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E7" w:rsidRDefault="00E76252">
      <w:pPr>
        <w:spacing w:before="24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>
            <wp:extent cx="2209800" cy="647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</w:p>
    <w:p w:rsidR="00F30AE7" w:rsidRDefault="00F30AE7">
      <w:pPr>
        <w:jc w:val="center"/>
        <w:rPr>
          <w:rFonts w:ascii="Montserrat" w:eastAsia="Montserrat" w:hAnsi="Montserrat" w:cs="Montserrat"/>
          <w:b/>
        </w:rPr>
      </w:pPr>
    </w:p>
    <w:p w:rsidR="00F30AE7" w:rsidRDefault="00E76252">
      <w:pPr>
        <w:jc w:val="center"/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</w:rPr>
        <w:t xml:space="preserve">Intervención de la Delegación de México en el diálogo con </w:t>
      </w:r>
      <w:bookmarkStart w:id="0" w:name="_GoBack"/>
      <w:bookmarkEnd w:id="0"/>
      <w:r w:rsidR="0059447C">
        <w:rPr>
          <w:rFonts w:ascii="Montserrat" w:eastAsia="Montserrat" w:hAnsi="Montserrat" w:cs="Montserrat"/>
          <w:b/>
          <w:highlight w:val="white"/>
        </w:rPr>
        <w:t>la República</w:t>
      </w:r>
      <w:r>
        <w:rPr>
          <w:rFonts w:ascii="Montserrat" w:eastAsia="Montserrat" w:hAnsi="Montserrat" w:cs="Montserrat"/>
          <w:b/>
          <w:highlight w:val="white"/>
        </w:rPr>
        <w:t xml:space="preserve"> Democrática de Timor-Leste</w:t>
      </w:r>
    </w:p>
    <w:p w:rsidR="00F30AE7" w:rsidRDefault="00E76252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40º período de sesiones Mecanismo de Examen Periódico Universal  </w:t>
      </w:r>
    </w:p>
    <w:p w:rsidR="00F30AE7" w:rsidRDefault="00F30AE7">
      <w:pPr>
        <w:jc w:val="center"/>
        <w:rPr>
          <w:rFonts w:ascii="Montserrat" w:eastAsia="Montserrat" w:hAnsi="Montserrat" w:cs="Montserrat"/>
        </w:rPr>
      </w:pPr>
    </w:p>
    <w:p w:rsidR="00F30AE7" w:rsidRDefault="0059447C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jueves</w:t>
      </w:r>
      <w:r w:rsidR="00E76252">
        <w:rPr>
          <w:rFonts w:ascii="Montserrat" w:eastAsia="Montserrat" w:hAnsi="Montserrat" w:cs="Montserrat"/>
        </w:rPr>
        <w:t xml:space="preserve"> 27 de enero de 2022</w:t>
      </w:r>
    </w:p>
    <w:p w:rsidR="00F30AE7" w:rsidRDefault="00F30AE7">
      <w:pPr>
        <w:jc w:val="right"/>
        <w:rPr>
          <w:rFonts w:ascii="Montserrat" w:eastAsia="Montserrat" w:hAnsi="Montserrat" w:cs="Montserrat"/>
        </w:rPr>
      </w:pPr>
    </w:p>
    <w:p w:rsidR="00F30AE7" w:rsidRDefault="00E76252">
      <w:pPr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Tiempo asignado: 1.30  </w:t>
      </w:r>
    </w:p>
    <w:p w:rsidR="00F30AE7" w:rsidRDefault="00E76252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Gracias señor </w:t>
      </w:r>
      <w:r w:rsidR="0059447C">
        <w:rPr>
          <w:rFonts w:ascii="Montserrat" w:eastAsia="Montserrat" w:hAnsi="Montserrat" w:cs="Montserrat"/>
        </w:rPr>
        <w:t>presidente</w:t>
      </w:r>
      <w:r>
        <w:rPr>
          <w:rFonts w:ascii="Montserrat" w:eastAsia="Montserrat" w:hAnsi="Montserrat" w:cs="Montserrat"/>
        </w:rPr>
        <w:t>,</w:t>
      </w:r>
    </w:p>
    <w:p w:rsidR="00F30AE7" w:rsidRDefault="00E76252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Agradecemos a </w:t>
      </w:r>
      <w:r>
        <w:rPr>
          <w:rFonts w:ascii="Montserrat" w:eastAsia="Montserrat" w:hAnsi="Montserrat" w:cs="Montserrat"/>
          <w:highlight w:val="white"/>
        </w:rPr>
        <w:t>Timor-Leste</w:t>
      </w:r>
      <w:r>
        <w:rPr>
          <w:rFonts w:ascii="Montserrat" w:eastAsia="Montserrat" w:hAnsi="Montserrat" w:cs="Montserrat"/>
          <w:b/>
          <w:highlight w:val="white"/>
        </w:rPr>
        <w:t xml:space="preserve"> </w:t>
      </w:r>
      <w:r>
        <w:rPr>
          <w:rFonts w:ascii="Montserrat" w:eastAsia="Montserrat" w:hAnsi="Montserrat" w:cs="Montserrat"/>
        </w:rPr>
        <w:t xml:space="preserve">la presentación de su informe y damos la bienvenida al progreso alcanzado </w:t>
      </w:r>
      <w:r>
        <w:rPr>
          <w:rFonts w:ascii="Montserrat" w:eastAsia="Montserrat" w:hAnsi="Montserrat" w:cs="Montserrat"/>
          <w:highlight w:val="white"/>
        </w:rPr>
        <w:t>en relación con el</w:t>
      </w:r>
      <w:r>
        <w:rPr>
          <w:rFonts w:ascii="Montserrat" w:eastAsia="Montserrat" w:hAnsi="Montserrat" w:cs="Montserrat"/>
        </w:rPr>
        <w:t xml:space="preserve"> ciclo anterior. Reconocemos la implementación del Programa de Alimentación Escolar, y el programa de registro móvil, para registrar a los menores de 5 años que habitan en zonas rurales y apartadas.  </w:t>
      </w:r>
    </w:p>
    <w:p w:rsidR="00F30AE7" w:rsidRDefault="00E76252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objeto de fortalecer las políticas de derechos humanos, respetuosamente recomendamos:</w:t>
      </w:r>
    </w:p>
    <w:p w:rsidR="00F30AE7" w:rsidRDefault="00E762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Ratificar la Convención sobre los Derechos de las Personas con Discapacidad y la Convención Internacional para la Protección de Todas las Personas contra las Desapariciones Forzadas. </w:t>
      </w:r>
    </w:p>
    <w:p w:rsidR="00F30AE7" w:rsidRDefault="00E762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Armonizar la definición de tortura establecida en el artículo 167 del Código Penal con el artículo 1 de la Convención contra la Tortura, así como garantizar que este delito sea sancionado con penas apropiadas. </w:t>
      </w:r>
    </w:p>
    <w:p w:rsidR="00F30AE7" w:rsidRDefault="00E762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Despenalizar la interrupción voluntaria del embarazo en los casos de violación sexual, incesto o malformación grave del feto. </w:t>
      </w:r>
    </w:p>
    <w:p w:rsidR="00F30AE7" w:rsidRDefault="00E76252">
      <w:pPr>
        <w:numPr>
          <w:ilvl w:val="0"/>
          <w:numId w:val="1"/>
        </w:num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Modificar su Constitución para incluir la orientación sexual, la identidad de género y la condición de intersexualidad como motivos prohibidos de discriminación. </w:t>
      </w:r>
    </w:p>
    <w:p w:rsidR="00F30AE7" w:rsidRDefault="00F30AE7">
      <w:pPr>
        <w:ind w:left="720"/>
        <w:jc w:val="both"/>
        <w:rPr>
          <w:rFonts w:ascii="Montserrat" w:eastAsia="Montserrat" w:hAnsi="Montserrat" w:cs="Montserrat"/>
          <w:highlight w:val="white"/>
        </w:rPr>
      </w:pPr>
    </w:p>
    <w:p w:rsidR="00F30AE7" w:rsidRDefault="00E7625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</w:rPr>
        <w:t>Deseamos a Timor</w:t>
      </w:r>
      <w:r w:rsidR="0059447C">
        <w:rPr>
          <w:rFonts w:ascii="Montserrat" w:eastAsia="Montserrat" w:hAnsi="Montserrat" w:cs="Montserrat"/>
        </w:rPr>
        <w:t>-</w:t>
      </w:r>
      <w:r>
        <w:rPr>
          <w:rFonts w:ascii="Montserrat" w:eastAsia="Montserrat" w:hAnsi="Montserrat" w:cs="Montserrat"/>
        </w:rPr>
        <w:t xml:space="preserve">Leste éxito en este ciclo de examen. </w:t>
      </w:r>
    </w:p>
    <w:p w:rsidR="00F30AE7" w:rsidRDefault="00F30AE7">
      <w:pPr>
        <w:spacing w:before="240" w:after="240"/>
        <w:jc w:val="both"/>
        <w:rPr>
          <w:rFonts w:ascii="Montserrat" w:eastAsia="Montserrat" w:hAnsi="Montserrat" w:cs="Montserrat"/>
        </w:rPr>
      </w:pPr>
    </w:p>
    <w:p w:rsidR="00F30AE7" w:rsidRDefault="00F30AE7"/>
    <w:sectPr w:rsidR="00F30AE7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CA8"/>
    <w:multiLevelType w:val="multilevel"/>
    <w:tmpl w:val="45DC5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E7"/>
    <w:rsid w:val="0059447C"/>
    <w:rsid w:val="00E76252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09C2"/>
  <w15:docId w15:val="{6075A57E-2FB6-4077-B49C-D6B1396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2112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2ciKgriz6lGgtzS6UE03h19Ew==">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4C5E7CC-3489-4900-B70A-1FFDDDE2D64F}"/>
</file>

<file path=customXml/itemProps3.xml><?xml version="1.0" encoding="utf-8"?>
<ds:datastoreItem xmlns:ds="http://schemas.openxmlformats.org/officeDocument/2006/customXml" ds:itemID="{C524C006-16C2-4479-8B7B-2607EB65AE91}"/>
</file>

<file path=customXml/itemProps4.xml><?xml version="1.0" encoding="utf-8"?>
<ds:datastoreItem xmlns:ds="http://schemas.openxmlformats.org/officeDocument/2006/customXml" ds:itemID="{0A6F6C39-99ED-4043-89A1-DB9A3EDCA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Montsse</dc:creator>
  <cp:lastModifiedBy>Asuntos de Derechos Humanos - Delegamex OI</cp:lastModifiedBy>
  <cp:revision>3</cp:revision>
  <dcterms:created xsi:type="dcterms:W3CDTF">2022-01-24T10:45:00Z</dcterms:created>
  <dcterms:modified xsi:type="dcterms:W3CDTF">2022-01-24T14:15:00Z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