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D2E6F" w14:textId="77777777" w:rsidR="00707614" w:rsidRPr="00A26DB7" w:rsidRDefault="008728E4" w:rsidP="00A26DB7">
      <w:pPr>
        <w:spacing w:line="276" w:lineRule="auto"/>
        <w:jc w:val="center"/>
        <w:rPr>
          <w:rFonts w:ascii="Montserrat" w:eastAsia="Montserrat" w:hAnsi="Montserrat" w:cs="Montserrat"/>
          <w:sz w:val="22"/>
          <w:szCs w:val="22"/>
        </w:rPr>
      </w:pPr>
      <w:r w:rsidRPr="00A26DB7">
        <w:rPr>
          <w:rFonts w:ascii="Montserrat" w:eastAsia="Montserrat" w:hAnsi="Montserrat" w:cs="Montserrat"/>
          <w:noProof/>
          <w:sz w:val="22"/>
          <w:szCs w:val="22"/>
        </w:rPr>
        <w:drawing>
          <wp:inline distT="0" distB="0" distL="0" distR="0" wp14:anchorId="579EE53C" wp14:editId="05CD1A06">
            <wp:extent cx="2208530" cy="6470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1" t="16209" r="4754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8B08F5" w14:textId="77777777" w:rsidR="00707614" w:rsidRPr="00A26DB7" w:rsidRDefault="00707614" w:rsidP="00A26D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41E34E0F" w14:textId="77777777" w:rsidR="00707614" w:rsidRPr="00A26DB7" w:rsidRDefault="008728E4" w:rsidP="00A26DB7">
      <w:pPr>
        <w:spacing w:line="276" w:lineRule="auto"/>
        <w:jc w:val="center"/>
        <w:rPr>
          <w:rFonts w:ascii="Montserrat" w:eastAsia="Montserrat" w:hAnsi="Montserrat" w:cs="Montserrat"/>
          <w:b/>
          <w:sz w:val="22"/>
          <w:szCs w:val="22"/>
        </w:rPr>
      </w:pPr>
      <w:r w:rsidRPr="00A26DB7">
        <w:rPr>
          <w:rFonts w:ascii="Montserrat" w:eastAsia="Montserrat" w:hAnsi="Montserrat" w:cs="Montserrat"/>
          <w:b/>
          <w:sz w:val="22"/>
          <w:szCs w:val="22"/>
        </w:rPr>
        <w:t xml:space="preserve">Intervención de la Delegación de México en el diálogo con la </w:t>
      </w:r>
    </w:p>
    <w:p w14:paraId="483671FC" w14:textId="77777777" w:rsidR="00707614" w:rsidRPr="00A26DB7" w:rsidRDefault="008728E4" w:rsidP="00A26DB7">
      <w:pPr>
        <w:spacing w:line="276" w:lineRule="auto"/>
        <w:jc w:val="center"/>
        <w:rPr>
          <w:rFonts w:ascii="Montserrat" w:eastAsia="Montserrat" w:hAnsi="Montserrat" w:cs="Montserrat"/>
          <w:b/>
          <w:sz w:val="22"/>
          <w:szCs w:val="22"/>
        </w:rPr>
      </w:pPr>
      <w:r w:rsidRPr="00A26DB7">
        <w:rPr>
          <w:rFonts w:ascii="Montserrat" w:eastAsia="Montserrat" w:hAnsi="Montserrat" w:cs="Montserrat"/>
          <w:b/>
          <w:sz w:val="22"/>
          <w:szCs w:val="22"/>
        </w:rPr>
        <w:t>República de Lituania</w:t>
      </w:r>
    </w:p>
    <w:p w14:paraId="6BBFB6E6" w14:textId="77777777" w:rsidR="00707614" w:rsidRPr="00A26DB7" w:rsidRDefault="008728E4" w:rsidP="00A26DB7">
      <w:pPr>
        <w:spacing w:line="276" w:lineRule="auto"/>
        <w:jc w:val="center"/>
        <w:rPr>
          <w:rFonts w:ascii="Montserrat" w:eastAsia="Montserrat" w:hAnsi="Montserrat" w:cs="Montserrat"/>
          <w:b/>
          <w:sz w:val="22"/>
          <w:szCs w:val="22"/>
        </w:rPr>
      </w:pPr>
      <w:r w:rsidRPr="00A26DB7">
        <w:rPr>
          <w:rFonts w:ascii="Montserrat" w:eastAsia="Montserrat" w:hAnsi="Montserrat" w:cs="Montserrat"/>
          <w:b/>
          <w:sz w:val="22"/>
          <w:szCs w:val="22"/>
        </w:rPr>
        <w:t xml:space="preserve">Mecanismo de Examen Periódico Universal - 40º Periodo de Sesiones </w:t>
      </w:r>
    </w:p>
    <w:p w14:paraId="34D8740A" w14:textId="77777777" w:rsidR="00707614" w:rsidRPr="00A26DB7" w:rsidRDefault="00707614" w:rsidP="00A26DB7">
      <w:pPr>
        <w:spacing w:line="276" w:lineRule="auto"/>
        <w:jc w:val="center"/>
        <w:rPr>
          <w:rFonts w:ascii="Montserrat" w:eastAsia="Montserrat" w:hAnsi="Montserrat" w:cs="Montserrat"/>
          <w:sz w:val="22"/>
          <w:szCs w:val="22"/>
        </w:rPr>
      </w:pPr>
    </w:p>
    <w:p w14:paraId="6EE87F6B" w14:textId="77777777" w:rsidR="00707614" w:rsidRPr="00A26DB7" w:rsidRDefault="008728E4" w:rsidP="00A26DB7">
      <w:pPr>
        <w:spacing w:line="276" w:lineRule="auto"/>
        <w:jc w:val="center"/>
        <w:rPr>
          <w:rFonts w:ascii="Montserrat" w:eastAsia="Montserrat" w:hAnsi="Montserrat" w:cs="Montserrat"/>
          <w:sz w:val="22"/>
          <w:szCs w:val="22"/>
        </w:rPr>
      </w:pPr>
      <w:r w:rsidRPr="00A26DB7">
        <w:rPr>
          <w:rFonts w:ascii="Montserrat" w:eastAsia="Montserrat" w:hAnsi="Montserrat" w:cs="Montserrat"/>
          <w:sz w:val="22"/>
          <w:szCs w:val="22"/>
        </w:rPr>
        <w:t xml:space="preserve">Ginebra, miércoles 26 de enero de 2022 </w:t>
      </w:r>
    </w:p>
    <w:p w14:paraId="686D1944" w14:textId="77777777" w:rsidR="00707614" w:rsidRPr="00A26DB7" w:rsidRDefault="00707614" w:rsidP="00A26DB7">
      <w:pPr>
        <w:spacing w:line="276" w:lineRule="auto"/>
        <w:jc w:val="center"/>
        <w:rPr>
          <w:rFonts w:ascii="Montserrat" w:eastAsia="Montserrat" w:hAnsi="Montserrat" w:cs="Montserrat"/>
          <w:sz w:val="22"/>
          <w:szCs w:val="22"/>
        </w:rPr>
      </w:pPr>
    </w:p>
    <w:p w14:paraId="3C6F2709" w14:textId="77777777" w:rsidR="00707614" w:rsidRPr="00A26DB7" w:rsidRDefault="008728E4" w:rsidP="00A26D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/>
        <w:jc w:val="right"/>
        <w:rPr>
          <w:rFonts w:ascii="Montserrat" w:eastAsia="Montserrat" w:hAnsi="Montserrat" w:cs="Montserrat"/>
          <w:color w:val="000000"/>
          <w:sz w:val="22"/>
          <w:szCs w:val="22"/>
        </w:rPr>
      </w:pPr>
      <w:r w:rsidRPr="00A26DB7">
        <w:rPr>
          <w:rFonts w:ascii="Montserrat" w:eastAsia="Montserrat" w:hAnsi="Montserrat" w:cs="Montserrat"/>
          <w:color w:val="000000"/>
          <w:sz w:val="22"/>
          <w:szCs w:val="22"/>
        </w:rPr>
        <w:t>Tiempo: 1:20</w:t>
      </w:r>
    </w:p>
    <w:p w14:paraId="0F395C3D" w14:textId="77777777" w:rsidR="00707614" w:rsidRPr="00A26DB7" w:rsidRDefault="00707614" w:rsidP="00A26D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26944D14" w14:textId="77777777" w:rsidR="00707614" w:rsidRPr="00A26DB7" w:rsidRDefault="00707614" w:rsidP="00A26D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225DC598" w14:textId="77777777" w:rsidR="00707614" w:rsidRPr="00A26DB7" w:rsidRDefault="008728E4" w:rsidP="00A26D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A26DB7">
        <w:rPr>
          <w:rFonts w:ascii="Montserrat" w:eastAsia="Montserrat" w:hAnsi="Montserrat" w:cs="Montserrat"/>
          <w:color w:val="000000"/>
          <w:sz w:val="22"/>
          <w:szCs w:val="22"/>
        </w:rPr>
        <w:t>Gracias, president</w:t>
      </w:r>
      <w:r w:rsidRPr="00A26DB7">
        <w:rPr>
          <w:rFonts w:ascii="Montserrat" w:eastAsia="Montserrat" w:hAnsi="Montserrat" w:cs="Montserrat"/>
          <w:sz w:val="22"/>
          <w:szCs w:val="22"/>
        </w:rPr>
        <w:t>e</w:t>
      </w:r>
      <w:r w:rsidRPr="00A26DB7"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2721D15" w14:textId="77777777" w:rsidR="00707614" w:rsidRPr="00A26DB7" w:rsidRDefault="00707614" w:rsidP="00A26D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6ED25F54" w14:textId="339C6BA2" w:rsidR="00707614" w:rsidRPr="00A26DB7" w:rsidRDefault="008728E4" w:rsidP="00A26DB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  <w:r w:rsidRPr="00A26DB7">
        <w:rPr>
          <w:rFonts w:ascii="Montserrat" w:eastAsia="Montserrat" w:hAnsi="Montserrat" w:cs="Montserrat"/>
          <w:color w:val="000000"/>
          <w:sz w:val="22"/>
          <w:szCs w:val="22"/>
        </w:rPr>
        <w:t>Agradecemos a Lituania por su informe. Damos la bienvenida a la acreditación de la Oficina de</w:t>
      </w:r>
      <w:r w:rsidRPr="00A26DB7">
        <w:rPr>
          <w:rFonts w:ascii="Montserrat" w:eastAsia="Montserrat" w:hAnsi="Montserrat" w:cs="Montserrat"/>
          <w:sz w:val="22"/>
          <w:szCs w:val="22"/>
        </w:rPr>
        <w:t xml:space="preserve"> los Defensores del pueblo del </w:t>
      </w:r>
      <w:proofErr w:type="spellStart"/>
      <w:r w:rsidRPr="00A26DB7">
        <w:rPr>
          <w:rFonts w:ascii="Montserrat" w:eastAsia="Montserrat" w:hAnsi="Montserrat" w:cs="Montserrat"/>
          <w:sz w:val="22"/>
          <w:szCs w:val="22"/>
        </w:rPr>
        <w:t>Seimas</w:t>
      </w:r>
      <w:proofErr w:type="spellEnd"/>
      <w:r w:rsidRPr="00A26DB7">
        <w:rPr>
          <w:rFonts w:ascii="Montserrat" w:eastAsia="Montserrat" w:hAnsi="Montserrat" w:cs="Montserrat"/>
          <w:sz w:val="22"/>
          <w:szCs w:val="22"/>
        </w:rPr>
        <w:t xml:space="preserve"> como institución nacional de derechos humanos con categoría “A”; a la Ley de Gestión Estratégica, que consagra </w:t>
      </w:r>
      <w:r w:rsidR="009E30EF" w:rsidRPr="00A26DB7">
        <w:rPr>
          <w:rFonts w:ascii="Montserrat" w:eastAsia="Montserrat" w:hAnsi="Montserrat" w:cs="Montserrat"/>
          <w:sz w:val="22"/>
          <w:szCs w:val="22"/>
        </w:rPr>
        <w:t>la</w:t>
      </w:r>
      <w:r w:rsidRPr="00A26DB7">
        <w:rPr>
          <w:rFonts w:ascii="Montserrat" w:eastAsia="Montserrat" w:hAnsi="Montserrat" w:cs="Montserrat"/>
          <w:sz w:val="22"/>
          <w:szCs w:val="22"/>
        </w:rPr>
        <w:t xml:space="preserve"> igualdad de género como principio transversal</w:t>
      </w:r>
      <w:r w:rsidR="009E30EF" w:rsidRPr="00A26DB7">
        <w:rPr>
          <w:rFonts w:ascii="Montserrat" w:eastAsia="Montserrat" w:hAnsi="Montserrat" w:cs="Montserrat"/>
          <w:sz w:val="22"/>
          <w:szCs w:val="22"/>
        </w:rPr>
        <w:t>;</w:t>
      </w:r>
      <w:r w:rsidRPr="00A26DB7">
        <w:rPr>
          <w:rFonts w:ascii="Montserrat" w:eastAsia="Montserrat" w:hAnsi="Montserrat" w:cs="Montserrat"/>
          <w:sz w:val="22"/>
          <w:szCs w:val="22"/>
        </w:rPr>
        <w:t xml:space="preserve"> y la Ley de Asistencia a las Víctimas de Delitos. </w:t>
      </w:r>
    </w:p>
    <w:p w14:paraId="17A01C45" w14:textId="12D9E4F2" w:rsidR="00707614" w:rsidRPr="00A26DB7" w:rsidRDefault="008728E4" w:rsidP="00A26DB7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  <w:r w:rsidRPr="00A26DB7">
        <w:rPr>
          <w:rFonts w:ascii="Montserrat" w:eastAsia="Montserrat" w:hAnsi="Montserrat" w:cs="Montserrat"/>
          <w:sz w:val="22"/>
          <w:szCs w:val="22"/>
        </w:rPr>
        <w:t>Respetuosamente recomendamos:</w:t>
      </w:r>
    </w:p>
    <w:p w14:paraId="74694C1E" w14:textId="77777777" w:rsidR="00707614" w:rsidRPr="00A26DB7" w:rsidRDefault="00707614" w:rsidP="00A26DB7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069A1EED" w14:textId="00FAE5F2" w:rsidR="00707614" w:rsidRPr="00A26DB7" w:rsidRDefault="008728E4" w:rsidP="00A26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A26DB7">
        <w:rPr>
          <w:rFonts w:ascii="Montserrat" w:eastAsia="Montserrat" w:hAnsi="Montserrat" w:cs="Montserrat"/>
          <w:color w:val="000000"/>
          <w:sz w:val="22"/>
          <w:szCs w:val="22"/>
        </w:rPr>
        <w:t>Ratificar el Convenio de</w:t>
      </w:r>
      <w:r w:rsidR="009E30EF" w:rsidRPr="00A26DB7">
        <w:rPr>
          <w:rFonts w:ascii="Montserrat" w:eastAsia="Montserrat" w:hAnsi="Montserrat" w:cs="Montserrat"/>
          <w:color w:val="000000"/>
          <w:sz w:val="22"/>
          <w:szCs w:val="22"/>
        </w:rPr>
        <w:t xml:space="preserve"> Estambul,</w:t>
      </w:r>
      <w:r w:rsidRPr="00A26DB7">
        <w:rPr>
          <w:rFonts w:ascii="Montserrat" w:eastAsia="Montserrat" w:hAnsi="Montserrat" w:cs="Montserrat"/>
          <w:color w:val="000000"/>
          <w:sz w:val="22"/>
          <w:szCs w:val="22"/>
        </w:rPr>
        <w:t xml:space="preserve"> y armonizar </w:t>
      </w:r>
      <w:r w:rsidRPr="00A26DB7">
        <w:rPr>
          <w:rFonts w:ascii="Montserrat" w:eastAsia="Montserrat" w:hAnsi="Montserrat" w:cs="Montserrat"/>
          <w:sz w:val="22"/>
          <w:szCs w:val="22"/>
        </w:rPr>
        <w:t>su</w:t>
      </w:r>
      <w:r w:rsidRPr="00A26DB7">
        <w:rPr>
          <w:rFonts w:ascii="Montserrat" w:eastAsia="Montserrat" w:hAnsi="Montserrat" w:cs="Montserrat"/>
          <w:color w:val="000000"/>
          <w:sz w:val="22"/>
          <w:szCs w:val="22"/>
        </w:rPr>
        <w:t xml:space="preserve"> legislación nacional</w:t>
      </w:r>
      <w:r w:rsidRPr="00A26DB7">
        <w:rPr>
          <w:rFonts w:ascii="Montserrat" w:eastAsia="Montserrat" w:hAnsi="Montserrat" w:cs="Montserrat"/>
          <w:sz w:val="22"/>
          <w:szCs w:val="22"/>
        </w:rPr>
        <w:t xml:space="preserve">. </w:t>
      </w:r>
    </w:p>
    <w:p w14:paraId="34541343" w14:textId="77777777" w:rsidR="00A26DB7" w:rsidRPr="00A26DB7" w:rsidRDefault="00A26DB7" w:rsidP="00A26D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61A11FAB" w14:textId="1873BA79" w:rsidR="00707614" w:rsidRDefault="008728E4" w:rsidP="00A26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A26DB7">
        <w:rPr>
          <w:rFonts w:ascii="Montserrat" w:eastAsia="Montserrat" w:hAnsi="Montserrat" w:cs="Montserrat"/>
          <w:color w:val="000000"/>
          <w:sz w:val="22"/>
          <w:szCs w:val="22"/>
        </w:rPr>
        <w:t xml:space="preserve">Penalizar la violación y los abusos sexuales dentro del matrimonio, y fortalecer mecanismos especializados para proteger a víctimas supervivientes de violencia doméstica. </w:t>
      </w:r>
    </w:p>
    <w:p w14:paraId="2AC57DBA" w14:textId="77777777" w:rsidR="00A26DB7" w:rsidRPr="00A26DB7" w:rsidRDefault="00A26DB7" w:rsidP="00A26D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7D48DE73" w14:textId="25D4C480" w:rsidR="00707614" w:rsidRDefault="008728E4" w:rsidP="00A26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A26DB7">
        <w:rPr>
          <w:rFonts w:ascii="Montserrat" w:eastAsia="Montserrat" w:hAnsi="Montserrat" w:cs="Montserrat"/>
          <w:color w:val="000000"/>
          <w:sz w:val="22"/>
          <w:szCs w:val="22"/>
        </w:rPr>
        <w:t xml:space="preserve">Adoptar legislación </w:t>
      </w:r>
      <w:r w:rsidR="009E30EF" w:rsidRPr="00A26DB7">
        <w:rPr>
          <w:rFonts w:ascii="Montserrat" w:eastAsia="Montserrat" w:hAnsi="Montserrat" w:cs="Montserrat"/>
          <w:color w:val="000000"/>
          <w:sz w:val="22"/>
          <w:szCs w:val="22"/>
        </w:rPr>
        <w:t>sobre</w:t>
      </w:r>
      <w:r w:rsidRPr="00A26DB7">
        <w:rPr>
          <w:rFonts w:ascii="Montserrat" w:eastAsia="Montserrat" w:hAnsi="Montserrat" w:cs="Montserrat"/>
          <w:color w:val="000000"/>
          <w:sz w:val="22"/>
          <w:szCs w:val="22"/>
        </w:rPr>
        <w:t xml:space="preserve"> identidad de género que proteja, respete y reconozca a las personas transgénero, y facilite el cambio de nombre e identidad en los documentos personales.</w:t>
      </w:r>
    </w:p>
    <w:p w14:paraId="6E832D33" w14:textId="77777777" w:rsidR="00A26DB7" w:rsidRPr="00A26DB7" w:rsidRDefault="00A26DB7" w:rsidP="00A26D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0" w:name="_GoBack"/>
      <w:bookmarkEnd w:id="0"/>
    </w:p>
    <w:p w14:paraId="6F8AE13A" w14:textId="7F31C1D8" w:rsidR="00707614" w:rsidRPr="00A26DB7" w:rsidRDefault="008728E4" w:rsidP="00A26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A26DB7">
        <w:rPr>
          <w:rFonts w:ascii="Montserrat" w:eastAsia="Montserrat" w:hAnsi="Montserrat" w:cs="Montserrat"/>
          <w:color w:val="000000"/>
          <w:sz w:val="22"/>
          <w:szCs w:val="22"/>
        </w:rPr>
        <w:t>Fortalecer la coordinación con organizaciones internacionales para cesar las detenciones arbitrarias de migrantes en la frontera y mejorar la acogida de extranjeros para que se ajuste al derecho convencional y a la Convención sobre el Estatuto de los Refugiados.</w:t>
      </w:r>
    </w:p>
    <w:p w14:paraId="3DEF6D39" w14:textId="77777777" w:rsidR="00707614" w:rsidRPr="00A26DB7" w:rsidRDefault="00707614" w:rsidP="00A26DB7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14:paraId="253E06FD" w14:textId="4D7F9A1D" w:rsidR="00707614" w:rsidRPr="00A26DB7" w:rsidRDefault="008728E4" w:rsidP="00A26DB7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  <w:r w:rsidRPr="00A26DB7">
        <w:rPr>
          <w:rFonts w:ascii="Montserrat" w:eastAsia="Montserrat" w:hAnsi="Montserrat" w:cs="Montserrat"/>
          <w:sz w:val="22"/>
          <w:szCs w:val="22"/>
        </w:rPr>
        <w:t xml:space="preserve">Deseamos a la República de Lituania éxito en este ciclo de examen. </w:t>
      </w:r>
    </w:p>
    <w:sectPr w:rsidR="00707614" w:rsidRPr="00A26DB7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180D"/>
    <w:multiLevelType w:val="multilevel"/>
    <w:tmpl w:val="BA44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4067AA"/>
    <w:multiLevelType w:val="multilevel"/>
    <w:tmpl w:val="41BAEA1E"/>
    <w:lvl w:ilvl="0">
      <w:start w:val="1"/>
      <w:numFmt w:val="decimal"/>
      <w:lvlText w:val="%1."/>
      <w:lvlJc w:val="left"/>
      <w:pPr>
        <w:ind w:left="720" w:hanging="360"/>
      </w:pPr>
      <w:rPr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14"/>
    <w:rsid w:val="00707614"/>
    <w:rsid w:val="008728E4"/>
    <w:rsid w:val="00970AA1"/>
    <w:rsid w:val="009E30EF"/>
    <w:rsid w:val="00A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A27D"/>
  <w15:docId w15:val="{6E238297-9977-E241-8055-A066D10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17C"/>
    <w:rPr>
      <w:rFonts w:eastAsia="Arial Unicode M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3117C"/>
    <w:pPr>
      <w:spacing w:before="100" w:beforeAutospacing="1" w:after="100" w:afterAutospacing="1"/>
    </w:pPr>
    <w:rPr>
      <w:rFonts w:eastAsia="Times New Roman"/>
      <w:lang w:val="es-MX" w:eastAsia="es-MX"/>
    </w:rPr>
  </w:style>
  <w:style w:type="paragraph" w:styleId="ListParagraph">
    <w:name w:val="List Paragraph"/>
    <w:uiPriority w:val="99"/>
    <w:qFormat/>
    <w:rsid w:val="00D3117C"/>
    <w:pPr>
      <w:ind w:left="720"/>
    </w:pPr>
    <w:rPr>
      <w:rFonts w:ascii="Calibri" w:eastAsia="Calibri" w:hAnsi="Calibri" w:cs="Calibri"/>
      <w:color w:val="000000"/>
      <w:u w:color="000000"/>
      <w:lang w:val="es-ES_tradnl" w:eastAsia="es-MX"/>
    </w:rPr>
  </w:style>
  <w:style w:type="paragraph" w:customStyle="1" w:styleId="Body">
    <w:name w:val="Body"/>
    <w:uiPriority w:val="99"/>
    <w:rsid w:val="00D3117C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D3117C"/>
  </w:style>
  <w:style w:type="character" w:styleId="Hyperlink">
    <w:name w:val="Hyperlink"/>
    <w:basedOn w:val="DefaultParagraphFont"/>
    <w:uiPriority w:val="99"/>
    <w:unhideWhenUsed/>
    <w:rsid w:val="00A51B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B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3A"/>
    <w:rPr>
      <w:rFonts w:ascii="Lucida Grande" w:eastAsia="Arial Unicode M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60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88"/>
    <w:rPr>
      <w:rFonts w:ascii="Times New Roman" w:eastAsia="Arial Unicode MS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0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088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9EA"/>
    <w:rPr>
      <w:rFonts w:eastAsia="Arial Unicode M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O2fOAf0EAQeTwRflzkFtbDwUg==">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29034F03-C7EF-4434-A3C6-D62563EF35A9}"/>
</file>

<file path=customXml/itemProps3.xml><?xml version="1.0" encoding="utf-8"?>
<ds:datastoreItem xmlns:ds="http://schemas.openxmlformats.org/officeDocument/2006/customXml" ds:itemID="{D3E90C37-041E-4BEE-958B-7ABD53D32B8D}"/>
</file>

<file path=customXml/itemProps4.xml><?xml version="1.0" encoding="utf-8"?>
<ds:datastoreItem xmlns:ds="http://schemas.openxmlformats.org/officeDocument/2006/customXml" ds:itemID="{269BD567-3292-4AA6-82FE-5976F1ED1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Asuntos de Desarrollo Delegamex OI</dc:creator>
  <cp:lastModifiedBy>Asuntos de Derechos Humanos - Delegamex OI</cp:lastModifiedBy>
  <cp:revision>4</cp:revision>
  <dcterms:created xsi:type="dcterms:W3CDTF">2022-01-17T22:09:00Z</dcterms:created>
  <dcterms:modified xsi:type="dcterms:W3CDTF">2022-01-24T16:42:00Z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