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514163" w:rsidRDefault="00DA24F4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40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44051F" w:rsidRPr="0044051F">
        <w:rPr>
          <w:rFonts w:ascii="Times New Roman" w:hAnsi="Times New Roman" w:cs="Times New Roman"/>
          <w:b/>
          <w:sz w:val="28"/>
          <w:szCs w:val="28"/>
          <w:lang w:val="en-US"/>
        </w:rPr>
        <w:t>BOLIVARIAN REPUBLIC OF VENEZUELA</w:t>
      </w:r>
    </w:p>
    <w:p w:rsidR="00514163" w:rsidRPr="00474F14" w:rsidRDefault="002C21C2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Tues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25th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DA24F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>Daniele Borrelli, Counsellor)</w:t>
      </w:r>
    </w:p>
    <w:p w:rsidR="00514163" w:rsidRDefault="00DA24F4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</w:t>
      </w:r>
      <w:r w:rsidR="00514163">
        <w:rPr>
          <w:rFonts w:ascii="Times New Roman" w:hAnsi="Times New Roman" w:cs="Times New Roman"/>
          <w:sz w:val="28"/>
          <w:szCs w:val="28"/>
          <w:lang w:val="en-US"/>
        </w:rPr>
        <w:t xml:space="preserve"> President.</w:t>
      </w:r>
    </w:p>
    <w:p w:rsidR="002134CF" w:rsidRDefault="00514163" w:rsidP="002134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44051F">
        <w:rPr>
          <w:rFonts w:ascii="Times New Roman" w:hAnsi="Times New Roman" w:cs="Times New Roman"/>
          <w:sz w:val="28"/>
          <w:szCs w:val="28"/>
          <w:lang w:val="en-US"/>
        </w:rPr>
        <w:t>the Bolivarian Republic of Venezuela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report and presentation.</w:t>
      </w:r>
    </w:p>
    <w:p w:rsidR="002134CF" w:rsidRDefault="002134CF" w:rsidP="002134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34CF" w:rsidRDefault="00514163" w:rsidP="002134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40A"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7565AB" w:rsidRPr="00C5140A">
        <w:rPr>
          <w:rFonts w:ascii="Times New Roman" w:hAnsi="Times New Roman" w:cs="Times New Roman"/>
          <w:sz w:val="28"/>
          <w:szCs w:val="28"/>
          <w:lang w:val="en-US"/>
        </w:rPr>
        <w:t>welcomes</w:t>
      </w:r>
      <w:r w:rsidR="00007759" w:rsidRPr="00C51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CE2" w:rsidRPr="00C5140A">
        <w:rPr>
          <w:rFonts w:ascii="Times New Roman" w:hAnsi="Times New Roman" w:cs="Times New Roman"/>
          <w:sz w:val="28"/>
          <w:szCs w:val="28"/>
          <w:lang w:val="en-US"/>
        </w:rPr>
        <w:t xml:space="preserve">and supports the OHCHR program to </w:t>
      </w:r>
      <w:r w:rsidR="002C1A3A" w:rsidRPr="00C5140A">
        <w:rPr>
          <w:rFonts w:ascii="Times New Roman" w:hAnsi="Times New Roman" w:cs="Times New Roman"/>
          <w:sz w:val="28"/>
          <w:szCs w:val="28"/>
          <w:lang w:val="en-US"/>
        </w:rPr>
        <w:t>advance human rights in Venezuela</w:t>
      </w:r>
      <w:r w:rsidR="00C87151" w:rsidRPr="00C514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34CF" w:rsidRPr="00DA0917" w:rsidRDefault="002134CF" w:rsidP="002134C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offer</w:t>
      </w:r>
      <w:r w:rsidR="00C730A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A93">
        <w:rPr>
          <w:rFonts w:ascii="Times New Roman" w:hAnsi="Times New Roman" w:cs="Times New Roman"/>
          <w:sz w:val="28"/>
          <w:szCs w:val="28"/>
          <w:lang w:val="en-US"/>
        </w:rPr>
        <w:t xml:space="preserve">Venezuela </w:t>
      </w:r>
      <w:r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:rsidR="00005AD5" w:rsidRPr="00005AD5" w:rsidRDefault="00005AD5" w:rsidP="00005AD5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Stop all forms of torture, enforced disappearances, arbitrary detention and extrajudicial executions, </w:t>
      </w:r>
      <w:r w:rsidR="008636E9" w:rsidRPr="008636E9">
        <w:rPr>
          <w:rFonts w:ascii="Times New Roman" w:hAnsi="Times New Roman" w:cs="Times New Roman"/>
          <w:i/>
          <w:iCs/>
          <w:sz w:val="28"/>
          <w:szCs w:val="28"/>
          <w:lang w:val="en-US"/>
        </w:rPr>
        <w:t>duly investigate</w:t>
      </w:r>
      <w:r w:rsidR="008636E9" w:rsidRPr="00C514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all alleged cases </w:t>
      </w:r>
      <w:r w:rsidR="002134C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 </w:t>
      </w:r>
      <w:r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>ratify the Convention on Enforced Disappearance and the OPCAT</w:t>
      </w:r>
      <w:r w:rsidR="008636E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005AD5" w:rsidRPr="00005AD5" w:rsidRDefault="00005AD5" w:rsidP="00005AD5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Guarantee freedom of expression and opinion on- and off-line and </w:t>
      </w:r>
      <w:r w:rsidR="002134CF" w:rsidRPr="00C514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access to justice for victims of </w:t>
      </w:r>
      <w:r w:rsidR="008636E9" w:rsidRPr="00C5140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these </w:t>
      </w:r>
      <w:r w:rsidR="002134CF" w:rsidRPr="00C5140A">
        <w:rPr>
          <w:rFonts w:ascii="Times New Roman" w:hAnsi="Times New Roman" w:cs="Times New Roman"/>
          <w:i/>
          <w:iCs/>
          <w:sz w:val="28"/>
          <w:szCs w:val="28"/>
          <w:lang w:val="en-US"/>
        </w:rPr>
        <w:t>violations,</w:t>
      </w:r>
      <w:r w:rsidR="002134CF"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>ensure that human rights defenders, journalists and humanitarian workers can operate in a safe environment</w:t>
      </w:r>
      <w:r w:rsidR="008636E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721A93" w:rsidRPr="00005AD5" w:rsidRDefault="00721A93" w:rsidP="00721A93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>Facilitate a permanent presence of the OHCHR and allow access to the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5140A">
        <w:rPr>
          <w:rFonts w:ascii="Times New Roman" w:hAnsi="Times New Roman" w:cs="Times New Roman"/>
          <w:i/>
          <w:iCs/>
          <w:sz w:val="28"/>
          <w:szCs w:val="28"/>
          <w:lang w:val="en-US"/>
        </w:rPr>
        <w:t>Independent International</w:t>
      </w:r>
      <w:r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Fact-Finding Mission. </w:t>
      </w:r>
    </w:p>
    <w:p w:rsidR="00005AD5" w:rsidRPr="00005AD5" w:rsidRDefault="008636E9" w:rsidP="00005AD5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005AD5"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trengthen the independence and impartiality of the judiciary. </w:t>
      </w:r>
    </w:p>
    <w:p w:rsidR="00005AD5" w:rsidRPr="00005AD5" w:rsidRDefault="00005AD5" w:rsidP="00005AD5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5A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Combat all forms of gender-based violence and discrimination. </w:t>
      </w:r>
    </w:p>
    <w:p w:rsidR="00005AD5" w:rsidRDefault="00005AD5" w:rsidP="004333E7">
      <w:pPr>
        <w:pStyle w:val="Paragrafoelenco"/>
        <w:tabs>
          <w:tab w:val="left" w:pos="426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41A7D" w:rsidRDefault="00514163" w:rsidP="00A12432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We wish a successful review.</w:t>
      </w:r>
      <w:r w:rsidR="002134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46C"/>
    <w:multiLevelType w:val="hybridMultilevel"/>
    <w:tmpl w:val="E0105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5AD5"/>
    <w:rsid w:val="00007759"/>
    <w:rsid w:val="00026CE2"/>
    <w:rsid w:val="00030B23"/>
    <w:rsid w:val="000412F0"/>
    <w:rsid w:val="000A4F21"/>
    <w:rsid w:val="001C37C9"/>
    <w:rsid w:val="002134CF"/>
    <w:rsid w:val="00241AE9"/>
    <w:rsid w:val="002C1A3A"/>
    <w:rsid w:val="002C21C2"/>
    <w:rsid w:val="002C3EBC"/>
    <w:rsid w:val="00391834"/>
    <w:rsid w:val="004021E5"/>
    <w:rsid w:val="00420141"/>
    <w:rsid w:val="004333E7"/>
    <w:rsid w:val="0044051F"/>
    <w:rsid w:val="00465B05"/>
    <w:rsid w:val="00514163"/>
    <w:rsid w:val="005534C4"/>
    <w:rsid w:val="005C12B3"/>
    <w:rsid w:val="006436A5"/>
    <w:rsid w:val="006B7320"/>
    <w:rsid w:val="00721A93"/>
    <w:rsid w:val="00741989"/>
    <w:rsid w:val="00745482"/>
    <w:rsid w:val="007565AB"/>
    <w:rsid w:val="00760660"/>
    <w:rsid w:val="008636E9"/>
    <w:rsid w:val="00934161"/>
    <w:rsid w:val="009F6878"/>
    <w:rsid w:val="00A12432"/>
    <w:rsid w:val="00B87AAF"/>
    <w:rsid w:val="00C403E5"/>
    <w:rsid w:val="00C5140A"/>
    <w:rsid w:val="00C730A2"/>
    <w:rsid w:val="00C87151"/>
    <w:rsid w:val="00C9540F"/>
    <w:rsid w:val="00CB1C90"/>
    <w:rsid w:val="00CE5A3E"/>
    <w:rsid w:val="00D41A7D"/>
    <w:rsid w:val="00D84774"/>
    <w:rsid w:val="00DA0917"/>
    <w:rsid w:val="00DA24F4"/>
    <w:rsid w:val="00E37A3C"/>
    <w:rsid w:val="00EA6389"/>
    <w:rsid w:val="00EC6D48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6E9"/>
    <w:rPr>
      <w:rFonts w:ascii="Segoe UI" w:eastAsia="SimSun" w:hAnsi="Segoe UI" w:cs="Segoe UI"/>
      <w:sz w:val="18"/>
      <w:szCs w:val="18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0D16C-92BF-4979-A9DC-DF14E31238F3}"/>
</file>

<file path=customXml/itemProps2.xml><?xml version="1.0" encoding="utf-8"?>
<ds:datastoreItem xmlns:ds="http://schemas.openxmlformats.org/officeDocument/2006/customXml" ds:itemID="{EAC4B01A-0DDE-4895-BECE-04EFD0EC4A9D}"/>
</file>

<file path=customXml/itemProps3.xml><?xml version="1.0" encoding="utf-8"?>
<ds:datastoreItem xmlns:ds="http://schemas.openxmlformats.org/officeDocument/2006/customXml" ds:itemID="{E6ECA318-5B7B-46A2-9B81-5BBEEDCE8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2022-01-25T09:45:00Z</dcterms:created>
  <dcterms:modified xsi:type="dcterms:W3CDTF">2022-01-25T09:45:00Z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