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7B" w:rsidRDefault="002C74A6">
      <w:pPr>
        <w:pStyle w:val="Body"/>
        <w:spacing w:after="0" w:line="240" w:lineRule="auto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noProof/>
          <w:sz w:val="24"/>
          <w:szCs w:val="24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2405379</wp:posOffset>
            </wp:positionH>
            <wp:positionV relativeFrom="line">
              <wp:posOffset>59689</wp:posOffset>
            </wp:positionV>
            <wp:extent cx="1141095" cy="1564640"/>
            <wp:effectExtent l="0" t="0" r="0" b="0"/>
            <wp:wrapSquare wrapText="bothSides" distT="57150" distB="57150" distL="57150" distR="57150"/>
            <wp:docPr id="1073741825" name="officeArt object" descr="http://wiki.hattrick.org/w/images/a/aa/Coat_of_arms_of_South_Afric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ttp://wiki.hattrick.org/w/images/a/aa/Coat_of_arms_of_South_Africa.PNG" descr="http://wiki.hattrick.org/w/images/a/aa/Coat_of_arms_of_South_Africa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141095" cy="15646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A367B" w:rsidRDefault="007A367B">
      <w:pPr>
        <w:pStyle w:val="Body"/>
        <w:spacing w:after="0" w:line="240" w:lineRule="auto"/>
        <w:jc w:val="both"/>
        <w:rPr>
          <w:rFonts w:ascii="Arial" w:hAnsi="Arial"/>
          <w:b/>
          <w:bCs/>
          <w:sz w:val="24"/>
          <w:szCs w:val="24"/>
          <w:lang w:val="en-US"/>
        </w:rPr>
      </w:pPr>
    </w:p>
    <w:p w:rsidR="007A367B" w:rsidRDefault="007A367B">
      <w:pPr>
        <w:pStyle w:val="Body"/>
        <w:spacing w:after="0" w:line="240" w:lineRule="auto"/>
        <w:jc w:val="both"/>
        <w:rPr>
          <w:rFonts w:ascii="Arial" w:hAnsi="Arial"/>
          <w:b/>
          <w:bCs/>
          <w:sz w:val="24"/>
          <w:szCs w:val="24"/>
          <w:lang w:val="en-US"/>
        </w:rPr>
      </w:pPr>
    </w:p>
    <w:p w:rsidR="007A367B" w:rsidRDefault="007A367B">
      <w:pPr>
        <w:pStyle w:val="Body"/>
        <w:spacing w:after="0" w:line="240" w:lineRule="auto"/>
        <w:jc w:val="both"/>
        <w:rPr>
          <w:rFonts w:ascii="Arial" w:hAnsi="Arial"/>
          <w:b/>
          <w:bCs/>
          <w:sz w:val="24"/>
          <w:szCs w:val="24"/>
          <w:lang w:val="en-US"/>
        </w:rPr>
      </w:pPr>
    </w:p>
    <w:p w:rsidR="007A367B" w:rsidRDefault="007A367B">
      <w:pPr>
        <w:pStyle w:val="Body"/>
        <w:spacing w:after="0" w:line="240" w:lineRule="auto"/>
        <w:jc w:val="both"/>
        <w:rPr>
          <w:rFonts w:ascii="Arial" w:hAnsi="Arial"/>
          <w:b/>
          <w:bCs/>
          <w:sz w:val="24"/>
          <w:szCs w:val="24"/>
          <w:lang w:val="en-US"/>
        </w:rPr>
      </w:pPr>
    </w:p>
    <w:p w:rsidR="007A367B" w:rsidRDefault="007A367B">
      <w:pPr>
        <w:pStyle w:val="Body"/>
        <w:spacing w:after="0" w:line="240" w:lineRule="auto"/>
        <w:jc w:val="both"/>
        <w:rPr>
          <w:rFonts w:ascii="Arial" w:hAnsi="Arial"/>
          <w:b/>
          <w:bCs/>
          <w:sz w:val="24"/>
          <w:szCs w:val="24"/>
          <w:lang w:val="en-US"/>
        </w:rPr>
      </w:pPr>
    </w:p>
    <w:p w:rsidR="007A367B" w:rsidRDefault="007A367B">
      <w:pPr>
        <w:pStyle w:val="Body"/>
        <w:spacing w:after="0" w:line="240" w:lineRule="auto"/>
        <w:jc w:val="both"/>
        <w:rPr>
          <w:rFonts w:ascii="Arial" w:hAnsi="Arial"/>
          <w:b/>
          <w:bCs/>
          <w:sz w:val="24"/>
          <w:szCs w:val="24"/>
          <w:lang w:val="en-US"/>
        </w:rPr>
      </w:pPr>
    </w:p>
    <w:p w:rsidR="007A367B" w:rsidRDefault="007A367B">
      <w:pPr>
        <w:pStyle w:val="Body"/>
        <w:spacing w:after="0" w:line="240" w:lineRule="auto"/>
        <w:jc w:val="both"/>
        <w:rPr>
          <w:rFonts w:ascii="Arial" w:hAnsi="Arial"/>
          <w:b/>
          <w:bCs/>
          <w:sz w:val="24"/>
          <w:szCs w:val="24"/>
          <w:lang w:val="en-US"/>
        </w:rPr>
      </w:pPr>
    </w:p>
    <w:p w:rsidR="007A367B" w:rsidRDefault="007A367B">
      <w:pPr>
        <w:pStyle w:val="Body"/>
        <w:spacing w:after="0" w:line="240" w:lineRule="auto"/>
        <w:jc w:val="both"/>
        <w:rPr>
          <w:rFonts w:ascii="Arial" w:hAnsi="Arial"/>
          <w:b/>
          <w:bCs/>
          <w:sz w:val="24"/>
          <w:szCs w:val="24"/>
          <w:lang w:val="en-US"/>
        </w:rPr>
      </w:pPr>
    </w:p>
    <w:p w:rsidR="007A367B" w:rsidRDefault="007A367B">
      <w:pPr>
        <w:pStyle w:val="Body"/>
        <w:spacing w:after="0" w:line="240" w:lineRule="auto"/>
        <w:jc w:val="both"/>
        <w:rPr>
          <w:rFonts w:ascii="Arial" w:hAnsi="Arial"/>
          <w:b/>
          <w:bCs/>
          <w:sz w:val="24"/>
          <w:szCs w:val="24"/>
          <w:lang w:val="en-US"/>
        </w:rPr>
      </w:pPr>
    </w:p>
    <w:p w:rsidR="007A367B" w:rsidRDefault="007A367B">
      <w:pPr>
        <w:pStyle w:val="Body"/>
        <w:spacing w:after="0" w:line="240" w:lineRule="auto"/>
        <w:jc w:val="both"/>
        <w:rPr>
          <w:rFonts w:ascii="Arial" w:hAnsi="Arial"/>
          <w:b/>
          <w:bCs/>
          <w:sz w:val="24"/>
          <w:szCs w:val="24"/>
          <w:lang w:val="en-US"/>
        </w:rPr>
      </w:pPr>
    </w:p>
    <w:p w:rsidR="007A367B" w:rsidRDefault="007A367B">
      <w:pPr>
        <w:pStyle w:val="Body"/>
        <w:spacing w:after="0" w:line="240" w:lineRule="auto"/>
        <w:jc w:val="center"/>
        <w:rPr>
          <w:rFonts w:ascii="Arial" w:hAnsi="Arial"/>
          <w:b/>
          <w:bCs/>
          <w:caps/>
          <w:sz w:val="28"/>
          <w:szCs w:val="28"/>
          <w:lang w:val="en-US"/>
        </w:rPr>
      </w:pPr>
    </w:p>
    <w:p w:rsidR="007A367B" w:rsidRDefault="002C74A6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  <w:r>
        <w:rPr>
          <w:rFonts w:ascii="Arial" w:hAnsi="Arial"/>
          <w:b/>
          <w:bCs/>
          <w:caps/>
          <w:sz w:val="28"/>
          <w:szCs w:val="28"/>
          <w:lang w:val="en-US"/>
        </w:rPr>
        <w:t>SOUTH AFRICAN PERMANENT MISSION</w:t>
      </w:r>
    </w:p>
    <w:p w:rsidR="007A367B" w:rsidRDefault="007A367B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  <w:lang w:val="en-US"/>
        </w:rPr>
      </w:pPr>
    </w:p>
    <w:p w:rsidR="007A367B" w:rsidRDefault="007A367B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  <w:lang w:val="en-US"/>
        </w:rPr>
      </w:pPr>
    </w:p>
    <w:p w:rsidR="007A367B" w:rsidRDefault="002C74A6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  <w:r>
        <w:rPr>
          <w:rFonts w:ascii="Arial" w:hAnsi="Arial"/>
          <w:b/>
          <w:bCs/>
          <w:caps/>
          <w:sz w:val="28"/>
          <w:szCs w:val="28"/>
          <w:lang w:val="en-US"/>
        </w:rPr>
        <w:t>40</w:t>
      </w:r>
      <w:r>
        <w:rPr>
          <w:rFonts w:ascii="Arial" w:hAnsi="Arial"/>
          <w:b/>
          <w:bCs/>
          <w:caps/>
          <w:sz w:val="28"/>
          <w:szCs w:val="28"/>
          <w:vertAlign w:val="superscript"/>
          <w:lang w:val="en-US"/>
        </w:rPr>
        <w:t>th</w:t>
      </w:r>
      <w:r>
        <w:rPr>
          <w:rFonts w:ascii="Arial" w:hAnsi="Arial"/>
          <w:b/>
          <w:bCs/>
          <w:caps/>
          <w:sz w:val="28"/>
          <w:szCs w:val="28"/>
          <w:lang w:val="en-US"/>
        </w:rPr>
        <w:t xml:space="preserve"> SESSION OF THE WORKING GROUP ON THE</w:t>
      </w:r>
    </w:p>
    <w:p w:rsidR="007A367B" w:rsidRDefault="002C74A6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  <w:r>
        <w:rPr>
          <w:rFonts w:ascii="Arial" w:hAnsi="Arial"/>
          <w:b/>
          <w:bCs/>
          <w:caps/>
          <w:sz w:val="28"/>
          <w:szCs w:val="28"/>
          <w:lang w:val="en-US"/>
        </w:rPr>
        <w:t>UNIVERSAL PERIODIC REVIEW</w:t>
      </w:r>
    </w:p>
    <w:p w:rsidR="007A367B" w:rsidRDefault="007A367B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  <w:lang w:val="en-US"/>
        </w:rPr>
      </w:pPr>
    </w:p>
    <w:p w:rsidR="007A367B" w:rsidRDefault="007A367B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  <w:lang w:val="en-US"/>
        </w:rPr>
      </w:pPr>
    </w:p>
    <w:p w:rsidR="007A367B" w:rsidRDefault="007A367B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  <w:lang w:val="en-US"/>
        </w:rPr>
      </w:pPr>
    </w:p>
    <w:p w:rsidR="007A367B" w:rsidRDefault="007A367B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  <w:lang w:val="en-US"/>
        </w:rPr>
      </w:pPr>
    </w:p>
    <w:p w:rsidR="007A367B" w:rsidRDefault="002C74A6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  <w:u w:val="single"/>
        </w:rPr>
      </w:pPr>
      <w:r>
        <w:rPr>
          <w:rFonts w:ascii="Arial" w:hAnsi="Arial"/>
          <w:b/>
          <w:bCs/>
          <w:caps/>
          <w:sz w:val="28"/>
          <w:szCs w:val="28"/>
          <w:u w:val="single"/>
          <w:lang w:val="en-US"/>
        </w:rPr>
        <w:t>Review of THE REPUBLIC OF ZIMBABWE</w:t>
      </w:r>
    </w:p>
    <w:p w:rsidR="007A367B" w:rsidRDefault="007A367B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  <w:lang w:val="en-US"/>
        </w:rPr>
      </w:pPr>
    </w:p>
    <w:p w:rsidR="007A367B" w:rsidRDefault="007A367B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  <w:lang w:val="en-US"/>
        </w:rPr>
      </w:pPr>
    </w:p>
    <w:p w:rsidR="007A367B" w:rsidRDefault="002C74A6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  <w:r>
        <w:rPr>
          <w:rFonts w:ascii="Arial" w:hAnsi="Arial"/>
          <w:b/>
          <w:bCs/>
          <w:caps/>
          <w:sz w:val="28"/>
          <w:szCs w:val="28"/>
          <w:lang w:val="en-US"/>
        </w:rPr>
        <w:t>26 JANUARY 2022</w:t>
      </w:r>
      <w:bookmarkStart w:id="0" w:name="_GoBack"/>
      <w:bookmarkEnd w:id="0"/>
    </w:p>
    <w:p w:rsidR="007A367B" w:rsidRDefault="002C74A6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  <w:r>
        <w:rPr>
          <w:rFonts w:ascii="Arial" w:hAnsi="Arial"/>
          <w:b/>
          <w:bCs/>
          <w:caps/>
          <w:sz w:val="28"/>
          <w:szCs w:val="28"/>
          <w:lang w:val="en-US"/>
        </w:rPr>
        <w:t>(09:00-12:30)</w:t>
      </w:r>
    </w:p>
    <w:p w:rsidR="007A367B" w:rsidRDefault="007A367B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  <w:lang w:val="en-US"/>
        </w:rPr>
      </w:pPr>
    </w:p>
    <w:p w:rsidR="007A367B" w:rsidRDefault="007A367B">
      <w:pPr>
        <w:pStyle w:val="Default"/>
        <w:jc w:val="center"/>
        <w:rPr>
          <w:rFonts w:ascii="Arial" w:eastAsia="Arial" w:hAnsi="Arial" w:cs="Arial"/>
          <w:b/>
          <w:bCs/>
          <w:sz w:val="28"/>
          <w:szCs w:val="28"/>
          <w:lang w:val="de-DE"/>
        </w:rPr>
      </w:pPr>
    </w:p>
    <w:p w:rsidR="007A367B" w:rsidRDefault="007A367B">
      <w:pPr>
        <w:pStyle w:val="Default"/>
        <w:jc w:val="center"/>
        <w:rPr>
          <w:rFonts w:ascii="Arial" w:eastAsia="Arial" w:hAnsi="Arial" w:cs="Arial"/>
          <w:b/>
          <w:bCs/>
          <w:sz w:val="28"/>
          <w:szCs w:val="28"/>
          <w:lang w:val="de-DE"/>
        </w:rPr>
      </w:pPr>
    </w:p>
    <w:p w:rsidR="007A367B" w:rsidRDefault="002C74A6">
      <w:pPr>
        <w:pStyle w:val="Default"/>
        <w:jc w:val="center"/>
        <w:rPr>
          <w:sz w:val="36"/>
          <w:szCs w:val="36"/>
          <w:lang w:val="de-DE"/>
        </w:rPr>
      </w:pPr>
      <w:r>
        <w:rPr>
          <w:rFonts w:ascii="Arial" w:hAnsi="Arial"/>
          <w:b/>
          <w:bCs/>
          <w:sz w:val="28"/>
          <w:szCs w:val="28"/>
          <w:lang w:val="de-DE"/>
        </w:rPr>
        <w:t>VIRTUAL (ZOOM PLATFORM)</w:t>
      </w:r>
    </w:p>
    <w:p w:rsidR="007A367B" w:rsidRDefault="002C74A6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 </w:t>
      </w:r>
    </w:p>
    <w:p w:rsidR="007A367B" w:rsidRDefault="007A367B">
      <w:pPr>
        <w:pStyle w:val="Default"/>
        <w:jc w:val="center"/>
        <w:rPr>
          <w:sz w:val="36"/>
          <w:szCs w:val="36"/>
        </w:rPr>
      </w:pPr>
    </w:p>
    <w:p w:rsidR="007A367B" w:rsidRDefault="007A367B">
      <w:pPr>
        <w:pStyle w:val="Default"/>
        <w:jc w:val="center"/>
        <w:rPr>
          <w:sz w:val="36"/>
          <w:szCs w:val="36"/>
        </w:rPr>
      </w:pPr>
    </w:p>
    <w:p w:rsidR="007A367B" w:rsidRDefault="007A367B">
      <w:pPr>
        <w:pStyle w:val="Default"/>
        <w:jc w:val="center"/>
        <w:rPr>
          <w:sz w:val="36"/>
          <w:szCs w:val="36"/>
        </w:rPr>
      </w:pPr>
    </w:p>
    <w:p w:rsidR="007A367B" w:rsidRDefault="007A367B">
      <w:pPr>
        <w:pStyle w:val="Default"/>
        <w:jc w:val="center"/>
        <w:rPr>
          <w:sz w:val="36"/>
          <w:szCs w:val="36"/>
        </w:rPr>
      </w:pPr>
    </w:p>
    <w:p w:rsidR="007A367B" w:rsidRDefault="007A367B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  <w:lang w:val="en-US"/>
        </w:rPr>
      </w:pPr>
    </w:p>
    <w:p w:rsidR="007A367B" w:rsidRDefault="002C74A6">
      <w:pPr>
        <w:pStyle w:val="Body"/>
        <w:spacing w:after="0" w:line="240" w:lineRule="auto"/>
        <w:jc w:val="right"/>
        <w:rPr>
          <w:rFonts w:ascii="Arial" w:eastAsia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/>
          <w:b/>
          <w:bCs/>
          <w:i/>
          <w:iCs/>
          <w:sz w:val="28"/>
          <w:szCs w:val="28"/>
          <w:lang w:val="en-US"/>
        </w:rPr>
        <w:t>Check against delivery</w:t>
      </w:r>
    </w:p>
    <w:p w:rsidR="007A367B" w:rsidRDefault="007A367B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i/>
          <w:iCs/>
          <w:sz w:val="28"/>
          <w:szCs w:val="28"/>
          <w:lang w:val="en-US"/>
        </w:rPr>
      </w:pPr>
    </w:p>
    <w:p w:rsidR="007A367B" w:rsidRDefault="002C74A6">
      <w:pPr>
        <w:pStyle w:val="Body"/>
        <w:spacing w:after="0" w:line="240" w:lineRule="auto"/>
        <w:jc w:val="right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en-US"/>
        </w:rPr>
        <w:t>(64 seconds)</w:t>
      </w:r>
    </w:p>
    <w:p w:rsidR="007A367B" w:rsidRDefault="007A367B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  <w:lang w:val="en-US"/>
        </w:rPr>
      </w:pPr>
    </w:p>
    <w:p w:rsidR="007A367B" w:rsidRDefault="007A367B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  <w:lang w:val="en-US"/>
        </w:rPr>
      </w:pPr>
    </w:p>
    <w:p w:rsidR="007A367B" w:rsidRDefault="007A367B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  <w:lang w:val="en-US"/>
        </w:rPr>
      </w:pPr>
    </w:p>
    <w:p w:rsidR="007A367B" w:rsidRDefault="002C74A6">
      <w:pPr>
        <w:pStyle w:val="Body"/>
        <w:spacing w:after="0" w:line="360" w:lineRule="auto"/>
        <w:jc w:val="both"/>
        <w:rPr>
          <w:rFonts w:ascii="Arial" w:eastAsia="Arial" w:hAnsi="Arial" w:cs="Arial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4"/>
          <w:szCs w:val="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Mr. President, </w:t>
      </w:r>
    </w:p>
    <w:p w:rsidR="007A367B" w:rsidRDefault="007A367B">
      <w:pPr>
        <w:pStyle w:val="Body"/>
        <w:spacing w:after="0" w:line="360" w:lineRule="auto"/>
        <w:jc w:val="both"/>
        <w:rPr>
          <w:rFonts w:ascii="Arial" w:eastAsia="Arial" w:hAnsi="Arial" w:cs="Arial"/>
          <w:b/>
          <w:bCs/>
          <w:sz w:val="24"/>
          <w:szCs w:val="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A367B" w:rsidRDefault="002C74A6">
      <w:pPr>
        <w:pStyle w:val="Body"/>
        <w:spacing w:after="0" w:line="360" w:lineRule="auto"/>
        <w:jc w:val="both"/>
        <w:rPr>
          <w:rFonts w:ascii="Arial" w:eastAsia="Arial" w:hAnsi="Arial" w:cs="Arial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4"/>
          <w:szCs w:val="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South Africa welcomes the </w:t>
      </w:r>
      <w:proofErr w:type="spellStart"/>
      <w:r>
        <w:rPr>
          <w:rFonts w:ascii="Arial" w:hAnsi="Arial"/>
          <w:sz w:val="24"/>
          <w:szCs w:val="24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Honourable</w:t>
      </w:r>
      <w:proofErr w:type="spellEnd"/>
      <w:r>
        <w:rPr>
          <w:rFonts w:ascii="Arial" w:hAnsi="Arial"/>
          <w:sz w:val="24"/>
          <w:szCs w:val="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Minister of Justice, Legal and Parliamentary Affairs, Mr </w:t>
      </w:r>
      <w:proofErr w:type="spellStart"/>
      <w:r>
        <w:rPr>
          <w:rFonts w:ascii="Arial" w:hAnsi="Arial"/>
          <w:sz w:val="24"/>
          <w:szCs w:val="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Ziyambi</w:t>
      </w:r>
      <w:proofErr w:type="spellEnd"/>
      <w:r>
        <w:rPr>
          <w:rFonts w:ascii="Arial" w:hAnsi="Arial"/>
          <w:sz w:val="24"/>
          <w:szCs w:val="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ZIYAMBI</w:t>
      </w:r>
      <w:proofErr w:type="spellEnd"/>
      <w:r>
        <w:rPr>
          <w:rFonts w:ascii="Arial" w:hAnsi="Arial"/>
          <w:sz w:val="24"/>
          <w:szCs w:val="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and the distinguished delegation of the Republic of Zimbabwe to this UPR</w:t>
      </w:r>
      <w:r>
        <w:rPr>
          <w:rFonts w:ascii="Arial" w:hAnsi="Arial"/>
          <w:sz w:val="24"/>
          <w:szCs w:val="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Session.</w:t>
      </w:r>
    </w:p>
    <w:p w:rsidR="007A367B" w:rsidRDefault="007A367B">
      <w:pPr>
        <w:pStyle w:val="Body"/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A367B" w:rsidRDefault="002C74A6">
      <w:pPr>
        <w:pStyle w:val="Body"/>
        <w:spacing w:after="0" w:line="360" w:lineRule="auto"/>
        <w:jc w:val="both"/>
        <w:rPr>
          <w:rFonts w:ascii="Arial" w:eastAsia="Arial" w:hAnsi="Arial" w:cs="Arial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4"/>
          <w:szCs w:val="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In order to ensure progress in promoting and protecting human rights, South Africa wishes to respectively recommend that Zimbabwe:</w:t>
      </w:r>
    </w:p>
    <w:p w:rsidR="007A367B" w:rsidRDefault="007A367B">
      <w:pPr>
        <w:pStyle w:val="Body"/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7A367B" w:rsidRDefault="002C74A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Ensures the alignment of the Zimbabwe Human Rights Commission Act with the Paris Principles and the Constitution of Zimbabwe, and provide funding, for the protection and promotion of Human Rights.</w:t>
      </w:r>
    </w:p>
    <w:p w:rsidR="007A367B" w:rsidRDefault="007A367B">
      <w:pPr>
        <w:pStyle w:val="Body"/>
        <w:spacing w:after="0" w:line="360" w:lineRule="auto"/>
        <w:jc w:val="both"/>
        <w:rPr>
          <w:lang w:val="en-US"/>
        </w:rPr>
      </w:pPr>
    </w:p>
    <w:p w:rsidR="007A367B" w:rsidRDefault="002C74A6">
      <w:pPr>
        <w:pStyle w:val="Body"/>
        <w:spacing w:after="0" w:line="360" w:lineRule="auto"/>
        <w:jc w:val="both"/>
        <w:rPr>
          <w:rFonts w:ascii="Arial" w:eastAsia="Arial" w:hAnsi="Arial" w:cs="Arial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4"/>
          <w:szCs w:val="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My delegation welcomes the Government</w:t>
      </w:r>
      <w:r>
        <w:rPr>
          <w:rFonts w:ascii="Arial" w:hAnsi="Arial"/>
          <w:sz w:val="24"/>
          <w:szCs w:val="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Arial" w:hAnsi="Arial"/>
          <w:sz w:val="24"/>
          <w:szCs w:val="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s considerable progress in the alignment of laws to the Constitution that came into effect in 2013, and its commitment to the implementation of t</w:t>
      </w:r>
      <w:r>
        <w:rPr>
          <w:rFonts w:ascii="Arial" w:hAnsi="Arial"/>
          <w:sz w:val="24"/>
          <w:szCs w:val="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hereof. We further welcome the ratification, in 2019, of the African Charter on Democracy, Elections and Governance.</w:t>
      </w:r>
    </w:p>
    <w:p w:rsidR="007A367B" w:rsidRDefault="007A367B">
      <w:pPr>
        <w:pStyle w:val="Body"/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7A367B" w:rsidRDefault="002C74A6">
      <w:pPr>
        <w:pStyle w:val="Body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South Africa wishes </w:t>
      </w:r>
      <w:r>
        <w:rPr>
          <w:rFonts w:ascii="Arial" w:hAnsi="Arial"/>
          <w:sz w:val="24"/>
          <w:szCs w:val="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Zimbabwe</w:t>
      </w:r>
      <w:r>
        <w:rPr>
          <w:rFonts w:ascii="Arial" w:hAnsi="Arial"/>
          <w:sz w:val="24"/>
          <w:szCs w:val="24"/>
          <w:lang w:val="en-US"/>
        </w:rPr>
        <w:t xml:space="preserve"> a successful review. </w:t>
      </w:r>
    </w:p>
    <w:p w:rsidR="007A367B" w:rsidRDefault="007A367B">
      <w:pPr>
        <w:pStyle w:val="Body"/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7A367B" w:rsidRDefault="002C74A6">
      <w:pPr>
        <w:pStyle w:val="Body"/>
        <w:spacing w:after="0" w:line="360" w:lineRule="auto"/>
        <w:jc w:val="both"/>
      </w:pPr>
      <w:r>
        <w:rPr>
          <w:rFonts w:ascii="Arial" w:hAnsi="Arial"/>
          <w:sz w:val="24"/>
          <w:szCs w:val="24"/>
          <w:lang w:val="en-US"/>
        </w:rPr>
        <w:t>I thank you.</w:t>
      </w:r>
    </w:p>
    <w:sectPr w:rsidR="007A367B">
      <w:headerReference w:type="default" r:id="rId9"/>
      <w:footerReference w:type="default" r:id="rId10"/>
      <w:pgSz w:w="12240" w:h="15840"/>
      <w:pgMar w:top="1258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C74A6">
      <w:r>
        <w:separator/>
      </w:r>
    </w:p>
  </w:endnote>
  <w:endnote w:type="continuationSeparator" w:id="0">
    <w:p w:rsidR="00000000" w:rsidRDefault="002C7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67B" w:rsidRDefault="007A367B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C74A6">
      <w:r>
        <w:separator/>
      </w:r>
    </w:p>
  </w:footnote>
  <w:footnote w:type="continuationSeparator" w:id="0">
    <w:p w:rsidR="00000000" w:rsidRDefault="002C7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67B" w:rsidRDefault="007A367B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768C"/>
    <w:multiLevelType w:val="hybridMultilevel"/>
    <w:tmpl w:val="4FAAB94E"/>
    <w:styleLink w:val="ImportedStyle1"/>
    <w:lvl w:ilvl="0" w:tplc="841458F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63AEDD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526902E">
      <w:start w:val="1"/>
      <w:numFmt w:val="lowerRoman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D5A454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90E90C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A1073B6">
      <w:start w:val="1"/>
      <w:numFmt w:val="lowerRoman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589E0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B0825B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85877B4">
      <w:start w:val="1"/>
      <w:numFmt w:val="lowerRoman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9232115"/>
    <w:multiLevelType w:val="hybridMultilevel"/>
    <w:tmpl w:val="4FAAB94E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A367B"/>
    <w:rsid w:val="002C74A6"/>
    <w:rsid w:val="007A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eastAsia="Times New Roman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eastAsia="Times New Roman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E1A2E2-6E03-4E23-A1BB-AAD370138245}"/>
</file>

<file path=customXml/itemProps2.xml><?xml version="1.0" encoding="utf-8"?>
<ds:datastoreItem xmlns:ds="http://schemas.openxmlformats.org/officeDocument/2006/customXml" ds:itemID="{11CC6780-5B7A-47E3-8FED-C45368AA4906}"/>
</file>

<file path=customXml/itemProps3.xml><?xml version="1.0" encoding="utf-8"?>
<ds:datastoreItem xmlns:ds="http://schemas.openxmlformats.org/officeDocument/2006/customXml" ds:itemID="{B2667436-39AC-4FD2-AC3B-F7560F85D6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Vosloo, I Mr :  Geneva, Counsellor Human Rights, DIRCO</dc:creator>
  <cp:lastModifiedBy>Vosloo, I Mr : Horn of Africa, DIRCO</cp:lastModifiedBy>
  <cp:revision>2</cp:revision>
  <dcterms:created xsi:type="dcterms:W3CDTF">2022-01-26T07:46:00Z</dcterms:created>
  <dcterms:modified xsi:type="dcterms:W3CDTF">2022-01-26T07:46:00Z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