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</w:t>
      </w:r>
      <w:r w:rsidR="00C4023B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the </w:t>
      </w: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 w:rsidR="00B36B47">
        <w:rPr>
          <w:rFonts w:ascii="Times New Roman" w:hAnsi="Times New Roman" w:cs="Times New Roman"/>
          <w:b/>
          <w:bCs/>
          <w:sz w:val="26"/>
          <w:szCs w:val="26"/>
        </w:rPr>
        <w:t>Ireland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Pr="00C838E5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proofErr w:type="gramEnd"/>
      <w:r w:rsidRPr="00C838E5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Session </w:t>
      </w:r>
    </w:p>
    <w:p w:rsidR="003842E2" w:rsidRPr="00106BF8" w:rsidRDefault="00B36B47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10 November</w:t>
      </w:r>
      <w:r w:rsidR="003842E2"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 w:rsidR="003842E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F23A36" w:rsidP="00384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Madame President,</w:t>
      </w:r>
      <w:r w:rsidR="00490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E12477">
        <w:rPr>
          <w:rFonts w:ascii="Times New Roman" w:hAnsi="Times New Roman" w:cs="Times New Roman"/>
          <w:sz w:val="26"/>
          <w:szCs w:val="26"/>
        </w:rPr>
        <w:t xml:space="preserve">thanks the delegation of Ireland </w:t>
      </w:r>
      <w:r w:rsidR="001C2808">
        <w:rPr>
          <w:rFonts w:ascii="Times New Roman" w:hAnsi="Times New Roman" w:cs="Times New Roman"/>
          <w:sz w:val="26"/>
          <w:szCs w:val="26"/>
        </w:rPr>
        <w:t>for the national report and the additional information provided today</w:t>
      </w:r>
      <w:r w:rsidRPr="00106BF8">
        <w:rPr>
          <w:rFonts w:ascii="Times New Roman" w:hAnsi="Times New Roman" w:cs="Times New Roman"/>
          <w:sz w:val="26"/>
          <w:szCs w:val="26"/>
        </w:rPr>
        <w:t>.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4023B" w:rsidRDefault="001C2808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consider that </w:t>
      </w:r>
      <w:r w:rsidR="00E12477">
        <w:rPr>
          <w:rFonts w:ascii="Times New Roman" w:hAnsi="Times New Roman" w:cs="Times New Roman"/>
          <w:sz w:val="26"/>
          <w:szCs w:val="26"/>
        </w:rPr>
        <w:t xml:space="preserve">Ireland continues to maintain its </w:t>
      </w:r>
      <w:r>
        <w:rPr>
          <w:rFonts w:ascii="Times New Roman" w:hAnsi="Times New Roman" w:cs="Times New Roman"/>
          <w:sz w:val="26"/>
          <w:szCs w:val="26"/>
        </w:rPr>
        <w:t>commitment to the promotion and protection of human rights</w:t>
      </w:r>
      <w:r w:rsidR="00E12477">
        <w:rPr>
          <w:rFonts w:ascii="Times New Roman" w:hAnsi="Times New Roman" w:cs="Times New Roman"/>
          <w:sz w:val="26"/>
          <w:szCs w:val="26"/>
        </w:rPr>
        <w:t xml:space="preserve"> and commend its efforts to c</w:t>
      </w:r>
      <w:r w:rsidR="00E12477" w:rsidRPr="00E12477">
        <w:rPr>
          <w:rFonts w:ascii="Times New Roman" w:hAnsi="Times New Roman" w:cs="Times New Roman"/>
          <w:sz w:val="26"/>
          <w:szCs w:val="26"/>
        </w:rPr>
        <w:t>ombat domestic, sexual and gender-based violence</w:t>
      </w:r>
      <w:r w:rsidR="00E12477">
        <w:rPr>
          <w:rFonts w:ascii="Times New Roman" w:hAnsi="Times New Roman" w:cs="Times New Roman"/>
          <w:sz w:val="26"/>
          <w:szCs w:val="26"/>
        </w:rPr>
        <w:t xml:space="preserve">, in particular.  </w:t>
      </w:r>
    </w:p>
    <w:p w:rsidR="00B26A31" w:rsidRDefault="00B26A31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C2808" w:rsidRPr="008F476C" w:rsidRDefault="001C2808" w:rsidP="001C280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recommends that </w:t>
      </w:r>
      <w:r w:rsidR="00E12477">
        <w:rPr>
          <w:rFonts w:ascii="Times New Roman" w:hAnsi="Times New Roman" w:cs="Times New Roman"/>
          <w:sz w:val="26"/>
          <w:szCs w:val="26"/>
        </w:rPr>
        <w:t>Ireland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6F66" w:rsidRDefault="00B26A31" w:rsidP="006A6F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to strengthen </w:t>
      </w:r>
      <w:r w:rsidR="006A6F66">
        <w:rPr>
          <w:rFonts w:ascii="Times New Roman" w:hAnsi="Times New Roman" w:cs="Times New Roman"/>
          <w:sz w:val="26"/>
          <w:szCs w:val="26"/>
        </w:rPr>
        <w:t>the l</w:t>
      </w:r>
      <w:r w:rsidR="006A6F66" w:rsidRPr="006A6F66">
        <w:rPr>
          <w:rFonts w:ascii="Times New Roman" w:hAnsi="Times New Roman" w:cs="Times New Roman"/>
          <w:sz w:val="26"/>
          <w:szCs w:val="26"/>
        </w:rPr>
        <w:t xml:space="preserve">egislative </w:t>
      </w:r>
      <w:r w:rsidR="006A6F66">
        <w:rPr>
          <w:rFonts w:ascii="Times New Roman" w:hAnsi="Times New Roman" w:cs="Times New Roman"/>
          <w:sz w:val="26"/>
          <w:szCs w:val="26"/>
        </w:rPr>
        <w:t>in</w:t>
      </w:r>
      <w:r w:rsidR="006A6F66" w:rsidRPr="006A6F66">
        <w:rPr>
          <w:rFonts w:ascii="Times New Roman" w:hAnsi="Times New Roman" w:cs="Times New Roman"/>
          <w:sz w:val="26"/>
          <w:szCs w:val="26"/>
        </w:rPr>
        <w:t>terventions</w:t>
      </w:r>
      <w:r w:rsidR="006A6F66">
        <w:rPr>
          <w:rFonts w:ascii="Times New Roman" w:hAnsi="Times New Roman" w:cs="Times New Roman"/>
          <w:sz w:val="26"/>
          <w:szCs w:val="26"/>
        </w:rPr>
        <w:t xml:space="preserve"> made to enhance the enjoyment of human rights for vulnerable populations, including women, girls and persons living </w:t>
      </w:r>
      <w:r>
        <w:rPr>
          <w:rFonts w:ascii="Times New Roman" w:hAnsi="Times New Roman" w:cs="Times New Roman"/>
          <w:sz w:val="26"/>
          <w:szCs w:val="26"/>
        </w:rPr>
        <w:t>in poverty</w:t>
      </w:r>
      <w:r w:rsidR="006A6F66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1C2808" w:rsidRDefault="001C2808" w:rsidP="001C28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B26A31">
        <w:rPr>
          <w:rFonts w:ascii="Times New Roman" w:hAnsi="Times New Roman" w:cs="Times New Roman"/>
          <w:sz w:val="26"/>
          <w:szCs w:val="26"/>
        </w:rPr>
        <w:t>to implement e</w:t>
      </w:r>
      <w:r w:rsidR="00B26A31" w:rsidRPr="00B26A31">
        <w:rPr>
          <w:rFonts w:ascii="Times New Roman" w:hAnsi="Times New Roman" w:cs="Times New Roman"/>
          <w:sz w:val="26"/>
          <w:szCs w:val="26"/>
        </w:rPr>
        <w:t xml:space="preserve">xisting legislation and policies </w:t>
      </w:r>
      <w:r w:rsidR="00B26A31">
        <w:rPr>
          <w:rFonts w:ascii="Times New Roman" w:hAnsi="Times New Roman" w:cs="Times New Roman"/>
          <w:sz w:val="26"/>
          <w:szCs w:val="26"/>
        </w:rPr>
        <w:t xml:space="preserve">designed to </w:t>
      </w:r>
      <w:r w:rsidR="00B26A31" w:rsidRPr="00B26A31">
        <w:rPr>
          <w:rFonts w:ascii="Times New Roman" w:hAnsi="Times New Roman" w:cs="Times New Roman"/>
          <w:sz w:val="26"/>
          <w:szCs w:val="26"/>
        </w:rPr>
        <w:t xml:space="preserve">give effect to the rights and obligations in the Convention </w:t>
      </w:r>
      <w:r w:rsidR="00B26A31">
        <w:rPr>
          <w:rFonts w:ascii="Times New Roman" w:hAnsi="Times New Roman" w:cs="Times New Roman"/>
          <w:sz w:val="26"/>
          <w:szCs w:val="26"/>
        </w:rPr>
        <w:t xml:space="preserve">of the Rights of the Child, and to give due </w:t>
      </w:r>
      <w:r w:rsidR="00B26A31" w:rsidRPr="00B26A31">
        <w:rPr>
          <w:rFonts w:ascii="Times New Roman" w:hAnsi="Times New Roman" w:cs="Times New Roman"/>
          <w:sz w:val="26"/>
          <w:szCs w:val="26"/>
        </w:rPr>
        <w:t>regard to this Convention when developing new legislation or policy</w:t>
      </w:r>
      <w:r w:rsidR="006A6F66">
        <w:rPr>
          <w:rFonts w:ascii="Times New Roman" w:hAnsi="Times New Roman" w:cs="Times New Roman"/>
          <w:sz w:val="26"/>
          <w:szCs w:val="26"/>
        </w:rPr>
        <w:t>.</w:t>
      </w:r>
    </w:p>
    <w:p w:rsidR="00E568F9" w:rsidRDefault="00E568F9" w:rsidP="003842E2">
      <w:pPr>
        <w:rPr>
          <w:rFonts w:ascii="Times New Roman" w:hAnsi="Times New Roman" w:cs="Times New Roman"/>
          <w:sz w:val="26"/>
          <w:szCs w:val="26"/>
        </w:rPr>
      </w:pPr>
    </w:p>
    <w:p w:rsidR="005F2BE1" w:rsidRPr="003842E2" w:rsidRDefault="00C732E9" w:rsidP="003842E2">
      <w:r>
        <w:rPr>
          <w:rFonts w:ascii="Times New Roman" w:hAnsi="Times New Roman" w:cs="Times New Roman"/>
          <w:sz w:val="26"/>
          <w:szCs w:val="26"/>
        </w:rPr>
        <w:t xml:space="preserve">We wish </w:t>
      </w:r>
      <w:r w:rsidR="00E12477">
        <w:rPr>
          <w:rFonts w:ascii="Times New Roman" w:hAnsi="Times New Roman" w:cs="Times New Roman"/>
          <w:sz w:val="26"/>
          <w:szCs w:val="26"/>
        </w:rPr>
        <w:t>Ireland</w:t>
      </w:r>
      <w:r>
        <w:rPr>
          <w:rFonts w:ascii="Times New Roman" w:hAnsi="Times New Roman" w:cs="Times New Roman"/>
          <w:sz w:val="26"/>
          <w:szCs w:val="26"/>
        </w:rPr>
        <w:t xml:space="preserve"> a successful review.  </w:t>
      </w:r>
    </w:p>
    <w:sectPr w:rsidR="005F2BE1" w:rsidRPr="003842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BC" w:rsidRDefault="000C4CBC" w:rsidP="000A63A3">
      <w:pPr>
        <w:spacing w:after="0" w:line="240" w:lineRule="auto"/>
      </w:pPr>
      <w:r>
        <w:separator/>
      </w:r>
    </w:p>
  </w:endnote>
  <w:endnote w:type="continuationSeparator" w:id="0">
    <w:p w:rsidR="000C4CBC" w:rsidRDefault="000C4CBC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BC" w:rsidRDefault="000C4CBC" w:rsidP="000A63A3">
      <w:pPr>
        <w:spacing w:after="0" w:line="240" w:lineRule="auto"/>
      </w:pPr>
      <w:r>
        <w:separator/>
      </w:r>
    </w:p>
  </w:footnote>
  <w:footnote w:type="continuationSeparator" w:id="0">
    <w:p w:rsidR="000C4CBC" w:rsidRDefault="000C4CBC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0F89"/>
    <w:multiLevelType w:val="multilevel"/>
    <w:tmpl w:val="703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A2531"/>
    <w:multiLevelType w:val="hybridMultilevel"/>
    <w:tmpl w:val="0FE29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A63A3"/>
    <w:rsid w:val="000C4CBC"/>
    <w:rsid w:val="000F2947"/>
    <w:rsid w:val="00136507"/>
    <w:rsid w:val="001C2808"/>
    <w:rsid w:val="002A134B"/>
    <w:rsid w:val="002D1A46"/>
    <w:rsid w:val="003842E2"/>
    <w:rsid w:val="003D7A1F"/>
    <w:rsid w:val="00490938"/>
    <w:rsid w:val="004A00A0"/>
    <w:rsid w:val="006A6F66"/>
    <w:rsid w:val="006E069B"/>
    <w:rsid w:val="007D1F82"/>
    <w:rsid w:val="008F476C"/>
    <w:rsid w:val="00915692"/>
    <w:rsid w:val="00A83E33"/>
    <w:rsid w:val="00A84B3F"/>
    <w:rsid w:val="00B26A31"/>
    <w:rsid w:val="00B36B47"/>
    <w:rsid w:val="00B852DE"/>
    <w:rsid w:val="00B91132"/>
    <w:rsid w:val="00C4023B"/>
    <w:rsid w:val="00C732E9"/>
    <w:rsid w:val="00E12477"/>
    <w:rsid w:val="00E1498E"/>
    <w:rsid w:val="00E568F9"/>
    <w:rsid w:val="00EE3A1A"/>
    <w:rsid w:val="00F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C94D4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3BA01-58D9-4C23-8CD0-F725D1D511E9}"/>
</file>

<file path=customXml/itemProps2.xml><?xml version="1.0" encoding="utf-8"?>
<ds:datastoreItem xmlns:ds="http://schemas.openxmlformats.org/officeDocument/2006/customXml" ds:itemID="{3478A988-222B-47AC-8C4C-58758A9BAB2F}"/>
</file>

<file path=customXml/itemProps3.xml><?xml version="1.0" encoding="utf-8"?>
<ds:datastoreItem xmlns:ds="http://schemas.openxmlformats.org/officeDocument/2006/customXml" ds:itemID="{D7BFA53A-FC5D-45C4-A4D3-D3898811D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2021-10-24T16:03:00Z</dcterms:created>
  <dcterms:modified xsi:type="dcterms:W3CDTF">2021-10-24T16:11:00Z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