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95" w:rsidRDefault="00E21C95">
      <w:pPr>
        <w:rPr>
          <w:lang w:val="fr-CH"/>
        </w:rPr>
      </w:pPr>
    </w:p>
    <w:p w:rsidR="00CB3A42" w:rsidRDefault="00CB3A42" w:rsidP="00CB3A42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DECLARATION DE LA REPUBLIQUE DEMOCRATIQUE DU CONGO  A L'EXAMEN PERIODIQ</w:t>
      </w:r>
      <w:r w:rsidR="007A79D6">
        <w:rPr>
          <w:rFonts w:ascii="Bookman Old Style" w:hAnsi="Bookman Old Style" w:cs="Bookman Old Style"/>
          <w:b/>
          <w:bCs/>
          <w:sz w:val="22"/>
          <w:szCs w:val="22"/>
        </w:rPr>
        <w:t>UE UNIVERS</w:t>
      </w:r>
      <w:r w:rsidR="00EB1667">
        <w:rPr>
          <w:rFonts w:ascii="Bookman Old Style" w:hAnsi="Bookman Old Style" w:cs="Bookman Old Style"/>
          <w:b/>
          <w:bCs/>
          <w:sz w:val="22"/>
          <w:szCs w:val="22"/>
        </w:rPr>
        <w:t>EL DU ROYAUME D’ESWATINI</w:t>
      </w:r>
    </w:p>
    <w:p w:rsidR="00CB3A42" w:rsidRDefault="00D25BA2" w:rsidP="00CB3A42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39</w:t>
      </w:r>
      <w:r w:rsidR="00CB3A42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CB3A42">
        <w:rPr>
          <w:rFonts w:ascii="Bookman Old Style" w:hAnsi="Bookman Old Style" w:cs="Bookman Old Style"/>
          <w:b/>
          <w:bCs/>
        </w:rPr>
        <w:t>ème</w:t>
      </w:r>
      <w:proofErr w:type="spellEnd"/>
      <w:r w:rsidR="00CB3A42">
        <w:rPr>
          <w:rFonts w:ascii="Bookman Old Style" w:hAnsi="Bookman Old Style" w:cs="Bookman Old Style"/>
          <w:b/>
          <w:bCs/>
        </w:rPr>
        <w:t xml:space="preserve"> SESSION DU GROUPE DE TRAVAIL SUR L'EXAMEN PERIODIQUE UNIVERSEL</w:t>
      </w:r>
    </w:p>
    <w:p w:rsidR="00CB3A42" w:rsidRDefault="00D25BA2" w:rsidP="00CB3A42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 w:cs="Bookman Old Style"/>
          <w:b/>
          <w:bCs/>
          <w:u w:val="single"/>
        </w:rPr>
        <w:t>( 1</w:t>
      </w:r>
      <w:proofErr w:type="gramEnd"/>
      <w:r>
        <w:rPr>
          <w:rFonts w:ascii="Bookman Old Style" w:hAnsi="Bookman Old Style" w:cs="Bookman Old Style"/>
          <w:b/>
          <w:bCs/>
          <w:u w:val="single"/>
        </w:rPr>
        <w:t>- 12 NOVEMBRE</w:t>
      </w:r>
      <w:r w:rsidR="00CB3A42">
        <w:rPr>
          <w:rFonts w:ascii="Bookman Old Style" w:hAnsi="Bookman Old Style" w:cs="Bookman Old Style"/>
          <w:b/>
          <w:bCs/>
          <w:u w:val="single"/>
        </w:rPr>
        <w:t xml:space="preserve"> 2021 )</w:t>
      </w:r>
    </w:p>
    <w:p w:rsidR="00CB3A42" w:rsidRDefault="00CB3A42" w:rsidP="00CB3A42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Madame la Présidente,</w:t>
      </w: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La République Démocratique du Congo souhaite la bienvenue à la délég</w:t>
      </w:r>
      <w:r w:rsidR="0052138C">
        <w:rPr>
          <w:rFonts w:ascii="Bookman Old Style" w:hAnsi="Bookman Old Style" w:cs="Bookman Old Style"/>
          <w:sz w:val="26"/>
          <w:szCs w:val="26"/>
        </w:rPr>
        <w:t xml:space="preserve">ation </w:t>
      </w:r>
      <w:r w:rsidR="001801B6">
        <w:rPr>
          <w:rFonts w:ascii="Bookman Old Style" w:hAnsi="Bookman Old Style" w:cs="Bookman Old Style"/>
          <w:sz w:val="26"/>
          <w:szCs w:val="26"/>
        </w:rPr>
        <w:t>du Royaume d’Eswatini</w:t>
      </w:r>
      <w:r>
        <w:rPr>
          <w:rFonts w:ascii="Bookman Old Style" w:hAnsi="Bookman Old Style" w:cs="Bookman Old Style"/>
          <w:sz w:val="26"/>
          <w:szCs w:val="26"/>
        </w:rPr>
        <w:t xml:space="preserve">  et la remercie de la présentation  de son rapport national au titre du troisième cycle de l’E</w:t>
      </w:r>
      <w:r w:rsidR="00C57B5F">
        <w:rPr>
          <w:rFonts w:ascii="Bookman Old Style" w:hAnsi="Bookman Old Style" w:cs="Bookman Old Style"/>
          <w:sz w:val="26"/>
          <w:szCs w:val="26"/>
        </w:rPr>
        <w:t xml:space="preserve">xamen </w:t>
      </w:r>
      <w:r>
        <w:rPr>
          <w:rFonts w:ascii="Bookman Old Style" w:hAnsi="Bookman Old Style" w:cs="Bookman Old Style"/>
          <w:sz w:val="26"/>
          <w:szCs w:val="26"/>
        </w:rPr>
        <w:t>P</w:t>
      </w:r>
      <w:r w:rsidR="00C57B5F">
        <w:rPr>
          <w:rFonts w:ascii="Bookman Old Style" w:hAnsi="Bookman Old Style" w:cs="Bookman Old Style"/>
          <w:sz w:val="26"/>
          <w:szCs w:val="26"/>
        </w:rPr>
        <w:t xml:space="preserve">ériodique </w:t>
      </w:r>
      <w:r>
        <w:rPr>
          <w:rFonts w:ascii="Bookman Old Style" w:hAnsi="Bookman Old Style" w:cs="Bookman Old Style"/>
          <w:sz w:val="26"/>
          <w:szCs w:val="26"/>
        </w:rPr>
        <w:t>U</w:t>
      </w:r>
      <w:r w:rsidR="00C57B5F">
        <w:rPr>
          <w:rFonts w:ascii="Bookman Old Style" w:hAnsi="Bookman Old Style" w:cs="Bookman Old Style"/>
          <w:sz w:val="26"/>
          <w:szCs w:val="26"/>
        </w:rPr>
        <w:t>niversel</w:t>
      </w:r>
      <w:r>
        <w:rPr>
          <w:rFonts w:ascii="Bookman Old Style" w:hAnsi="Bookman Old Style" w:cs="Bookman Old Style"/>
          <w:sz w:val="26"/>
          <w:szCs w:val="26"/>
        </w:rPr>
        <w:t xml:space="preserve">. Elle la </w:t>
      </w:r>
      <w:r w:rsidR="00E937C6">
        <w:rPr>
          <w:rFonts w:ascii="Bookman Old Style" w:hAnsi="Bookman Old Style" w:cs="Bookman Old Style"/>
          <w:sz w:val="26"/>
          <w:szCs w:val="26"/>
        </w:rPr>
        <w:t>remercie p</w:t>
      </w:r>
      <w:r w:rsidR="00EB1667">
        <w:rPr>
          <w:rFonts w:ascii="Bookman Old Style" w:hAnsi="Bookman Old Style" w:cs="Bookman Old Style"/>
          <w:sz w:val="26"/>
          <w:szCs w:val="26"/>
        </w:rPr>
        <w:t xml:space="preserve">our </w:t>
      </w:r>
      <w:r w:rsidR="00D23A0A">
        <w:rPr>
          <w:rFonts w:ascii="Bookman Old Style" w:hAnsi="Bookman Old Style" w:cs="Bookman Old Style"/>
          <w:sz w:val="26"/>
          <w:szCs w:val="26"/>
        </w:rPr>
        <w:t>avoir promulgué la loi de 2018 relative aux personnes handicapées</w:t>
      </w:r>
      <w:r w:rsidR="005034BB">
        <w:rPr>
          <w:rFonts w:ascii="Bookman Old Style" w:hAnsi="Bookman Old Style" w:cs="Bookman Old Style"/>
          <w:sz w:val="26"/>
          <w:szCs w:val="26"/>
        </w:rPr>
        <w:t xml:space="preserve"> et la loi N°15 de 2018 relative aux infractions sexuelles et à la violence familiale.</w:t>
      </w:r>
      <w:r w:rsidR="00D23A0A"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CB3A42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Default="00727C21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A cet effet</w:t>
      </w:r>
      <w:r w:rsidR="008D4278">
        <w:rPr>
          <w:rFonts w:ascii="Bookman Old Style" w:hAnsi="Bookman Old Style" w:cs="Bookman Old Style"/>
          <w:sz w:val="26"/>
          <w:szCs w:val="26"/>
        </w:rPr>
        <w:t>, nous  formulons  les</w:t>
      </w:r>
      <w:r w:rsidR="00CB3A42">
        <w:rPr>
          <w:rFonts w:ascii="Bookman Old Style" w:hAnsi="Bookman Old Style" w:cs="Bookman Old Style"/>
          <w:sz w:val="26"/>
          <w:szCs w:val="26"/>
        </w:rPr>
        <w:t xml:space="preserve"> recommandation</w:t>
      </w:r>
      <w:r w:rsidR="008D4278">
        <w:rPr>
          <w:rFonts w:ascii="Bookman Old Style" w:hAnsi="Bookman Old Style" w:cs="Bookman Old Style"/>
          <w:sz w:val="26"/>
          <w:szCs w:val="26"/>
        </w:rPr>
        <w:t>s</w:t>
      </w:r>
      <w:r w:rsidR="00CB3A42">
        <w:rPr>
          <w:rFonts w:ascii="Bookman Old Style" w:hAnsi="Bookman Old Style" w:cs="Bookman Old Style"/>
          <w:sz w:val="26"/>
          <w:szCs w:val="26"/>
        </w:rPr>
        <w:t xml:space="preserve"> suivante</w:t>
      </w:r>
      <w:r w:rsidR="008D4278">
        <w:rPr>
          <w:rFonts w:ascii="Bookman Old Style" w:hAnsi="Bookman Old Style" w:cs="Bookman Old Style"/>
          <w:sz w:val="26"/>
          <w:szCs w:val="26"/>
        </w:rPr>
        <w:t>s</w:t>
      </w:r>
      <w:r w:rsidR="00CB3A42">
        <w:rPr>
          <w:rFonts w:ascii="Bookman Old Style" w:hAnsi="Bookman Old Style" w:cs="Bookman Old Style"/>
          <w:sz w:val="26"/>
          <w:szCs w:val="26"/>
        </w:rPr>
        <w:t> :</w:t>
      </w:r>
    </w:p>
    <w:p w:rsidR="0052138C" w:rsidRDefault="0052138C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-Finaliser l</w:t>
      </w:r>
      <w:r w:rsidR="00D25BA2">
        <w:rPr>
          <w:rFonts w:ascii="Bookman Old Style" w:hAnsi="Bookman Old Style" w:cs="Bookman Old Style"/>
          <w:sz w:val="26"/>
          <w:szCs w:val="26"/>
        </w:rPr>
        <w:t xml:space="preserve">a ratification </w:t>
      </w:r>
      <w:r w:rsidR="005034BB">
        <w:rPr>
          <w:rFonts w:ascii="Bookman Old Style" w:hAnsi="Bookman Old Style" w:cs="Bookman Old Style"/>
          <w:sz w:val="26"/>
          <w:szCs w:val="26"/>
        </w:rPr>
        <w:t>du</w:t>
      </w:r>
      <w:r w:rsidR="004A0CCE">
        <w:rPr>
          <w:rFonts w:ascii="Bookman Old Style" w:hAnsi="Bookman Old Style" w:cs="Bookman Old Style"/>
          <w:sz w:val="26"/>
          <w:szCs w:val="26"/>
        </w:rPr>
        <w:t xml:space="preserve"> Protocole facultatif</w:t>
      </w:r>
      <w:r w:rsidR="00EC2916">
        <w:rPr>
          <w:rFonts w:ascii="Bookman Old Style" w:hAnsi="Bookman Old Style" w:cs="Bookman Old Style"/>
          <w:sz w:val="26"/>
          <w:szCs w:val="26"/>
        </w:rPr>
        <w:t xml:space="preserve"> relatif</w:t>
      </w:r>
      <w:r w:rsidR="004A0CCE">
        <w:rPr>
          <w:rFonts w:ascii="Bookman Old Style" w:hAnsi="Bookman Old Style" w:cs="Bookman Old Style"/>
          <w:sz w:val="26"/>
          <w:szCs w:val="26"/>
        </w:rPr>
        <w:t xml:space="preserve"> à la Convention sur </w:t>
      </w:r>
      <w:r w:rsidR="0034308A">
        <w:rPr>
          <w:rFonts w:ascii="Bookman Old Style" w:hAnsi="Bookman Old Style" w:cs="Bookman Old Style"/>
          <w:sz w:val="26"/>
          <w:szCs w:val="26"/>
        </w:rPr>
        <w:t xml:space="preserve">  </w:t>
      </w:r>
      <w:r w:rsidR="004A0CCE">
        <w:rPr>
          <w:rFonts w:ascii="Bookman Old Style" w:hAnsi="Bookman Old Style" w:cs="Bookman Old Style"/>
          <w:sz w:val="26"/>
          <w:szCs w:val="26"/>
        </w:rPr>
        <w:t>l’élimination de toutes les formes de discrimination à l’égard des femmes et celui relatif à la Convention contre la t</w:t>
      </w:r>
      <w:r w:rsidR="0034308A">
        <w:rPr>
          <w:rFonts w:ascii="Bookman Old Style" w:hAnsi="Bookman Old Style" w:cs="Bookman Old Style"/>
          <w:sz w:val="26"/>
          <w:szCs w:val="26"/>
        </w:rPr>
        <w:t>orture</w:t>
      </w:r>
      <w:r w:rsidR="00C04DA5">
        <w:rPr>
          <w:rFonts w:ascii="Bookman Old Style" w:hAnsi="Bookman Old Style" w:cs="Bookman Old Style"/>
          <w:sz w:val="26"/>
          <w:szCs w:val="26"/>
        </w:rPr>
        <w:t> ;</w:t>
      </w:r>
    </w:p>
    <w:p w:rsidR="00C04DA5" w:rsidRPr="00DB36A5" w:rsidRDefault="00C04DA5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-</w:t>
      </w:r>
      <w:r w:rsidR="00D43267">
        <w:rPr>
          <w:rFonts w:ascii="Bookman Old Style" w:hAnsi="Bookman Old Style" w:cs="Bookman Old Style"/>
          <w:sz w:val="26"/>
          <w:szCs w:val="26"/>
        </w:rPr>
        <w:t xml:space="preserve"> Finaliser le processus d’approbation de la stratégie nationale et le plan d’action sur la parentalité positive.</w:t>
      </w:r>
    </w:p>
    <w:p w:rsidR="00CB3A42" w:rsidRDefault="00CB3A42" w:rsidP="00CB3A42">
      <w:pPr>
        <w:pStyle w:val="Paragraphedeliste"/>
        <w:tabs>
          <w:tab w:val="left" w:pos="4253"/>
        </w:tabs>
        <w:ind w:left="1080"/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Default="00CB3A42" w:rsidP="00CB3A42">
      <w:pPr>
        <w:tabs>
          <w:tab w:val="left" w:pos="4253"/>
        </w:tabs>
        <w:jc w:val="both"/>
      </w:pP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>Enfin, ma délégation souhaite plein succès à la délégation</w:t>
      </w:r>
      <w:r w:rsidR="00C04DA5">
        <w:rPr>
          <w:rFonts w:ascii="Bookman Old Style" w:hAnsi="Bookman Old Style" w:cs="Bookman Old Style"/>
          <w:sz w:val="26"/>
          <w:szCs w:val="26"/>
        </w:rPr>
        <w:t xml:space="preserve"> du Royaume d’Eswatini</w:t>
      </w:r>
      <w:r>
        <w:rPr>
          <w:rFonts w:ascii="Bookman Old Style" w:hAnsi="Bookman Old Style" w:cs="Bookman Old Style"/>
          <w:sz w:val="26"/>
          <w:szCs w:val="26"/>
        </w:rPr>
        <w:t xml:space="preserve"> dans la conduite de son examen périodique universel.</w:t>
      </w:r>
    </w:p>
    <w:p w:rsidR="00CB3A42" w:rsidRDefault="00CB3A42" w:rsidP="00CB3A42">
      <w:pPr>
        <w:tabs>
          <w:tab w:val="left" w:pos="4253"/>
        </w:tabs>
        <w:jc w:val="both"/>
      </w:pPr>
    </w:p>
    <w:p w:rsidR="00CB3A42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                                            Je vous remercie, Madame la Présidente.</w:t>
      </w: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CB3A42" w:rsidRDefault="0052138C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.</w:t>
      </w: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CB3A42" w:rsidRDefault="00CB3A42" w:rsidP="00CB3A42"/>
    <w:p w:rsidR="00CB3A42" w:rsidRPr="00520C89" w:rsidRDefault="00CB3A42" w:rsidP="00CB3A42"/>
    <w:p w:rsidR="00CB3A42" w:rsidRPr="00CB3A42" w:rsidRDefault="00CB3A42"/>
    <w:sectPr w:rsidR="00CB3A42" w:rsidRPr="00CB3A42" w:rsidSect="00E2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3A42"/>
    <w:rsid w:val="00000F5F"/>
    <w:rsid w:val="000C599D"/>
    <w:rsid w:val="000E5EE6"/>
    <w:rsid w:val="00132AD5"/>
    <w:rsid w:val="001473FF"/>
    <w:rsid w:val="001801B6"/>
    <w:rsid w:val="001C5A29"/>
    <w:rsid w:val="001E4FC9"/>
    <w:rsid w:val="00253DAA"/>
    <w:rsid w:val="00266DA8"/>
    <w:rsid w:val="002722B9"/>
    <w:rsid w:val="002B3481"/>
    <w:rsid w:val="002F1AE6"/>
    <w:rsid w:val="003177AE"/>
    <w:rsid w:val="0034308A"/>
    <w:rsid w:val="00343D9C"/>
    <w:rsid w:val="00402C0A"/>
    <w:rsid w:val="004A0CCE"/>
    <w:rsid w:val="004F3F30"/>
    <w:rsid w:val="00501F2E"/>
    <w:rsid w:val="005034BB"/>
    <w:rsid w:val="0052138C"/>
    <w:rsid w:val="00526E0C"/>
    <w:rsid w:val="0054595A"/>
    <w:rsid w:val="005478B0"/>
    <w:rsid w:val="00567A53"/>
    <w:rsid w:val="0058407F"/>
    <w:rsid w:val="005D5621"/>
    <w:rsid w:val="006042D8"/>
    <w:rsid w:val="00670D59"/>
    <w:rsid w:val="00682FEB"/>
    <w:rsid w:val="00687242"/>
    <w:rsid w:val="006A4581"/>
    <w:rsid w:val="006C6F09"/>
    <w:rsid w:val="006D03D8"/>
    <w:rsid w:val="007048A8"/>
    <w:rsid w:val="00727C21"/>
    <w:rsid w:val="0077479E"/>
    <w:rsid w:val="007A79D6"/>
    <w:rsid w:val="007B0F0B"/>
    <w:rsid w:val="007D6B7D"/>
    <w:rsid w:val="007E4274"/>
    <w:rsid w:val="00814539"/>
    <w:rsid w:val="00834F3D"/>
    <w:rsid w:val="00847A3C"/>
    <w:rsid w:val="0086606D"/>
    <w:rsid w:val="00891302"/>
    <w:rsid w:val="008919D3"/>
    <w:rsid w:val="008A3BD8"/>
    <w:rsid w:val="008D4278"/>
    <w:rsid w:val="009822F9"/>
    <w:rsid w:val="00990079"/>
    <w:rsid w:val="00A34A3D"/>
    <w:rsid w:val="00AB7085"/>
    <w:rsid w:val="00AD065D"/>
    <w:rsid w:val="00B02FEB"/>
    <w:rsid w:val="00B3185B"/>
    <w:rsid w:val="00B742F0"/>
    <w:rsid w:val="00C04DA5"/>
    <w:rsid w:val="00C12773"/>
    <w:rsid w:val="00C57B5F"/>
    <w:rsid w:val="00C7179A"/>
    <w:rsid w:val="00C73C9F"/>
    <w:rsid w:val="00C76831"/>
    <w:rsid w:val="00C86CD9"/>
    <w:rsid w:val="00CB3A42"/>
    <w:rsid w:val="00D23A0A"/>
    <w:rsid w:val="00D25BA2"/>
    <w:rsid w:val="00D43267"/>
    <w:rsid w:val="00D71318"/>
    <w:rsid w:val="00DC2182"/>
    <w:rsid w:val="00DD55B0"/>
    <w:rsid w:val="00E1267A"/>
    <w:rsid w:val="00E21C95"/>
    <w:rsid w:val="00E937C6"/>
    <w:rsid w:val="00EB1667"/>
    <w:rsid w:val="00EC2916"/>
    <w:rsid w:val="00EC7E34"/>
    <w:rsid w:val="00ED5064"/>
    <w:rsid w:val="00F74EFD"/>
    <w:rsid w:val="00FB59B9"/>
    <w:rsid w:val="00FB6097"/>
    <w:rsid w:val="00FE270B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352A9-CB0D-432C-B369-8E3D29248F2F}"/>
</file>

<file path=customXml/itemProps2.xml><?xml version="1.0" encoding="utf-8"?>
<ds:datastoreItem xmlns:ds="http://schemas.openxmlformats.org/officeDocument/2006/customXml" ds:itemID="{359464E5-AC5F-4FD4-82C2-8D17ED6EF1F0}"/>
</file>

<file path=customXml/itemProps3.xml><?xml version="1.0" encoding="utf-8"?>
<ds:datastoreItem xmlns:ds="http://schemas.openxmlformats.org/officeDocument/2006/customXml" ds:itemID="{AD31F949-1F37-48F1-BEB1-22F4566D2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4</cp:revision>
  <cp:lastPrinted>2021-11-05T10:48:00Z</cp:lastPrinted>
  <dcterms:created xsi:type="dcterms:W3CDTF">2021-11-05T08:32:00Z</dcterms:created>
  <dcterms:modified xsi:type="dcterms:W3CDTF">2021-11-05T11:15:00Z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