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374BD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B12EB9">
        <w:rPr>
          <w:b/>
          <w:bCs/>
          <w:sz w:val="26"/>
          <w:szCs w:val="26"/>
          <w:lang w:val="en-GB"/>
        </w:rPr>
        <w:t>39</w:t>
      </w:r>
      <w:r w:rsidR="00B12EB9" w:rsidRPr="00B12EB9">
        <w:rPr>
          <w:b/>
          <w:bCs/>
          <w:sz w:val="26"/>
          <w:szCs w:val="26"/>
          <w:vertAlign w:val="superscript"/>
          <w:lang w:val="en-GB"/>
        </w:rPr>
        <w:t>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59C246FB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D2A009A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1F65B943" w14:textId="31C01A7C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C63DE8">
        <w:rPr>
          <w:b/>
          <w:bCs/>
          <w:sz w:val="26"/>
          <w:szCs w:val="26"/>
          <w:lang w:val="en-GB"/>
        </w:rPr>
        <w:t>Antigua and Barbuda</w:t>
      </w:r>
      <w:r>
        <w:rPr>
          <w:b/>
          <w:bCs/>
          <w:sz w:val="26"/>
          <w:szCs w:val="26"/>
          <w:lang w:val="en-GB"/>
        </w:rPr>
        <w:t xml:space="preserve">, </w:t>
      </w:r>
      <w:r w:rsidR="0093533E" w:rsidRPr="00BA3256">
        <w:rPr>
          <w:b/>
          <w:bCs/>
          <w:sz w:val="26"/>
          <w:szCs w:val="26"/>
          <w:lang w:val="en-GB"/>
        </w:rPr>
        <w:t>November</w:t>
      </w:r>
      <w:r w:rsidR="00B12EB9" w:rsidRPr="00BA3256">
        <w:rPr>
          <w:b/>
          <w:bCs/>
          <w:sz w:val="26"/>
          <w:szCs w:val="26"/>
          <w:lang w:val="en-GB"/>
        </w:rPr>
        <w:t xml:space="preserve"> 2021</w:t>
      </w:r>
    </w:p>
    <w:p w14:paraId="1C81045A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1C90AF56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5A34A62" w14:textId="254698A4" w:rsidR="00E7611D" w:rsidRPr="00CB6229" w:rsidRDefault="00BA3256" w:rsidP="00E7611D">
      <w:pPr>
        <w:pStyle w:val="Default"/>
        <w:jc w:val="right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08-11-2021</w:t>
      </w:r>
    </w:p>
    <w:p w14:paraId="14699122" w14:textId="77777777" w:rsidR="00E7611D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9CE0694" w14:textId="77777777" w:rsidR="00E7611D" w:rsidRPr="00C4742C" w:rsidRDefault="00E7611D" w:rsidP="00E7611D">
      <w:pPr>
        <w:pStyle w:val="Default"/>
        <w:rPr>
          <w:sz w:val="32"/>
          <w:szCs w:val="28"/>
          <w:lang w:val="en-GB"/>
        </w:rPr>
      </w:pPr>
      <w:bookmarkStart w:id="0" w:name="_GoBack"/>
      <w:bookmarkEnd w:id="0"/>
    </w:p>
    <w:p w14:paraId="33D88D4C" w14:textId="77777777" w:rsidR="00E7611D" w:rsidRPr="008C199A" w:rsidRDefault="00E7611D" w:rsidP="00E7611D">
      <w:pPr>
        <w:pStyle w:val="Default"/>
        <w:rPr>
          <w:sz w:val="26"/>
          <w:szCs w:val="26"/>
          <w:lang w:val="en-US"/>
        </w:rPr>
      </w:pPr>
    </w:p>
    <w:p w14:paraId="3330F198" w14:textId="36B78F90" w:rsidR="00C63DE8" w:rsidRDefault="00E7611D" w:rsidP="00C83FF5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 w:rsidR="00C63DE8">
        <w:rPr>
          <w:color w:val="auto"/>
          <w:sz w:val="26"/>
          <w:szCs w:val="26"/>
          <w:lang w:val="en-GB"/>
        </w:rPr>
        <w:t>of Antigua and Barbuda</w:t>
      </w:r>
      <w:r>
        <w:rPr>
          <w:color w:val="auto"/>
          <w:sz w:val="26"/>
          <w:szCs w:val="26"/>
          <w:lang w:val="en-GB"/>
        </w:rPr>
        <w:t xml:space="preserve"> </w:t>
      </w:r>
      <w:r w:rsidRPr="00CF2FA9">
        <w:rPr>
          <w:color w:val="auto"/>
          <w:sz w:val="26"/>
          <w:szCs w:val="26"/>
          <w:lang w:val="en-GB"/>
        </w:rPr>
        <w:t xml:space="preserve">and </w:t>
      </w:r>
      <w:r w:rsidR="00C63DE8">
        <w:rPr>
          <w:color w:val="auto"/>
          <w:sz w:val="26"/>
          <w:szCs w:val="26"/>
          <w:lang w:val="en-GB"/>
        </w:rPr>
        <w:t>commend</w:t>
      </w:r>
      <w:r w:rsidR="00C83FF5">
        <w:rPr>
          <w:color w:val="auto"/>
          <w:sz w:val="26"/>
          <w:szCs w:val="26"/>
          <w:lang w:val="en-GB"/>
        </w:rPr>
        <w:t>s</w:t>
      </w:r>
      <w:r w:rsidR="0093533E">
        <w:rPr>
          <w:color w:val="auto"/>
          <w:sz w:val="26"/>
          <w:szCs w:val="26"/>
          <w:lang w:val="en-GB"/>
        </w:rPr>
        <w:t xml:space="preserve"> the </w:t>
      </w:r>
      <w:r w:rsidR="00EC1F1D">
        <w:rPr>
          <w:color w:val="auto"/>
          <w:sz w:val="26"/>
          <w:szCs w:val="26"/>
          <w:lang w:val="en-GB"/>
        </w:rPr>
        <w:t>Government</w:t>
      </w:r>
      <w:r w:rsidR="0093533E">
        <w:rPr>
          <w:color w:val="auto"/>
          <w:sz w:val="26"/>
          <w:szCs w:val="26"/>
          <w:lang w:val="en-GB"/>
        </w:rPr>
        <w:t xml:space="preserve"> </w:t>
      </w:r>
      <w:r w:rsidR="00C63DE8">
        <w:rPr>
          <w:color w:val="auto"/>
          <w:sz w:val="26"/>
          <w:szCs w:val="26"/>
          <w:lang w:val="en-GB"/>
        </w:rPr>
        <w:t xml:space="preserve">on the </w:t>
      </w:r>
      <w:r w:rsidR="00FA1525">
        <w:rPr>
          <w:color w:val="auto"/>
          <w:sz w:val="26"/>
          <w:szCs w:val="26"/>
          <w:lang w:val="en-GB"/>
        </w:rPr>
        <w:t xml:space="preserve">important </w:t>
      </w:r>
      <w:r w:rsidR="00C63DE8">
        <w:rPr>
          <w:color w:val="auto"/>
          <w:sz w:val="26"/>
          <w:szCs w:val="26"/>
          <w:lang w:val="en-GB"/>
        </w:rPr>
        <w:t>st</w:t>
      </w:r>
      <w:r w:rsidR="005E062C">
        <w:rPr>
          <w:color w:val="auto"/>
          <w:sz w:val="26"/>
          <w:szCs w:val="26"/>
          <w:lang w:val="en-GB"/>
        </w:rPr>
        <w:t>eps</w:t>
      </w:r>
      <w:r w:rsidR="005B2465">
        <w:rPr>
          <w:color w:val="auto"/>
          <w:sz w:val="26"/>
          <w:szCs w:val="26"/>
          <w:lang w:val="en-GB"/>
        </w:rPr>
        <w:t xml:space="preserve"> </w:t>
      </w:r>
      <w:r w:rsidR="005E062C">
        <w:rPr>
          <w:color w:val="auto"/>
          <w:sz w:val="26"/>
          <w:szCs w:val="26"/>
          <w:lang w:val="en-GB"/>
        </w:rPr>
        <w:t xml:space="preserve">taken to </w:t>
      </w:r>
      <w:r w:rsidR="00184F11">
        <w:rPr>
          <w:color w:val="auto"/>
          <w:sz w:val="26"/>
          <w:szCs w:val="26"/>
          <w:lang w:val="en-GB"/>
        </w:rPr>
        <w:t xml:space="preserve">improve </w:t>
      </w:r>
      <w:r w:rsidR="00AE3041">
        <w:rPr>
          <w:color w:val="auto"/>
          <w:sz w:val="26"/>
          <w:szCs w:val="26"/>
          <w:lang w:val="en-GB"/>
        </w:rPr>
        <w:t>prison conditions</w:t>
      </w:r>
      <w:r w:rsidR="00184F11">
        <w:rPr>
          <w:color w:val="auto"/>
          <w:sz w:val="26"/>
          <w:szCs w:val="26"/>
          <w:lang w:val="en-GB"/>
        </w:rPr>
        <w:t xml:space="preserve">. However, we remain concerned by continued </w:t>
      </w:r>
      <w:r w:rsidR="00FA1525">
        <w:rPr>
          <w:color w:val="auto"/>
          <w:sz w:val="26"/>
          <w:szCs w:val="26"/>
          <w:lang w:val="en-GB"/>
        </w:rPr>
        <w:t xml:space="preserve">reports of </w:t>
      </w:r>
      <w:r w:rsidR="00184F11">
        <w:rPr>
          <w:color w:val="auto"/>
          <w:sz w:val="26"/>
          <w:szCs w:val="26"/>
          <w:lang w:val="en-GB"/>
        </w:rPr>
        <w:t xml:space="preserve">overcrowding and poor prison facilities. </w:t>
      </w:r>
    </w:p>
    <w:p w14:paraId="77B1292F" w14:textId="77777777" w:rsidR="00184F11" w:rsidRDefault="00184F11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285EF87" w14:textId="357A8EBE" w:rsidR="00184F11" w:rsidRDefault="00184F11" w:rsidP="00E7611D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r w:rsidRPr="00255C28">
        <w:rPr>
          <w:i/>
          <w:color w:val="auto"/>
          <w:sz w:val="26"/>
          <w:szCs w:val="26"/>
          <w:lang w:val="en-GB"/>
        </w:rPr>
        <w:t xml:space="preserve">Denmark </w:t>
      </w:r>
      <w:r w:rsidRPr="00255C28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255C28">
        <w:rPr>
          <w:i/>
          <w:color w:val="auto"/>
          <w:sz w:val="26"/>
          <w:szCs w:val="26"/>
          <w:lang w:val="en-GB"/>
        </w:rPr>
        <w:t xml:space="preserve"> the </w:t>
      </w:r>
      <w:r w:rsidR="00522655">
        <w:rPr>
          <w:i/>
          <w:color w:val="auto"/>
          <w:sz w:val="26"/>
          <w:szCs w:val="26"/>
          <w:lang w:val="en-GB"/>
        </w:rPr>
        <w:t>G</w:t>
      </w:r>
      <w:r w:rsidRPr="00255C28">
        <w:rPr>
          <w:i/>
          <w:color w:val="auto"/>
          <w:sz w:val="26"/>
          <w:szCs w:val="26"/>
          <w:lang w:val="en-GB"/>
        </w:rPr>
        <w:t>overnment to bring its prison</w:t>
      </w:r>
      <w:r w:rsidR="00F24556">
        <w:rPr>
          <w:i/>
          <w:color w:val="auto"/>
          <w:sz w:val="26"/>
          <w:szCs w:val="26"/>
          <w:lang w:val="en-GB"/>
        </w:rPr>
        <w:t>s</w:t>
      </w:r>
      <w:r w:rsidRPr="00255C28">
        <w:rPr>
          <w:i/>
          <w:color w:val="auto"/>
          <w:sz w:val="26"/>
          <w:szCs w:val="26"/>
          <w:lang w:val="en-GB"/>
        </w:rPr>
        <w:t xml:space="preserve"> in line</w:t>
      </w:r>
      <w:r w:rsidR="00593E31" w:rsidRPr="00255C28">
        <w:rPr>
          <w:i/>
          <w:color w:val="auto"/>
          <w:sz w:val="26"/>
          <w:szCs w:val="26"/>
          <w:lang w:val="en-GB"/>
        </w:rPr>
        <w:t xml:space="preserve"> with the </w:t>
      </w:r>
      <w:r w:rsidR="00FA1525">
        <w:rPr>
          <w:i/>
          <w:color w:val="auto"/>
          <w:sz w:val="26"/>
          <w:szCs w:val="26"/>
          <w:lang w:val="en-GB"/>
        </w:rPr>
        <w:t>Nelson Mandela Rules</w:t>
      </w:r>
      <w:r w:rsidR="00522655">
        <w:rPr>
          <w:i/>
          <w:color w:val="auto"/>
          <w:sz w:val="26"/>
          <w:szCs w:val="26"/>
          <w:lang w:val="en-GB"/>
        </w:rPr>
        <w:t>.</w:t>
      </w:r>
    </w:p>
    <w:p w14:paraId="5626E826" w14:textId="2DA4CFC0" w:rsidR="00C94C39" w:rsidRDefault="00C94C39" w:rsidP="00E7611D">
      <w:pPr>
        <w:pStyle w:val="Default"/>
        <w:jc w:val="both"/>
        <w:rPr>
          <w:i/>
          <w:color w:val="auto"/>
          <w:sz w:val="26"/>
          <w:szCs w:val="26"/>
          <w:lang w:val="en-GB"/>
        </w:rPr>
      </w:pPr>
    </w:p>
    <w:p w14:paraId="26C2B957" w14:textId="1B80BC38" w:rsidR="00C94C39" w:rsidRPr="008C199A" w:rsidRDefault="00C94C39" w:rsidP="00E7611D">
      <w:pPr>
        <w:pStyle w:val="Default"/>
        <w:jc w:val="both"/>
        <w:rPr>
          <w:sz w:val="26"/>
          <w:szCs w:val="26"/>
          <w:lang w:val="en-GB"/>
        </w:rPr>
      </w:pPr>
      <w:r w:rsidRPr="00E07C58">
        <w:rPr>
          <w:i/>
          <w:sz w:val="26"/>
          <w:szCs w:val="26"/>
          <w:lang w:val="en-GB"/>
        </w:rPr>
        <w:t>Denmark</w:t>
      </w:r>
      <w:r>
        <w:rPr>
          <w:i/>
          <w:sz w:val="26"/>
          <w:szCs w:val="26"/>
          <w:lang w:val="en-GB"/>
        </w:rPr>
        <w:t xml:space="preserve"> also</w:t>
      </w:r>
      <w:r w:rsidRPr="00E07C58">
        <w:rPr>
          <w:i/>
          <w:sz w:val="26"/>
          <w:szCs w:val="26"/>
          <w:lang w:val="en-GB"/>
        </w:rPr>
        <w:t xml:space="preserve"> </w:t>
      </w:r>
      <w:r w:rsidRPr="002928B4">
        <w:rPr>
          <w:i/>
          <w:sz w:val="26"/>
          <w:szCs w:val="26"/>
          <w:u w:val="single"/>
          <w:lang w:val="en-GB"/>
        </w:rPr>
        <w:t>recommends</w:t>
      </w:r>
      <w:r w:rsidRPr="002928B4">
        <w:rPr>
          <w:i/>
          <w:sz w:val="26"/>
          <w:szCs w:val="26"/>
          <w:lang w:val="en-GB"/>
        </w:rPr>
        <w:t xml:space="preserve"> the Government to</w:t>
      </w:r>
      <w:r>
        <w:rPr>
          <w:i/>
          <w:sz w:val="26"/>
          <w:szCs w:val="26"/>
          <w:lang w:val="en-GB"/>
        </w:rPr>
        <w:t xml:space="preserve"> ratify the OPCAT. </w:t>
      </w:r>
    </w:p>
    <w:p w14:paraId="79B6A4E8" w14:textId="2F1B6D1B" w:rsidR="00AE69A2" w:rsidRDefault="00AE69A2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6EE15A6E" w14:textId="1123D281" w:rsidR="00AE69A2" w:rsidRDefault="00255C28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We </w:t>
      </w:r>
      <w:r w:rsidR="00AE3041">
        <w:rPr>
          <w:color w:val="auto"/>
          <w:sz w:val="26"/>
          <w:szCs w:val="26"/>
          <w:lang w:val="en-GB"/>
        </w:rPr>
        <w:t xml:space="preserve">note with </w:t>
      </w:r>
      <w:r w:rsidR="00FA1525">
        <w:rPr>
          <w:color w:val="auto"/>
          <w:sz w:val="26"/>
          <w:szCs w:val="26"/>
          <w:lang w:val="en-GB"/>
        </w:rPr>
        <w:t>regret</w:t>
      </w:r>
      <w:r w:rsidR="00AE3041">
        <w:rPr>
          <w:color w:val="auto"/>
          <w:sz w:val="26"/>
          <w:szCs w:val="26"/>
          <w:lang w:val="en-GB"/>
        </w:rPr>
        <w:t xml:space="preserve"> </w:t>
      </w:r>
      <w:r w:rsidR="00EC1F1D">
        <w:rPr>
          <w:color w:val="auto"/>
          <w:sz w:val="26"/>
          <w:szCs w:val="26"/>
          <w:lang w:val="en-GB"/>
        </w:rPr>
        <w:t xml:space="preserve">the </w:t>
      </w:r>
      <w:r w:rsidR="00FA1525">
        <w:rPr>
          <w:color w:val="auto"/>
          <w:sz w:val="26"/>
          <w:szCs w:val="26"/>
          <w:lang w:val="en-GB"/>
        </w:rPr>
        <w:t xml:space="preserve">restrictive </w:t>
      </w:r>
      <w:r w:rsidR="00AE69A2" w:rsidRPr="00AE69A2">
        <w:rPr>
          <w:color w:val="auto"/>
          <w:sz w:val="26"/>
          <w:szCs w:val="26"/>
          <w:lang w:val="en-GB"/>
        </w:rPr>
        <w:t xml:space="preserve">legal framework </w:t>
      </w:r>
      <w:r w:rsidR="00FA1525">
        <w:rPr>
          <w:color w:val="auto"/>
          <w:sz w:val="26"/>
          <w:szCs w:val="26"/>
          <w:lang w:val="en-GB"/>
        </w:rPr>
        <w:t>regarding individual rights and freedoms of women and girls</w:t>
      </w:r>
      <w:r w:rsidR="00EC1F1D">
        <w:rPr>
          <w:color w:val="auto"/>
          <w:sz w:val="26"/>
          <w:szCs w:val="26"/>
          <w:lang w:val="en-GB"/>
        </w:rPr>
        <w:t>.</w:t>
      </w:r>
    </w:p>
    <w:p w14:paraId="56571B6E" w14:textId="77777777" w:rsidR="00255C28" w:rsidRPr="00CF2FA9" w:rsidRDefault="00255C28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0568409" w14:textId="299C1F0F" w:rsidR="00EC1F1D" w:rsidRDefault="00255C28" w:rsidP="00E7611D">
      <w:pPr>
        <w:pStyle w:val="Default"/>
        <w:jc w:val="both"/>
        <w:rPr>
          <w:i/>
          <w:iCs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>to</w:t>
      </w:r>
      <w:r w:rsidR="00FA1525">
        <w:rPr>
          <w:i/>
          <w:iCs/>
          <w:color w:val="auto"/>
          <w:sz w:val="26"/>
          <w:szCs w:val="26"/>
          <w:lang w:val="en-GB"/>
        </w:rPr>
        <w:t xml:space="preserve"> amend its legislation in order to legalize</w:t>
      </w:r>
      <w:r w:rsidRPr="00255C28">
        <w:rPr>
          <w:i/>
          <w:iCs/>
          <w:sz w:val="26"/>
          <w:szCs w:val="26"/>
          <w:lang w:val="en-GB"/>
        </w:rPr>
        <w:t xml:space="preserve"> the termination of pregnancies, </w:t>
      </w:r>
      <w:r w:rsidR="00FA1525">
        <w:rPr>
          <w:i/>
          <w:iCs/>
          <w:sz w:val="26"/>
          <w:szCs w:val="26"/>
          <w:lang w:val="en-GB"/>
        </w:rPr>
        <w:t xml:space="preserve">in cases of </w:t>
      </w:r>
      <w:r w:rsidRPr="00255C28">
        <w:rPr>
          <w:i/>
          <w:iCs/>
          <w:sz w:val="26"/>
          <w:szCs w:val="26"/>
          <w:lang w:val="en-GB"/>
        </w:rPr>
        <w:t>risk to the life of the pregnant woman, rape, incest and severe impairment of the f</w:t>
      </w:r>
      <w:r w:rsidR="00FA1525">
        <w:rPr>
          <w:i/>
          <w:iCs/>
          <w:sz w:val="26"/>
          <w:szCs w:val="26"/>
          <w:lang w:val="en-GB"/>
        </w:rPr>
        <w:t>o</w:t>
      </w:r>
      <w:r w:rsidRPr="00255C28">
        <w:rPr>
          <w:i/>
          <w:iCs/>
          <w:sz w:val="26"/>
          <w:szCs w:val="26"/>
          <w:lang w:val="en-GB"/>
        </w:rPr>
        <w:t>etus</w:t>
      </w:r>
      <w:r w:rsidR="00B42BF4">
        <w:rPr>
          <w:i/>
          <w:iCs/>
          <w:sz w:val="26"/>
          <w:szCs w:val="26"/>
          <w:lang w:val="en-GB"/>
        </w:rPr>
        <w:t>.</w:t>
      </w:r>
    </w:p>
    <w:p w14:paraId="2F480AA6" w14:textId="322E370D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79CD46A3" w14:textId="77777777" w:rsidR="00E7611D" w:rsidRPr="00771DA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A82C58">
        <w:rPr>
          <w:sz w:val="26"/>
          <w:szCs w:val="26"/>
          <w:lang w:val="en-GB"/>
        </w:rPr>
        <w:t>Denmark wish</w:t>
      </w:r>
      <w:r>
        <w:rPr>
          <w:sz w:val="26"/>
          <w:szCs w:val="26"/>
          <w:lang w:val="en-GB"/>
        </w:rPr>
        <w:t xml:space="preserve">es </w:t>
      </w:r>
      <w:r w:rsidR="00B42BF4">
        <w:rPr>
          <w:sz w:val="26"/>
          <w:szCs w:val="26"/>
          <w:lang w:val="en-GB"/>
        </w:rPr>
        <w:t>Antigua and Barbuda</w:t>
      </w:r>
      <w:r w:rsidRPr="00A82C58">
        <w:rPr>
          <w:sz w:val="26"/>
          <w:szCs w:val="26"/>
          <w:lang w:val="en-GB"/>
        </w:rPr>
        <w:t xml:space="preserve"> a successful review</w:t>
      </w:r>
      <w:r>
        <w:rPr>
          <w:sz w:val="26"/>
          <w:szCs w:val="26"/>
          <w:lang w:val="en-GB"/>
        </w:rPr>
        <w:t>.</w:t>
      </w:r>
    </w:p>
    <w:p w14:paraId="6CC38060" w14:textId="3E969711" w:rsidR="00E7611D" w:rsidRPr="00FD1C6A" w:rsidRDefault="00EC1F1D" w:rsidP="00E7611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lang w:val="en-GB"/>
        </w:rPr>
        <w:br/>
      </w:r>
      <w:r w:rsidR="00E7611D" w:rsidRPr="00FD1C6A">
        <w:rPr>
          <w:rFonts w:ascii="Garamond" w:hAnsi="Garamond"/>
          <w:sz w:val="26"/>
          <w:szCs w:val="26"/>
        </w:rPr>
        <w:t xml:space="preserve">I </w:t>
      </w:r>
      <w:proofErr w:type="spellStart"/>
      <w:r w:rsidR="00E7611D" w:rsidRPr="00FD1C6A">
        <w:rPr>
          <w:rFonts w:ascii="Garamond" w:hAnsi="Garamond"/>
          <w:sz w:val="26"/>
          <w:szCs w:val="26"/>
        </w:rPr>
        <w:t>thank</w:t>
      </w:r>
      <w:proofErr w:type="spellEnd"/>
      <w:r w:rsidR="00E7611D" w:rsidRPr="00FD1C6A">
        <w:rPr>
          <w:rFonts w:ascii="Garamond" w:hAnsi="Garamond"/>
          <w:sz w:val="26"/>
          <w:szCs w:val="26"/>
        </w:rPr>
        <w:t xml:space="preserve"> </w:t>
      </w:r>
      <w:proofErr w:type="spellStart"/>
      <w:r w:rsidR="00E7611D" w:rsidRPr="00FD1C6A">
        <w:rPr>
          <w:rFonts w:ascii="Garamond" w:hAnsi="Garamond"/>
          <w:sz w:val="26"/>
          <w:szCs w:val="26"/>
        </w:rPr>
        <w:t>you</w:t>
      </w:r>
      <w:proofErr w:type="spellEnd"/>
      <w:r w:rsidR="00E7611D" w:rsidRPr="00FD1C6A">
        <w:rPr>
          <w:rFonts w:ascii="Garamond" w:hAnsi="Garamond"/>
          <w:sz w:val="26"/>
          <w:szCs w:val="26"/>
        </w:rPr>
        <w:t>.</w:t>
      </w:r>
    </w:p>
    <w:p w14:paraId="2320E600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B116D"/>
    <w:rsid w:val="000C0370"/>
    <w:rsid w:val="000F559B"/>
    <w:rsid w:val="00123ACB"/>
    <w:rsid w:val="001363EE"/>
    <w:rsid w:val="00180BB2"/>
    <w:rsid w:val="00184F11"/>
    <w:rsid w:val="001A7DAB"/>
    <w:rsid w:val="00207BF7"/>
    <w:rsid w:val="00255C28"/>
    <w:rsid w:val="00280F08"/>
    <w:rsid w:val="00304DC4"/>
    <w:rsid w:val="00347015"/>
    <w:rsid w:val="00363CF9"/>
    <w:rsid w:val="003A5648"/>
    <w:rsid w:val="004707C2"/>
    <w:rsid w:val="00474304"/>
    <w:rsid w:val="00484B1E"/>
    <w:rsid w:val="004F513A"/>
    <w:rsid w:val="00503018"/>
    <w:rsid w:val="00522655"/>
    <w:rsid w:val="00593E31"/>
    <w:rsid w:val="005A67FA"/>
    <w:rsid w:val="005B2465"/>
    <w:rsid w:val="005C5AE1"/>
    <w:rsid w:val="005C6F13"/>
    <w:rsid w:val="005E062C"/>
    <w:rsid w:val="005F5CA5"/>
    <w:rsid w:val="00606840"/>
    <w:rsid w:val="006419AA"/>
    <w:rsid w:val="00642467"/>
    <w:rsid w:val="006C74F8"/>
    <w:rsid w:val="006F3A9B"/>
    <w:rsid w:val="007036A0"/>
    <w:rsid w:val="00771DAB"/>
    <w:rsid w:val="0077358F"/>
    <w:rsid w:val="007D2987"/>
    <w:rsid w:val="007E24A2"/>
    <w:rsid w:val="0085452F"/>
    <w:rsid w:val="008B7042"/>
    <w:rsid w:val="008C199A"/>
    <w:rsid w:val="00904FFF"/>
    <w:rsid w:val="00907D78"/>
    <w:rsid w:val="0093533E"/>
    <w:rsid w:val="00980983"/>
    <w:rsid w:val="0099399A"/>
    <w:rsid w:val="00A15A5C"/>
    <w:rsid w:val="00A534D7"/>
    <w:rsid w:val="00AE3041"/>
    <w:rsid w:val="00AE35E2"/>
    <w:rsid w:val="00AE69A2"/>
    <w:rsid w:val="00AF35EB"/>
    <w:rsid w:val="00AF43C4"/>
    <w:rsid w:val="00B12DDF"/>
    <w:rsid w:val="00B12EB9"/>
    <w:rsid w:val="00B16A3D"/>
    <w:rsid w:val="00B42BF4"/>
    <w:rsid w:val="00B4639E"/>
    <w:rsid w:val="00B741CC"/>
    <w:rsid w:val="00B74C41"/>
    <w:rsid w:val="00BA3256"/>
    <w:rsid w:val="00C4742C"/>
    <w:rsid w:val="00C63DE8"/>
    <w:rsid w:val="00C82139"/>
    <w:rsid w:val="00C83FF5"/>
    <w:rsid w:val="00C94C39"/>
    <w:rsid w:val="00C96CCD"/>
    <w:rsid w:val="00CC7DBE"/>
    <w:rsid w:val="00CE1AA1"/>
    <w:rsid w:val="00CF2FA9"/>
    <w:rsid w:val="00D64DD7"/>
    <w:rsid w:val="00DB0BFD"/>
    <w:rsid w:val="00DB17B5"/>
    <w:rsid w:val="00DB4F95"/>
    <w:rsid w:val="00E03A0D"/>
    <w:rsid w:val="00E36ED0"/>
    <w:rsid w:val="00E7611D"/>
    <w:rsid w:val="00E77373"/>
    <w:rsid w:val="00E80DEF"/>
    <w:rsid w:val="00EB6117"/>
    <w:rsid w:val="00EC1F1D"/>
    <w:rsid w:val="00ED3815"/>
    <w:rsid w:val="00EF5AC2"/>
    <w:rsid w:val="00F24556"/>
    <w:rsid w:val="00F466C5"/>
    <w:rsid w:val="00F54A9A"/>
    <w:rsid w:val="00F87582"/>
    <w:rsid w:val="00FA1525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967F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65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655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FA1525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0D3CC-AD39-4A27-A735-2297E4D5CE0B}"/>
</file>

<file path=customXml/itemProps2.xml><?xml version="1.0" encoding="utf-8"?>
<ds:datastoreItem xmlns:ds="http://schemas.openxmlformats.org/officeDocument/2006/customXml" ds:itemID="{EDA7D57F-FA5A-4418-A1C0-BA4646150ACF}"/>
</file>

<file path=customXml/itemProps3.xml><?xml version="1.0" encoding="utf-8"?>
<ds:datastoreItem xmlns:ds="http://schemas.openxmlformats.org/officeDocument/2006/customXml" ds:itemID="{26BF743C-513C-496A-A54A-A9FFFB391388}"/>
</file>

<file path=customXml/itemProps4.xml><?xml version="1.0" encoding="utf-8"?>
<ds:datastoreItem xmlns:ds="http://schemas.openxmlformats.org/officeDocument/2006/customXml" ds:itemID="{964CFC68-FD0A-4E75-89F0-E32B018AB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3</cp:revision>
  <cp:lastPrinted>2015-10-28T13:06:00Z</cp:lastPrinted>
  <dcterms:created xsi:type="dcterms:W3CDTF">2021-10-27T07:36:00Z</dcterms:created>
  <dcterms:modified xsi:type="dcterms:W3CDTF">2021-10-29T08:33:00Z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