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A4441" w:rsidR="00641E3D" w:rsidP="00CF2F98" w:rsidRDefault="00B55043" w14:paraId="48B7DC33" w14:textId="77777777">
      <w:pPr>
        <w:pBdr>
          <w:bottom w:val="single" w:color="auto" w:sz="4" w:space="6"/>
        </w:pBdr>
        <w:jc w:val="center"/>
        <w:rPr>
          <w:b/>
          <w:sz w:val="28"/>
          <w:szCs w:val="28"/>
        </w:rPr>
      </w:pPr>
      <w:r w:rsidRPr="00641E3D">
        <w:rPr>
          <w:szCs w:val="36"/>
        </w:rPr>
        <w:t xml:space="preserve"> </w:t>
      </w:r>
      <w:r w:rsidRPr="009A4441" w:rsidR="00641E3D">
        <w:rPr>
          <w:b/>
          <w:sz w:val="28"/>
          <w:szCs w:val="28"/>
        </w:rPr>
        <w:t>United Kingdom of Great Britain &amp; Northern Ireland</w:t>
      </w:r>
    </w:p>
    <w:p w:rsidRPr="009A4441" w:rsidR="00641E3D" w:rsidP="00CF2F98" w:rsidRDefault="00A26455" w14:paraId="48B7DC35" w14:textId="0622E4E5">
      <w:pPr>
        <w:pBdr>
          <w:bottom w:val="single" w:color="auto" w:sz="4" w:space="6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Statement </w:t>
      </w:r>
    </w:p>
    <w:p w:rsidR="00641E3D" w:rsidP="00CF2F98" w:rsidRDefault="00F97234" w14:paraId="48B7DC36" w14:textId="03B3DFB7">
      <w:pPr>
        <w:pBdr>
          <w:bottom w:val="single" w:color="auto" w:sz="4" w:space="6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39</w:t>
      </w:r>
      <w:r w:rsidRPr="002F0546" w:rsidR="002F0546">
        <w:rPr>
          <w:b/>
          <w:sz w:val="28"/>
          <w:szCs w:val="28"/>
          <w:vertAlign w:val="superscript"/>
        </w:rPr>
        <w:t>th</w:t>
      </w:r>
      <w:r w:rsidR="002F0546">
        <w:rPr>
          <w:b/>
          <w:sz w:val="28"/>
          <w:szCs w:val="28"/>
        </w:rPr>
        <w:t xml:space="preserve"> </w:t>
      </w:r>
      <w:r w:rsidRPr="009A4441" w:rsidR="00641E3D">
        <w:rPr>
          <w:b/>
          <w:sz w:val="28"/>
          <w:szCs w:val="28"/>
        </w:rPr>
        <w:t xml:space="preserve">Universal Periodic Review – </w:t>
      </w:r>
      <w:r w:rsidR="00640192">
        <w:rPr>
          <w:b/>
          <w:sz w:val="28"/>
          <w:szCs w:val="28"/>
        </w:rPr>
        <w:t>Suriname</w:t>
      </w:r>
    </w:p>
    <w:p w:rsidRPr="009A4441" w:rsidR="00CF2F98" w:rsidP="00CF2F98" w:rsidRDefault="00CF2F98" w14:paraId="269A1DA3" w14:textId="77777777">
      <w:pPr>
        <w:pBdr>
          <w:bottom w:val="single" w:color="auto" w:sz="4" w:space="6"/>
        </w:pBdr>
        <w:jc w:val="center"/>
        <w:rPr>
          <w:b/>
          <w:sz w:val="28"/>
          <w:szCs w:val="28"/>
        </w:rPr>
      </w:pPr>
    </w:p>
    <w:p w:rsidRPr="009A4441" w:rsidR="007D7A6B" w:rsidP="00CF2F98" w:rsidRDefault="00CF2F98" w14:paraId="48B7DC37" w14:textId="57B6355C">
      <w:pPr>
        <w:pBdr>
          <w:bottom w:val="single" w:color="auto" w:sz="4" w:space="6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 1</w:t>
      </w:r>
      <w:r w:rsidRPr="00CF2F98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</w:t>
      </w:r>
      <w:r w:rsidR="00F97234">
        <w:rPr>
          <w:b/>
          <w:sz w:val="28"/>
          <w:szCs w:val="28"/>
        </w:rPr>
        <w:t xml:space="preserve">November </w:t>
      </w:r>
      <w:r w:rsidR="0038316D">
        <w:rPr>
          <w:b/>
          <w:sz w:val="28"/>
          <w:szCs w:val="28"/>
        </w:rPr>
        <w:t>2021</w:t>
      </w:r>
    </w:p>
    <w:p w:rsidRPr="00FF172A" w:rsidR="00FF172A" w:rsidP="00395BDD" w:rsidRDefault="00FF172A" w14:paraId="48B7DC38" w14:textId="77777777">
      <w:pPr>
        <w:ind w:left="360"/>
        <w:rPr>
          <w:rFonts w:cs="Arial"/>
          <w:sz w:val="24"/>
          <w:szCs w:val="24"/>
        </w:rPr>
      </w:pPr>
    </w:p>
    <w:p w:rsidRPr="00D065DF" w:rsidR="00D065DF" w:rsidP="00395BDD" w:rsidRDefault="00D065DF" w14:paraId="48B7DC39" w14:textId="2EDCCDE8">
      <w:pPr>
        <w:rPr>
          <w:sz w:val="24"/>
          <w:szCs w:val="24"/>
        </w:rPr>
      </w:pPr>
      <w:r w:rsidRPr="00D065DF">
        <w:rPr>
          <w:sz w:val="24"/>
          <w:szCs w:val="24"/>
        </w:rPr>
        <w:t>Thank you</w:t>
      </w:r>
      <w:r w:rsidR="009A4441">
        <w:rPr>
          <w:sz w:val="24"/>
          <w:szCs w:val="24"/>
        </w:rPr>
        <w:t>,</w:t>
      </w:r>
      <w:r w:rsidRPr="00D065DF">
        <w:rPr>
          <w:sz w:val="24"/>
          <w:szCs w:val="24"/>
        </w:rPr>
        <w:t xml:space="preserve"> </w:t>
      </w:r>
      <w:r w:rsidR="00BA2F1F">
        <w:rPr>
          <w:sz w:val="24"/>
          <w:szCs w:val="24"/>
        </w:rPr>
        <w:t xml:space="preserve">Madam </w:t>
      </w:r>
      <w:r w:rsidR="00CF2F98">
        <w:rPr>
          <w:sz w:val="24"/>
          <w:szCs w:val="24"/>
        </w:rPr>
        <w:t>President.</w:t>
      </w:r>
    </w:p>
    <w:p w:rsidR="000E32FB" w:rsidP="000E32FB" w:rsidRDefault="000E32FB" w14:paraId="5E34007A" w14:textId="77777777">
      <w:pPr>
        <w:rPr>
          <w:rFonts w:cs="Arial"/>
          <w:sz w:val="24"/>
          <w:szCs w:val="24"/>
        </w:rPr>
      </w:pPr>
    </w:p>
    <w:p w:rsidR="000E32FB" w:rsidP="0B82033D" w:rsidRDefault="000E32FB" w14:paraId="1B31AC96" w14:textId="1DFA0CB3">
      <w:pPr>
        <w:rPr>
          <w:rFonts w:cs="Arial"/>
          <w:sz w:val="24"/>
          <w:szCs w:val="24"/>
        </w:rPr>
      </w:pPr>
      <w:r w:rsidRPr="0B82033D" w:rsidR="000E32FB">
        <w:rPr>
          <w:rFonts w:cs="Arial"/>
          <w:sz w:val="24"/>
          <w:szCs w:val="24"/>
        </w:rPr>
        <w:t>The United Kingdom welcomes the Republic of Suriname’s engagement with the UPR process a</w:t>
      </w:r>
      <w:r w:rsidRPr="0B82033D" w:rsidR="00CF2F98">
        <w:rPr>
          <w:rFonts w:cs="Arial"/>
          <w:sz w:val="24"/>
          <w:szCs w:val="24"/>
        </w:rPr>
        <w:t>nd its approach to human rights</w:t>
      </w:r>
      <w:r w:rsidRPr="0B82033D" w:rsidR="009B767D">
        <w:rPr>
          <w:rFonts w:cs="Arial"/>
          <w:sz w:val="24"/>
          <w:szCs w:val="24"/>
        </w:rPr>
        <w:t xml:space="preserve">, including its recent success in </w:t>
      </w:r>
      <w:r w:rsidRPr="0B82033D" w:rsidR="009B767D">
        <w:rPr>
          <w:rFonts w:cs="Arial"/>
          <w:sz w:val="24"/>
          <w:szCs w:val="24"/>
        </w:rPr>
        <w:t>holding</w:t>
      </w:r>
      <w:r w:rsidRPr="0B82033D" w:rsidR="0D5C1FEE">
        <w:rPr>
          <w:rFonts w:cs="Arial"/>
          <w:sz w:val="24"/>
          <w:szCs w:val="24"/>
        </w:rPr>
        <w:t xml:space="preserve"> </w:t>
      </w:r>
      <w:r w:rsidRPr="0B82033D" w:rsidR="000E32FB">
        <w:rPr>
          <w:rFonts w:cs="Arial"/>
          <w:sz w:val="24"/>
          <w:szCs w:val="24"/>
        </w:rPr>
        <w:t>national</w:t>
      </w:r>
      <w:r w:rsidRPr="0B82033D" w:rsidR="000E32FB">
        <w:rPr>
          <w:rFonts w:cs="Arial"/>
          <w:sz w:val="24"/>
          <w:szCs w:val="24"/>
        </w:rPr>
        <w:t xml:space="preserve"> </w:t>
      </w:r>
      <w:r w:rsidRPr="0B82033D" w:rsidR="000E32FB">
        <w:rPr>
          <w:rFonts w:cs="Arial"/>
          <w:sz w:val="24"/>
          <w:szCs w:val="24"/>
        </w:rPr>
        <w:t>elections</w:t>
      </w:r>
      <w:r w:rsidRPr="0B82033D" w:rsidR="25404C34">
        <w:rPr>
          <w:rFonts w:cs="Arial"/>
          <w:sz w:val="24"/>
          <w:szCs w:val="24"/>
        </w:rPr>
        <w:t xml:space="preserve"> </w:t>
      </w:r>
      <w:r w:rsidRPr="0B82033D" w:rsidR="000E32FB">
        <w:rPr>
          <w:rFonts w:cs="Arial"/>
          <w:sz w:val="24"/>
          <w:szCs w:val="24"/>
        </w:rPr>
        <w:t>in</w:t>
      </w:r>
      <w:r w:rsidRPr="0B82033D" w:rsidR="000E32FB">
        <w:rPr>
          <w:rFonts w:cs="Arial"/>
          <w:sz w:val="24"/>
          <w:szCs w:val="24"/>
        </w:rPr>
        <w:t xml:space="preserve"> </w:t>
      </w:r>
      <w:r w:rsidRPr="0B82033D" w:rsidR="00965B90">
        <w:rPr>
          <w:rFonts w:cs="Arial"/>
          <w:sz w:val="24"/>
          <w:szCs w:val="24"/>
        </w:rPr>
        <w:t xml:space="preserve">May </w:t>
      </w:r>
      <w:r w:rsidRPr="0B82033D" w:rsidR="000E32FB">
        <w:rPr>
          <w:rFonts w:cs="Arial"/>
          <w:sz w:val="24"/>
          <w:szCs w:val="24"/>
        </w:rPr>
        <w:t xml:space="preserve">2020 </w:t>
      </w:r>
      <w:r w:rsidRPr="0B82033D" w:rsidR="009B767D">
        <w:rPr>
          <w:rFonts w:cs="Arial"/>
          <w:sz w:val="24"/>
          <w:szCs w:val="24"/>
        </w:rPr>
        <w:t xml:space="preserve">which </w:t>
      </w:r>
      <w:r w:rsidRPr="0B82033D" w:rsidR="000E32FB">
        <w:rPr>
          <w:rFonts w:cs="Arial"/>
          <w:sz w:val="24"/>
          <w:szCs w:val="24"/>
        </w:rPr>
        <w:t>were assessed as free and fair by international election observers.</w:t>
      </w:r>
      <w:r w:rsidRPr="0B82033D" w:rsidR="72B469BE">
        <w:rPr>
          <w:rFonts w:cs="Arial"/>
          <w:sz w:val="24"/>
          <w:szCs w:val="24"/>
        </w:rPr>
        <w:t xml:space="preserve"> </w:t>
      </w:r>
    </w:p>
    <w:p w:rsidR="000E32FB" w:rsidP="0B82033D" w:rsidRDefault="000E32FB" w14:paraId="7D015397" w14:textId="109C055C">
      <w:pPr>
        <w:rPr>
          <w:rFonts w:cs="Arial"/>
          <w:sz w:val="24"/>
          <w:szCs w:val="24"/>
        </w:rPr>
      </w:pPr>
    </w:p>
    <w:p w:rsidR="000E32FB" w:rsidP="000E32FB" w:rsidRDefault="000E32FB" w14:paraId="119F14E9" w14:textId="730FD420">
      <w:pPr>
        <w:rPr>
          <w:rFonts w:cs="Arial"/>
          <w:sz w:val="24"/>
          <w:szCs w:val="24"/>
        </w:rPr>
      </w:pPr>
      <w:r w:rsidRPr="0B82033D" w:rsidR="00F8689F">
        <w:rPr>
          <w:rFonts w:cs="Arial"/>
          <w:sz w:val="24"/>
          <w:szCs w:val="24"/>
        </w:rPr>
        <w:t xml:space="preserve">The </w:t>
      </w:r>
      <w:r w:rsidRPr="0B82033D" w:rsidR="00CF2F98">
        <w:rPr>
          <w:rFonts w:cs="Arial"/>
          <w:sz w:val="24"/>
          <w:szCs w:val="24"/>
        </w:rPr>
        <w:t xml:space="preserve">UK </w:t>
      </w:r>
      <w:r w:rsidRPr="0B82033D" w:rsidR="00F8689F">
        <w:rPr>
          <w:rFonts w:cs="Arial"/>
          <w:sz w:val="24"/>
          <w:szCs w:val="24"/>
        </w:rPr>
        <w:t xml:space="preserve">also recognises </w:t>
      </w:r>
      <w:r w:rsidRPr="0B82033D" w:rsidR="0019597B">
        <w:rPr>
          <w:rFonts w:cs="Arial"/>
          <w:sz w:val="24"/>
          <w:szCs w:val="24"/>
        </w:rPr>
        <w:t>that in 2019 Suriname ratified the Protocol of 2014 to the Forced Labour Convention 1930.</w:t>
      </w:r>
      <w:r w:rsidRPr="0B82033D" w:rsidR="0441D759">
        <w:rPr>
          <w:rFonts w:cs="Arial"/>
          <w:sz w:val="24"/>
          <w:szCs w:val="24"/>
        </w:rPr>
        <w:t xml:space="preserve"> However, we remain concerned </w:t>
      </w:r>
      <w:r w:rsidRPr="0B82033D" w:rsidR="1D06244C">
        <w:rPr>
          <w:rFonts w:cs="Arial"/>
          <w:sz w:val="24"/>
          <w:szCs w:val="24"/>
        </w:rPr>
        <w:t xml:space="preserve">by </w:t>
      </w:r>
      <w:r w:rsidRPr="0B82033D" w:rsidR="0441D759">
        <w:rPr>
          <w:rFonts w:cs="Arial"/>
          <w:sz w:val="24"/>
          <w:szCs w:val="24"/>
        </w:rPr>
        <w:t xml:space="preserve">the conditions of detention centres, as well as the level of gender-based </w:t>
      </w:r>
      <w:r w:rsidRPr="0B82033D" w:rsidR="00CF2F98">
        <w:rPr>
          <w:rFonts w:cs="Arial"/>
          <w:sz w:val="24"/>
          <w:szCs w:val="24"/>
        </w:rPr>
        <w:t>and discrimin</w:t>
      </w:r>
      <w:r w:rsidRPr="0B82033D" w:rsidR="55EBF94C">
        <w:rPr>
          <w:rFonts w:cs="Arial"/>
          <w:sz w:val="24"/>
          <w:szCs w:val="24"/>
        </w:rPr>
        <w:t>atory violence</w:t>
      </w:r>
      <w:r w:rsidRPr="0B82033D" w:rsidR="0038392D">
        <w:rPr>
          <w:rFonts w:cs="Arial"/>
          <w:sz w:val="24"/>
          <w:szCs w:val="24"/>
        </w:rPr>
        <w:t xml:space="preserve"> </w:t>
      </w:r>
      <w:r w:rsidRPr="0B82033D" w:rsidR="0038392D">
        <w:rPr>
          <w:rFonts w:cs="Arial"/>
          <w:sz w:val="24"/>
          <w:szCs w:val="24"/>
        </w:rPr>
        <w:t>in society</w:t>
      </w:r>
      <w:r w:rsidRPr="0B82033D" w:rsidR="2D17F0EF">
        <w:rPr>
          <w:rFonts w:cs="Arial"/>
          <w:sz w:val="24"/>
          <w:szCs w:val="24"/>
        </w:rPr>
        <w:t>.</w:t>
      </w:r>
      <w:r w:rsidRPr="0B82033D" w:rsidR="3AE1E4BD">
        <w:rPr>
          <w:rFonts w:cs="Arial"/>
          <w:sz w:val="24"/>
          <w:szCs w:val="24"/>
        </w:rPr>
        <w:t xml:space="preserve"> </w:t>
      </w:r>
    </w:p>
    <w:p w:rsidR="000E32FB" w:rsidP="000E32FB" w:rsidRDefault="000E32FB" w14:paraId="1EF1F2D5" w14:textId="69E903A3">
      <w:pPr>
        <w:rPr>
          <w:rFonts w:cs="Arial"/>
          <w:sz w:val="24"/>
          <w:szCs w:val="24"/>
        </w:rPr>
      </w:pPr>
    </w:p>
    <w:p w:rsidR="000E32FB" w:rsidP="000E32FB" w:rsidRDefault="000E32FB" w14:paraId="152737D6" w14:textId="2749B45A">
      <w:pPr>
        <w:rPr>
          <w:rFonts w:cs="Arial"/>
          <w:sz w:val="24"/>
          <w:szCs w:val="24"/>
        </w:rPr>
      </w:pPr>
      <w:r w:rsidRPr="0B82033D" w:rsidR="000E32FB">
        <w:rPr>
          <w:rFonts w:cs="Arial"/>
          <w:sz w:val="24"/>
          <w:szCs w:val="24"/>
        </w:rPr>
        <w:t>We recommend the Republic of Suriname:</w:t>
      </w:r>
    </w:p>
    <w:p w:rsidR="000E32FB" w:rsidP="07DE4408" w:rsidRDefault="00F8689F" w14:paraId="1E59AFB8" w14:textId="13A0A5E8">
      <w:pPr>
        <w:ind w:left="720"/>
        <w:rPr>
          <w:rFonts w:cs="Arial"/>
          <w:sz w:val="24"/>
          <w:szCs w:val="24"/>
        </w:rPr>
      </w:pPr>
      <w:r w:rsidRPr="07DE4408">
        <w:rPr>
          <w:rFonts w:cs="Arial"/>
          <w:sz w:val="24"/>
          <w:szCs w:val="24"/>
        </w:rPr>
        <w:t xml:space="preserve"> </w:t>
      </w:r>
    </w:p>
    <w:p w:rsidRPr="00CF2F98" w:rsidR="00CF2F98" w:rsidP="045F6D7E" w:rsidRDefault="78A363CF" w14:paraId="12849DF4" w14:textId="1B697A96">
      <w:pPr>
        <w:numPr>
          <w:ilvl w:val="0"/>
          <w:numId w:val="33"/>
        </w:numPr>
        <w:ind w:left="360"/>
        <w:rPr>
          <w:rFonts w:eastAsia="Arial" w:cs="Arial"/>
          <w:sz w:val="24"/>
          <w:szCs w:val="24"/>
        </w:rPr>
      </w:pPr>
      <w:r w:rsidRPr="0B82033D" w:rsidR="78A363CF">
        <w:rPr>
          <w:rFonts w:cs="Arial"/>
          <w:sz w:val="24"/>
          <w:szCs w:val="24"/>
        </w:rPr>
        <w:t>Enforce</w:t>
      </w:r>
      <w:r w:rsidRPr="0B82033D" w:rsidR="18B4AE9E">
        <w:rPr>
          <w:rFonts w:cs="Arial"/>
          <w:sz w:val="24"/>
          <w:szCs w:val="24"/>
        </w:rPr>
        <w:t xml:space="preserve"> </w:t>
      </w:r>
      <w:r w:rsidRPr="0B82033D" w:rsidR="78A363CF">
        <w:rPr>
          <w:rFonts w:cs="Arial"/>
          <w:sz w:val="24"/>
          <w:szCs w:val="24"/>
        </w:rPr>
        <w:t>legislation</w:t>
      </w:r>
      <w:r w:rsidRPr="0B82033D" w:rsidR="09305425">
        <w:rPr>
          <w:rFonts w:cs="Arial"/>
          <w:sz w:val="24"/>
          <w:szCs w:val="24"/>
        </w:rPr>
        <w:t xml:space="preserve"> and</w:t>
      </w:r>
      <w:r w:rsidRPr="0B82033D" w:rsidR="78A363CF">
        <w:rPr>
          <w:rFonts w:cs="Arial"/>
          <w:sz w:val="24"/>
          <w:szCs w:val="24"/>
        </w:rPr>
        <w:t xml:space="preserve"> provid</w:t>
      </w:r>
      <w:r w:rsidRPr="0B82033D" w:rsidR="6476598B">
        <w:rPr>
          <w:rFonts w:cs="Arial"/>
          <w:sz w:val="24"/>
          <w:szCs w:val="24"/>
        </w:rPr>
        <w:t>e</w:t>
      </w:r>
      <w:r w:rsidRPr="0B82033D" w:rsidR="78A363CF">
        <w:rPr>
          <w:rFonts w:cs="Arial"/>
          <w:sz w:val="24"/>
          <w:szCs w:val="24"/>
        </w:rPr>
        <w:t xml:space="preserve"> adequate resources and training for all officials within the criminal justice system to effectively investigate and prosecute modern slavery </w:t>
      </w:r>
      <w:r w:rsidRPr="0B82033D" w:rsidR="78A363CF">
        <w:rPr>
          <w:rFonts w:cs="Arial"/>
          <w:sz w:val="24"/>
          <w:szCs w:val="24"/>
        </w:rPr>
        <w:t>cases</w:t>
      </w:r>
      <w:r w:rsidRPr="0B82033D" w:rsidR="4F8A9760">
        <w:rPr>
          <w:rFonts w:cs="Arial"/>
          <w:sz w:val="24"/>
          <w:szCs w:val="24"/>
        </w:rPr>
        <w:t>;</w:t>
      </w:r>
      <w:r w:rsidRPr="0B82033D" w:rsidR="78A363CF">
        <w:rPr>
          <w:rFonts w:cs="Arial"/>
          <w:sz w:val="24"/>
          <w:szCs w:val="24"/>
        </w:rPr>
        <w:t xml:space="preserve"> </w:t>
      </w:r>
    </w:p>
    <w:p w:rsidRPr="00CF2F98" w:rsidR="00CF2F98" w:rsidP="045F6D7E" w:rsidRDefault="00CF2F98" w14:paraId="6752FDD0" w14:textId="3D5687D3"/>
    <w:p w:rsidRPr="00CF2F98" w:rsidR="00CF2F98" w:rsidP="045F6D7E" w:rsidRDefault="000E32FB" w14:paraId="72E6957F" w14:textId="6E703F48">
      <w:pPr>
        <w:numPr>
          <w:ilvl w:val="0"/>
          <w:numId w:val="33"/>
        </w:numPr>
        <w:ind w:left="360"/>
        <w:rPr>
          <w:sz w:val="24"/>
          <w:szCs w:val="24"/>
        </w:rPr>
      </w:pPr>
      <w:r w:rsidRPr="0B82033D" w:rsidR="000E32FB">
        <w:rPr>
          <w:rFonts w:cs="Arial"/>
          <w:sz w:val="24"/>
          <w:szCs w:val="24"/>
        </w:rPr>
        <w:t xml:space="preserve">Enact comprehensive </w:t>
      </w:r>
      <w:r w:rsidRPr="0B82033D" w:rsidR="00965B90">
        <w:rPr>
          <w:rFonts w:cs="Arial"/>
          <w:sz w:val="24"/>
          <w:szCs w:val="24"/>
        </w:rPr>
        <w:t xml:space="preserve">measures to address concerns of mistreatment by police, including </w:t>
      </w:r>
      <w:r w:rsidRPr="0B82033D" w:rsidR="0019597B">
        <w:rPr>
          <w:rFonts w:cs="Arial"/>
          <w:sz w:val="24"/>
          <w:szCs w:val="24"/>
        </w:rPr>
        <w:t xml:space="preserve">the use of </w:t>
      </w:r>
      <w:r w:rsidRPr="0B82033D" w:rsidR="00965B90">
        <w:rPr>
          <w:rFonts w:cs="Arial"/>
          <w:sz w:val="24"/>
          <w:szCs w:val="24"/>
        </w:rPr>
        <w:t>unnecessary force during arrests and beatings whilst in detention</w:t>
      </w:r>
      <w:r w:rsidRPr="0B82033D" w:rsidR="44AA02C5">
        <w:rPr>
          <w:rFonts w:cs="Arial"/>
          <w:sz w:val="24"/>
          <w:szCs w:val="24"/>
        </w:rPr>
        <w:t>,</w:t>
      </w:r>
      <w:r w:rsidRPr="0B82033D" w:rsidR="652D7613">
        <w:rPr>
          <w:rFonts w:cs="Arial"/>
          <w:sz w:val="24"/>
          <w:szCs w:val="24"/>
        </w:rPr>
        <w:t xml:space="preserve"> </w:t>
      </w:r>
      <w:r w:rsidRPr="0B82033D" w:rsidR="0DA4A161">
        <w:rPr>
          <w:rFonts w:cs="Arial"/>
          <w:sz w:val="24"/>
          <w:szCs w:val="24"/>
        </w:rPr>
        <w:t>t</w:t>
      </w:r>
      <w:r w:rsidRPr="0B82033D" w:rsidR="00965B90">
        <w:rPr>
          <w:rFonts w:cs="Arial"/>
          <w:sz w:val="24"/>
          <w:szCs w:val="24"/>
        </w:rPr>
        <w:t xml:space="preserve">his includes stopping the police from using violence or </w:t>
      </w:r>
      <w:bookmarkStart w:name="_GoBack" w:id="0"/>
      <w:bookmarkEnd w:id="0"/>
      <w:r w:rsidRPr="0B82033D" w:rsidR="00965B90">
        <w:rPr>
          <w:rFonts w:cs="Arial"/>
          <w:sz w:val="24"/>
          <w:szCs w:val="24"/>
        </w:rPr>
        <w:t xml:space="preserve">enforcing </w:t>
      </w:r>
      <w:r w:rsidRPr="0B82033D" w:rsidR="5186E27D">
        <w:rPr>
          <w:rFonts w:cs="Arial"/>
          <w:sz w:val="24"/>
          <w:szCs w:val="24"/>
        </w:rPr>
        <w:t>demeaning</w:t>
      </w:r>
      <w:r w:rsidRPr="0B82033D" w:rsidR="00965B90">
        <w:rPr>
          <w:rFonts w:cs="Arial"/>
          <w:sz w:val="24"/>
          <w:szCs w:val="24"/>
        </w:rPr>
        <w:t xml:space="preserve"> acts on persons found violating government’s curfew </w:t>
      </w:r>
      <w:proofErr w:type="gramStart"/>
      <w:r w:rsidRPr="0B82033D" w:rsidR="00965B90">
        <w:rPr>
          <w:rFonts w:cs="Arial"/>
          <w:sz w:val="24"/>
          <w:szCs w:val="24"/>
        </w:rPr>
        <w:t>orders</w:t>
      </w:r>
      <w:r w:rsidRPr="0B82033D" w:rsidR="2674DB85">
        <w:rPr>
          <w:rFonts w:cs="Arial"/>
          <w:sz w:val="24"/>
          <w:szCs w:val="24"/>
        </w:rPr>
        <w:t>;</w:t>
      </w:r>
      <w:proofErr w:type="gramEnd"/>
    </w:p>
    <w:p w:rsidRPr="00965B90" w:rsidR="00425B59" w:rsidP="045F6D7E" w:rsidRDefault="00425B59" w14:paraId="48B7DC3C" w14:textId="510C9FE7" w14:noSpellErr="1"/>
    <w:p w:rsidR="307A6AEC" w:rsidP="5022A223" w:rsidRDefault="307A6AEC" w14:paraId="73E269F4" w14:textId="6AF2558B">
      <w:pPr>
        <w:pStyle w:val="ListParagraph"/>
        <w:numPr>
          <w:ilvl w:val="0"/>
          <w:numId w:val="33"/>
        </w:numPr>
        <w:ind w:left="360"/>
        <w:rPr>
          <w:rFonts w:ascii="Arial" w:hAnsi="Arial" w:eastAsia="Arial" w:cs="Arial"/>
          <w:sz w:val="22"/>
          <w:szCs w:val="22"/>
        </w:rPr>
      </w:pPr>
      <w:r w:rsidRPr="5022A223" w:rsidR="2B744201">
        <w:rPr>
          <w:rFonts w:eastAsia="Arial" w:cs="Arial"/>
          <w:sz w:val="24"/>
          <w:szCs w:val="24"/>
        </w:rPr>
        <w:t xml:space="preserve">Seek training for law enforcement and judicial officers to ensure accountability for gender-based violence and discrimination against LGBTI communities.  </w:t>
      </w:r>
    </w:p>
    <w:p w:rsidRPr="00D065DF" w:rsidR="00425B59" w:rsidP="07DE4408" w:rsidRDefault="00425B59" w14:paraId="48B7DC44" w14:textId="6094C0AB"/>
    <w:p w:rsidRPr="007D7A6B" w:rsidR="001E4121" w:rsidP="00395BDD" w:rsidRDefault="00D065DF" w14:paraId="48B7DC45" w14:textId="77777777">
      <w:pPr>
        <w:rPr>
          <w:sz w:val="24"/>
          <w:szCs w:val="24"/>
        </w:rPr>
      </w:pPr>
      <w:r w:rsidRPr="00D065DF">
        <w:rPr>
          <w:sz w:val="24"/>
          <w:szCs w:val="24"/>
        </w:rPr>
        <w:t>Thank you</w:t>
      </w:r>
      <w:r w:rsidR="009A4441">
        <w:rPr>
          <w:sz w:val="24"/>
          <w:szCs w:val="24"/>
        </w:rPr>
        <w:t>,</w:t>
      </w:r>
      <w:r w:rsidRPr="00D065DF">
        <w:rPr>
          <w:sz w:val="24"/>
          <w:szCs w:val="24"/>
        </w:rPr>
        <w:t xml:space="preserve"> </w:t>
      </w:r>
      <w:r w:rsidR="00BA2F1F">
        <w:rPr>
          <w:sz w:val="24"/>
          <w:szCs w:val="24"/>
        </w:rPr>
        <w:t xml:space="preserve">Madam </w:t>
      </w:r>
      <w:r w:rsidR="00395BDD">
        <w:rPr>
          <w:sz w:val="24"/>
          <w:szCs w:val="24"/>
        </w:rPr>
        <w:t>President.</w:t>
      </w:r>
    </w:p>
    <w:sectPr w:rsidRPr="007D7A6B" w:rsidR="001E4121" w:rsidSect="00751AA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orient="portrait"/>
      <w:pgMar w:top="1440" w:right="1440" w:bottom="1440" w:left="1440" w:header="567" w:footer="567" w:gutter="0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073" w:rsidP="004854D5" w:rsidRDefault="006D6073" w14:paraId="61098435" w14:textId="77777777">
      <w:pPr>
        <w:spacing w:line="240" w:lineRule="auto"/>
      </w:pPr>
      <w:r>
        <w:separator/>
      </w:r>
    </w:p>
  </w:endnote>
  <w:endnote w:type="continuationSeparator" w:id="0">
    <w:p w:rsidR="006D6073" w:rsidP="004854D5" w:rsidRDefault="006D6073" w14:paraId="3A70701B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DF" w:rsidRDefault="00D065DF" w14:paraId="48B7DC4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751AA3" w:rsidR="00751AA3" w:rsidP="006F688E" w:rsidRDefault="006F688E" w14:paraId="48B7DC4D" w14:textId="4BC450DB">
    <w:pPr>
      <w:pStyle w:val="Footer"/>
      <w:rPr>
        <w:sz w:val="16"/>
        <w:szCs w:val="16"/>
      </w:rPr>
    </w:pPr>
    <w:r>
      <w:rPr>
        <w:sz w:val="16"/>
        <w:szCs w:val="16"/>
      </w:rPr>
      <w:t>Not protectively marked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751AA3" w:rsidR="00751AA3">
      <w:rPr>
        <w:sz w:val="16"/>
        <w:szCs w:val="16"/>
      </w:rPr>
      <w:fldChar w:fldCharType="begin"/>
    </w:r>
    <w:r w:rsidRPr="00751AA3" w:rsidR="00751AA3">
      <w:rPr>
        <w:sz w:val="16"/>
        <w:szCs w:val="16"/>
      </w:rPr>
      <w:instrText xml:space="preserve"> PAGE   \* MERGEFORMAT </w:instrText>
    </w:r>
    <w:r w:rsidRPr="00751AA3" w:rsidR="00751AA3">
      <w:rPr>
        <w:sz w:val="16"/>
        <w:szCs w:val="16"/>
      </w:rPr>
      <w:fldChar w:fldCharType="separate"/>
    </w:r>
    <w:r w:rsidR="0019597B">
      <w:rPr>
        <w:noProof/>
        <w:sz w:val="16"/>
        <w:szCs w:val="16"/>
      </w:rPr>
      <w:t>2</w:t>
    </w:r>
    <w:r w:rsidRPr="00751AA3" w:rsidR="00751AA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DF" w:rsidRDefault="00D065DF" w14:paraId="48B7DC4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073" w:rsidP="004854D5" w:rsidRDefault="006D6073" w14:paraId="5D766FE3" w14:textId="77777777">
      <w:pPr>
        <w:spacing w:line="240" w:lineRule="auto"/>
      </w:pPr>
      <w:r>
        <w:separator/>
      </w:r>
    </w:p>
  </w:footnote>
  <w:footnote w:type="continuationSeparator" w:id="0">
    <w:p w:rsidR="006D6073" w:rsidP="004854D5" w:rsidRDefault="006D6073" w14:paraId="15C94F11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DF" w:rsidRDefault="00D065DF" w14:paraId="48B7DC4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DF" w:rsidRDefault="00D065DF" w14:paraId="48B7DC4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6F688E" w:rsidR="004854D5" w:rsidRDefault="000548F9" w14:paraId="48B7DC4E" w14:textId="77777777">
    <w:pPr>
      <w:pStyle w:val="Header"/>
      <w:rPr>
        <w:sz w:val="16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48B7DC50" wp14:editId="48B7DC51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88E">
      <w:tab/>
    </w:r>
    <w:r w:rsidR="006F688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039"/>
    <w:multiLevelType w:val="hybridMultilevel"/>
    <w:tmpl w:val="B49A0AD6"/>
    <w:lvl w:ilvl="0" w:tplc="29DADB82">
      <w:start w:val="1"/>
      <w:numFmt w:val="decimal"/>
      <w:lvlText w:val="%1)"/>
      <w:lvlJc w:val="left"/>
      <w:pPr>
        <w:ind w:left="360" w:hanging="360"/>
      </w:pPr>
      <w:rPr>
        <w:rFonts w:ascii="Calibri" w:hAnsi="Calibri" w:eastAsia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02F02"/>
    <w:multiLevelType w:val="hybridMultilevel"/>
    <w:tmpl w:val="1556E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B7DA0"/>
    <w:multiLevelType w:val="hybridMultilevel"/>
    <w:tmpl w:val="39CE152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F73D36"/>
    <w:multiLevelType w:val="hybridMultilevel"/>
    <w:tmpl w:val="77B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70042"/>
    <w:multiLevelType w:val="hybridMultilevel"/>
    <w:tmpl w:val="27F0A9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hint="default" w:ascii="Symbol" w:hAnsi="Symbol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24806B6E"/>
    <w:multiLevelType w:val="hybridMultilevel"/>
    <w:tmpl w:val="3A80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6143BA"/>
    <w:multiLevelType w:val="hybridMultilevel"/>
    <w:tmpl w:val="E7E00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DB70A55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C506AC"/>
    <w:multiLevelType w:val="hybridMultilevel"/>
    <w:tmpl w:val="E9120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4E7283"/>
    <w:multiLevelType w:val="hybridMultilevel"/>
    <w:tmpl w:val="C674D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F20D72"/>
    <w:multiLevelType w:val="hybridMultilevel"/>
    <w:tmpl w:val="01E63400"/>
    <w:lvl w:ilvl="0" w:tplc="66BC9A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5946B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6B6AC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2763F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E1A6A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D42FE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23EED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23264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56071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09024CA"/>
    <w:multiLevelType w:val="hybridMultilevel"/>
    <w:tmpl w:val="2F3442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2688A"/>
    <w:multiLevelType w:val="hybridMultilevel"/>
    <w:tmpl w:val="F6FE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293CB2"/>
    <w:multiLevelType w:val="hybridMultilevel"/>
    <w:tmpl w:val="95CC2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9B6E74"/>
    <w:multiLevelType w:val="hybridMultilevel"/>
    <w:tmpl w:val="6908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35CA9"/>
    <w:multiLevelType w:val="hybridMultilevel"/>
    <w:tmpl w:val="F860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8295B8B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BD5E74"/>
    <w:multiLevelType w:val="hybridMultilevel"/>
    <w:tmpl w:val="7F184C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D57C62"/>
    <w:multiLevelType w:val="hybridMultilevel"/>
    <w:tmpl w:val="6518CB36"/>
    <w:lvl w:ilvl="0" w:tplc="95740C7A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Arial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192898"/>
    <w:multiLevelType w:val="hybridMultilevel"/>
    <w:tmpl w:val="79F2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203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CF7814"/>
    <w:multiLevelType w:val="hybridMultilevel"/>
    <w:tmpl w:val="D51C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AD733C"/>
    <w:multiLevelType w:val="hybridMultilevel"/>
    <w:tmpl w:val="294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A04CF6"/>
    <w:multiLevelType w:val="hybridMultilevel"/>
    <w:tmpl w:val="D22A10E2"/>
    <w:lvl w:ilvl="0" w:tplc="DFDA5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5"/>
  </w:num>
  <w:num w:numId="4">
    <w:abstractNumId w:val="6"/>
  </w:num>
  <w:num w:numId="5">
    <w:abstractNumId w:val="21"/>
  </w:num>
  <w:num w:numId="6">
    <w:abstractNumId w:val="8"/>
  </w:num>
  <w:num w:numId="7">
    <w:abstractNumId w:val="30"/>
  </w:num>
  <w:num w:numId="8">
    <w:abstractNumId w:val="15"/>
  </w:num>
  <w:num w:numId="9">
    <w:abstractNumId w:val="2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8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7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0"/>
  </w:num>
  <w:num w:numId="32">
    <w:abstractNumId w:val="19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20D10"/>
    <w:rsid w:val="00005769"/>
    <w:rsid w:val="000202BA"/>
    <w:rsid w:val="000231E3"/>
    <w:rsid w:val="000310B2"/>
    <w:rsid w:val="00040AE9"/>
    <w:rsid w:val="00050E0C"/>
    <w:rsid w:val="000548F9"/>
    <w:rsid w:val="00057799"/>
    <w:rsid w:val="00060113"/>
    <w:rsid w:val="00062EB3"/>
    <w:rsid w:val="00063D6E"/>
    <w:rsid w:val="00066C68"/>
    <w:rsid w:val="000828D6"/>
    <w:rsid w:val="00087449"/>
    <w:rsid w:val="00094559"/>
    <w:rsid w:val="000A278D"/>
    <w:rsid w:val="000E32FB"/>
    <w:rsid w:val="000E373A"/>
    <w:rsid w:val="00111EA1"/>
    <w:rsid w:val="00120D10"/>
    <w:rsid w:val="0013180D"/>
    <w:rsid w:val="00171A97"/>
    <w:rsid w:val="001739C9"/>
    <w:rsid w:val="001739E5"/>
    <w:rsid w:val="0019597B"/>
    <w:rsid w:val="001A44F4"/>
    <w:rsid w:val="001A63A9"/>
    <w:rsid w:val="001B55E9"/>
    <w:rsid w:val="001D31F0"/>
    <w:rsid w:val="001E4121"/>
    <w:rsid w:val="001E4BDD"/>
    <w:rsid w:val="002170EE"/>
    <w:rsid w:val="00220931"/>
    <w:rsid w:val="002238A5"/>
    <w:rsid w:val="0022546E"/>
    <w:rsid w:val="00226AAF"/>
    <w:rsid w:val="00234DEB"/>
    <w:rsid w:val="002403F1"/>
    <w:rsid w:val="00243947"/>
    <w:rsid w:val="002509D1"/>
    <w:rsid w:val="00252D24"/>
    <w:rsid w:val="00267799"/>
    <w:rsid w:val="00274D52"/>
    <w:rsid w:val="002812FB"/>
    <w:rsid w:val="00281F99"/>
    <w:rsid w:val="00292138"/>
    <w:rsid w:val="00296259"/>
    <w:rsid w:val="002A024B"/>
    <w:rsid w:val="002B0F56"/>
    <w:rsid w:val="002B66EC"/>
    <w:rsid w:val="002C2217"/>
    <w:rsid w:val="002E72D3"/>
    <w:rsid w:val="002F0546"/>
    <w:rsid w:val="002F776F"/>
    <w:rsid w:val="00317186"/>
    <w:rsid w:val="0034336A"/>
    <w:rsid w:val="00365C46"/>
    <w:rsid w:val="0037263E"/>
    <w:rsid w:val="00380002"/>
    <w:rsid w:val="00381002"/>
    <w:rsid w:val="0038316D"/>
    <w:rsid w:val="0038392D"/>
    <w:rsid w:val="00386CAF"/>
    <w:rsid w:val="00395BDD"/>
    <w:rsid w:val="003A1A1C"/>
    <w:rsid w:val="003B6F9E"/>
    <w:rsid w:val="003D0799"/>
    <w:rsid w:val="003E6EA2"/>
    <w:rsid w:val="003E73FD"/>
    <w:rsid w:val="003F7D6A"/>
    <w:rsid w:val="0040484D"/>
    <w:rsid w:val="00406C5C"/>
    <w:rsid w:val="00413C8E"/>
    <w:rsid w:val="00421DF1"/>
    <w:rsid w:val="00424D6D"/>
    <w:rsid w:val="004256EB"/>
    <w:rsid w:val="00425B59"/>
    <w:rsid w:val="00427F4A"/>
    <w:rsid w:val="00436458"/>
    <w:rsid w:val="0044478E"/>
    <w:rsid w:val="00483EC1"/>
    <w:rsid w:val="004854D5"/>
    <w:rsid w:val="004C194B"/>
    <w:rsid w:val="004C571A"/>
    <w:rsid w:val="004D4275"/>
    <w:rsid w:val="004E3297"/>
    <w:rsid w:val="004E5332"/>
    <w:rsid w:val="004F05B7"/>
    <w:rsid w:val="00507CBD"/>
    <w:rsid w:val="00510DF6"/>
    <w:rsid w:val="00512EB2"/>
    <w:rsid w:val="00550F6B"/>
    <w:rsid w:val="00561083"/>
    <w:rsid w:val="005623A4"/>
    <w:rsid w:val="00582AC0"/>
    <w:rsid w:val="005873E8"/>
    <w:rsid w:val="005D3F30"/>
    <w:rsid w:val="005E1945"/>
    <w:rsid w:val="005F4ED3"/>
    <w:rsid w:val="00605FB2"/>
    <w:rsid w:val="006157B7"/>
    <w:rsid w:val="00616B01"/>
    <w:rsid w:val="00620560"/>
    <w:rsid w:val="00620F2B"/>
    <w:rsid w:val="00640192"/>
    <w:rsid w:val="00641E3D"/>
    <w:rsid w:val="00657541"/>
    <w:rsid w:val="00672FC2"/>
    <w:rsid w:val="00673F0F"/>
    <w:rsid w:val="00683DC9"/>
    <w:rsid w:val="0069308B"/>
    <w:rsid w:val="006B17E4"/>
    <w:rsid w:val="006D6073"/>
    <w:rsid w:val="006F2C52"/>
    <w:rsid w:val="006F688E"/>
    <w:rsid w:val="00705237"/>
    <w:rsid w:val="0071617A"/>
    <w:rsid w:val="00722A99"/>
    <w:rsid w:val="00734DA4"/>
    <w:rsid w:val="00747D4E"/>
    <w:rsid w:val="00751AA3"/>
    <w:rsid w:val="007A650C"/>
    <w:rsid w:val="007A6F89"/>
    <w:rsid w:val="007D5F97"/>
    <w:rsid w:val="007D7A6B"/>
    <w:rsid w:val="007E217E"/>
    <w:rsid w:val="007E4D68"/>
    <w:rsid w:val="00807321"/>
    <w:rsid w:val="0081323A"/>
    <w:rsid w:val="008253C4"/>
    <w:rsid w:val="00835C37"/>
    <w:rsid w:val="0084552E"/>
    <w:rsid w:val="00845A43"/>
    <w:rsid w:val="00846C9B"/>
    <w:rsid w:val="00856A74"/>
    <w:rsid w:val="00874CDB"/>
    <w:rsid w:val="00886653"/>
    <w:rsid w:val="00890BC4"/>
    <w:rsid w:val="00893467"/>
    <w:rsid w:val="008E0703"/>
    <w:rsid w:val="008E7867"/>
    <w:rsid w:val="008F182A"/>
    <w:rsid w:val="00910976"/>
    <w:rsid w:val="009118DB"/>
    <w:rsid w:val="009301AB"/>
    <w:rsid w:val="00960F57"/>
    <w:rsid w:val="00965B90"/>
    <w:rsid w:val="0098009E"/>
    <w:rsid w:val="0098158E"/>
    <w:rsid w:val="009A2342"/>
    <w:rsid w:val="009A315A"/>
    <w:rsid w:val="009A4441"/>
    <w:rsid w:val="009B31CD"/>
    <w:rsid w:val="009B767D"/>
    <w:rsid w:val="009C204E"/>
    <w:rsid w:val="009C374B"/>
    <w:rsid w:val="009C5BE8"/>
    <w:rsid w:val="009E0C16"/>
    <w:rsid w:val="00A0332D"/>
    <w:rsid w:val="00A26455"/>
    <w:rsid w:val="00A27BD8"/>
    <w:rsid w:val="00A56071"/>
    <w:rsid w:val="00A63D6C"/>
    <w:rsid w:val="00A7667F"/>
    <w:rsid w:val="00A8104A"/>
    <w:rsid w:val="00A824AA"/>
    <w:rsid w:val="00A83AE1"/>
    <w:rsid w:val="00AA43FD"/>
    <w:rsid w:val="00AB1855"/>
    <w:rsid w:val="00AD117C"/>
    <w:rsid w:val="00AD61BE"/>
    <w:rsid w:val="00AF0706"/>
    <w:rsid w:val="00AF0E8C"/>
    <w:rsid w:val="00B2215E"/>
    <w:rsid w:val="00B26008"/>
    <w:rsid w:val="00B32199"/>
    <w:rsid w:val="00B32F8E"/>
    <w:rsid w:val="00B34324"/>
    <w:rsid w:val="00B55043"/>
    <w:rsid w:val="00B66481"/>
    <w:rsid w:val="00B72EA5"/>
    <w:rsid w:val="00B80A06"/>
    <w:rsid w:val="00B860D3"/>
    <w:rsid w:val="00B9150C"/>
    <w:rsid w:val="00BA2F1F"/>
    <w:rsid w:val="00BC261A"/>
    <w:rsid w:val="00C036B1"/>
    <w:rsid w:val="00C100DD"/>
    <w:rsid w:val="00C27C09"/>
    <w:rsid w:val="00C40090"/>
    <w:rsid w:val="00C53A29"/>
    <w:rsid w:val="00C55276"/>
    <w:rsid w:val="00C7364C"/>
    <w:rsid w:val="00C74BE0"/>
    <w:rsid w:val="00C8044B"/>
    <w:rsid w:val="00C86195"/>
    <w:rsid w:val="00C8758F"/>
    <w:rsid w:val="00C92218"/>
    <w:rsid w:val="00CB7368"/>
    <w:rsid w:val="00CB7F48"/>
    <w:rsid w:val="00CC1F2D"/>
    <w:rsid w:val="00CC4B48"/>
    <w:rsid w:val="00CD0901"/>
    <w:rsid w:val="00CF2F98"/>
    <w:rsid w:val="00D04C9A"/>
    <w:rsid w:val="00D065DF"/>
    <w:rsid w:val="00D13924"/>
    <w:rsid w:val="00D24DEE"/>
    <w:rsid w:val="00D44C0A"/>
    <w:rsid w:val="00D46135"/>
    <w:rsid w:val="00D51B56"/>
    <w:rsid w:val="00D52DBC"/>
    <w:rsid w:val="00D5458A"/>
    <w:rsid w:val="00D567E3"/>
    <w:rsid w:val="00D577BA"/>
    <w:rsid w:val="00D73B89"/>
    <w:rsid w:val="00D818BD"/>
    <w:rsid w:val="00DC515F"/>
    <w:rsid w:val="00DC617C"/>
    <w:rsid w:val="00DC6DAE"/>
    <w:rsid w:val="00DD2BAF"/>
    <w:rsid w:val="00DE7ED2"/>
    <w:rsid w:val="00DF3A20"/>
    <w:rsid w:val="00DF4666"/>
    <w:rsid w:val="00DF69AE"/>
    <w:rsid w:val="00E00286"/>
    <w:rsid w:val="00E011E3"/>
    <w:rsid w:val="00E11F8C"/>
    <w:rsid w:val="00E2119C"/>
    <w:rsid w:val="00E47E01"/>
    <w:rsid w:val="00E5115C"/>
    <w:rsid w:val="00E538EA"/>
    <w:rsid w:val="00E63118"/>
    <w:rsid w:val="00E65301"/>
    <w:rsid w:val="00E71F02"/>
    <w:rsid w:val="00EA631C"/>
    <w:rsid w:val="00EB006D"/>
    <w:rsid w:val="00EC0B52"/>
    <w:rsid w:val="00EC1BBA"/>
    <w:rsid w:val="00EC4B18"/>
    <w:rsid w:val="00EE390F"/>
    <w:rsid w:val="00EF4E12"/>
    <w:rsid w:val="00EF5585"/>
    <w:rsid w:val="00F24665"/>
    <w:rsid w:val="00F54B84"/>
    <w:rsid w:val="00F62542"/>
    <w:rsid w:val="00F8689F"/>
    <w:rsid w:val="00F97234"/>
    <w:rsid w:val="00FB0950"/>
    <w:rsid w:val="00FD11A6"/>
    <w:rsid w:val="00FE102F"/>
    <w:rsid w:val="00FF172A"/>
    <w:rsid w:val="0441D759"/>
    <w:rsid w:val="045F6D7E"/>
    <w:rsid w:val="07DE4408"/>
    <w:rsid w:val="09305425"/>
    <w:rsid w:val="097A32B8"/>
    <w:rsid w:val="0B82033D"/>
    <w:rsid w:val="0C2825E9"/>
    <w:rsid w:val="0D5C1FEE"/>
    <w:rsid w:val="0DA4A161"/>
    <w:rsid w:val="126DF11A"/>
    <w:rsid w:val="15C498A8"/>
    <w:rsid w:val="16272475"/>
    <w:rsid w:val="18B4AE9E"/>
    <w:rsid w:val="1AFC3409"/>
    <w:rsid w:val="1D06244C"/>
    <w:rsid w:val="1D999C21"/>
    <w:rsid w:val="24157F43"/>
    <w:rsid w:val="25404C34"/>
    <w:rsid w:val="2674DB85"/>
    <w:rsid w:val="2B744201"/>
    <w:rsid w:val="2D17F0EF"/>
    <w:rsid w:val="2E94A35F"/>
    <w:rsid w:val="307A6AEC"/>
    <w:rsid w:val="346A92C4"/>
    <w:rsid w:val="3AE1E4BD"/>
    <w:rsid w:val="44AA02C5"/>
    <w:rsid w:val="4ABB37FD"/>
    <w:rsid w:val="4E4BBD6A"/>
    <w:rsid w:val="4F8A9760"/>
    <w:rsid w:val="5022A223"/>
    <w:rsid w:val="5186E27D"/>
    <w:rsid w:val="54F010F4"/>
    <w:rsid w:val="55EBF94C"/>
    <w:rsid w:val="581CC918"/>
    <w:rsid w:val="5F1FCABE"/>
    <w:rsid w:val="608AEB21"/>
    <w:rsid w:val="6476598B"/>
    <w:rsid w:val="652D7613"/>
    <w:rsid w:val="6D97A31B"/>
    <w:rsid w:val="72B469BE"/>
    <w:rsid w:val="73EEB4BD"/>
    <w:rsid w:val="73F349C3"/>
    <w:rsid w:val="74503A1F"/>
    <w:rsid w:val="74F4B068"/>
    <w:rsid w:val="74F65276"/>
    <w:rsid w:val="78A363CF"/>
    <w:rsid w:val="7D89C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B7DC31"/>
  <w15:chartTrackingRefBased/>
  <w15:docId w15:val="{625AB068-E715-4B75-8EB0-912245A4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styleId="Heading1Char" w:customStyle="1">
    <w:name w:val="Heading 1 Char"/>
    <w:link w:val="Heading1"/>
    <w:uiPriority w:val="9"/>
    <w:rsid w:val="006B17E4"/>
    <w:rPr>
      <w:rFonts w:ascii="Arial" w:hAnsi="Arial" w:eastAsia="Times New Roman"/>
      <w:b/>
      <w:bCs/>
      <w:kern w:val="32"/>
      <w:sz w:val="28"/>
      <w:szCs w:val="32"/>
      <w:lang w:eastAsia="en-US"/>
    </w:rPr>
  </w:style>
  <w:style w:type="character" w:styleId="Heading2Char" w:customStyle="1">
    <w:name w:val="Heading 2 Char"/>
    <w:link w:val="Heading2"/>
    <w:uiPriority w:val="9"/>
    <w:rsid w:val="006B17E4"/>
    <w:rPr>
      <w:rFonts w:ascii="Arial" w:hAnsi="Arial" w:eastAsia="Times New Roman"/>
      <w:b/>
      <w:bCs/>
      <w:iCs/>
      <w:sz w:val="22"/>
      <w:szCs w:val="28"/>
      <w:lang w:eastAsia="en-US"/>
    </w:rPr>
  </w:style>
  <w:style w:type="paragraph" w:styleId="ListParagraph">
    <w:name w:val="List Paragraph"/>
    <w:basedOn w:val="Normal"/>
    <w:qFormat/>
    <w:rsid w:val="00B55043"/>
    <w:pPr>
      <w:ind w:left="720"/>
      <w:contextualSpacing/>
    </w:pPr>
  </w:style>
  <w:style w:type="character" w:styleId="Emphasis">
    <w:name w:val="Emphasis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styleId="BodyTextIndentChar" w:customStyle="1">
    <w:name w:val="Body Text Indent Char"/>
    <w:link w:val="BodyTextIndent"/>
    <w:uiPriority w:val="99"/>
    <w:semiHidden/>
    <w:rsid w:val="009301AB"/>
    <w:rPr>
      <w:rFonts w:ascii="Times New Roman" w:hAnsi="Times New Roman" w:eastAsia="Calibri"/>
      <w:sz w:val="24"/>
      <w:szCs w:val="24"/>
    </w:rPr>
  </w:style>
  <w:style w:type="paragraph" w:styleId="Default" w:customStyle="1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1A"/>
    <w:rPr>
      <w:sz w:val="20"/>
      <w:szCs w:val="20"/>
    </w:rPr>
  </w:style>
  <w:style w:type="character" w:styleId="CommentTextChar" w:customStyle="1">
    <w:name w:val="Comment Text Char"/>
    <w:link w:val="CommentText"/>
    <w:uiPriority w:val="99"/>
    <w:semiHidden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styleId="summary" w:customStyle="1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microsoft.com/office/2011/relationships/commentsExtended" Target="commentsExtended.xml" Id="rId13" /><Relationship Type="http://schemas.openxmlformats.org/officeDocument/2006/relationships/header" Target="header3.xml" Id="rId18" /><Relationship Type="http://schemas.openxmlformats.org/officeDocument/2006/relationships/customXml" Target="../customXml/item3.xml" Id="rId3" /><Relationship Type="http://schemas.microsoft.com/office/2011/relationships/people" Target="people.xml" Id="rId21" /><Relationship Type="http://schemas.openxmlformats.org/officeDocument/2006/relationships/styles" Target="styles.xml" Id="rId7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eader" Target="header2.xml" Id="rId15" /><Relationship Type="http://schemas.openxmlformats.org/officeDocument/2006/relationships/footnotes" Target="footnotes.xml" Id="rId10" /><Relationship Type="http://schemas.openxmlformats.org/officeDocument/2006/relationships/footer" Target="footer3.xml" Id="rId19" /><Relationship Type="http://schemas.microsoft.com/office/2016/09/relationships/commentsIds" Target="commentsIds.xml" Id="R049c05fa3f214a0c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1.xml" Id="rId14" /><Relationship Type="http://schemas.openxmlformats.org/officeDocument/2006/relationships/theme" Target="theme/theme1.xml" Id="rId22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E04367-2587-48D4-8B0E-03C5ED681AB5}"/>
</file>

<file path=customXml/itemProps2.xml><?xml version="1.0" encoding="utf-8"?>
<ds:datastoreItem xmlns:ds="http://schemas.openxmlformats.org/officeDocument/2006/customXml" ds:itemID="{4D02DD77-568E-4A32-8BF6-97A1720C6700}"/>
</file>

<file path=customXml/itemProps3.xml><?xml version="1.0" encoding="utf-8"?>
<ds:datastoreItem xmlns:ds="http://schemas.openxmlformats.org/officeDocument/2006/customXml" ds:itemID="{E4886DA9-D0D6-4DA9-95FD-CAA716F1D9B0}"/>
</file>

<file path=customXml/itemProps4.xml><?xml version="1.0" encoding="utf-8"?>
<ds:datastoreItem xmlns:ds="http://schemas.openxmlformats.org/officeDocument/2006/customXml" ds:itemID="{5427E628-76EC-4453-B979-C18297F0B274}"/>
</file>

<file path=customXml/itemProps5.xml><?xml version="1.0" encoding="utf-8"?>
<ds:datastoreItem xmlns:ds="http://schemas.openxmlformats.org/officeDocument/2006/customXml" ds:itemID="{1C0C9424-116C-4765-90A2-80DA054E29A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FCO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UPR23 - UK Statement - Austria</dc:title>
  <dc:subject/>
  <dc:creator>Virginia Browning</dc:creator>
  <cp:keywords/>
  <cp:lastModifiedBy>Seneen Khan (Sensitive)</cp:lastModifiedBy>
  <cp:revision>6</cp:revision>
  <cp:lastPrinted>2013-10-22T00:08:00Z</cp:lastPrinted>
  <dcterms:created xsi:type="dcterms:W3CDTF">2021-10-11T18:42:00Z</dcterms:created>
  <dcterms:modified xsi:type="dcterms:W3CDTF">2021-10-27T11:46:00Z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UKMIS Geneva</vt:lpwstr>
  </property>
  <property fmtid="{D5CDD505-2E9C-101B-9397-08002B2CF9AE}" pid="3" name="GeographicalCoverage">
    <vt:lpwstr>United Kingdom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1799-12-30T23:00:00Z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">
    <vt:lpwstr>FCO Content Type</vt:lpwstr>
  </property>
  <property fmtid="{D5CDD505-2E9C-101B-9397-08002B2CF9AE}" pid="15" name="ContentTypeId">
    <vt:lpwstr>0x01010037C5AC3008AAB14799B0F32C039A8199</vt:lpwstr>
  </property>
</Properties>
</file>