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C30F6" w14:textId="77777777" w:rsidR="00641E3D" w:rsidRPr="009A4441" w:rsidRDefault="00B55043" w:rsidP="005340D2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3D1F3598" w14:textId="77777777" w:rsidR="00641E3D" w:rsidRPr="009A4441" w:rsidRDefault="00A26455" w:rsidP="005340D2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7157D518" w14:textId="77777777" w:rsidR="00641E3D" w:rsidRDefault="00F97234" w:rsidP="005340D2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2F0546" w:rsidRP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9C1106">
        <w:rPr>
          <w:b/>
          <w:sz w:val="28"/>
          <w:szCs w:val="28"/>
        </w:rPr>
        <w:t>Greece</w:t>
      </w:r>
    </w:p>
    <w:p w14:paraId="5196E17E" w14:textId="77777777" w:rsidR="005340D2" w:rsidRPr="009A4441" w:rsidRDefault="005340D2" w:rsidP="005340D2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24558EA5" w14:textId="77777777" w:rsidR="007D7A6B" w:rsidRPr="009A4441" w:rsidRDefault="005340D2" w:rsidP="005340D2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1</w:t>
      </w:r>
      <w:r w:rsidRPr="005340D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F97234">
        <w:rPr>
          <w:b/>
          <w:sz w:val="28"/>
          <w:szCs w:val="28"/>
        </w:rPr>
        <w:t xml:space="preserve">November </w:t>
      </w:r>
      <w:r w:rsidR="0038316D">
        <w:rPr>
          <w:b/>
          <w:sz w:val="28"/>
          <w:szCs w:val="28"/>
        </w:rPr>
        <w:t>2021</w:t>
      </w:r>
    </w:p>
    <w:p w14:paraId="014E0AB0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45E5B375" w14:textId="318B3809" w:rsidR="00007402" w:rsidRPr="00007402" w:rsidRDefault="00007402" w:rsidP="00007402">
      <w:pPr>
        <w:spacing w:before="360" w:after="360"/>
        <w:jc w:val="both"/>
        <w:rPr>
          <w:sz w:val="24"/>
          <w:szCs w:val="24"/>
        </w:rPr>
      </w:pPr>
      <w:r w:rsidRPr="00007402">
        <w:rPr>
          <w:sz w:val="24"/>
          <w:szCs w:val="24"/>
        </w:rPr>
        <w:t>The UK welcomes Greece’s commitment to the promotion and protection of human rights.</w:t>
      </w:r>
      <w:r w:rsidR="009D3CA4">
        <w:rPr>
          <w:sz w:val="24"/>
          <w:szCs w:val="24"/>
        </w:rPr>
        <w:t xml:space="preserve"> </w:t>
      </w:r>
      <w:bookmarkStart w:id="0" w:name="_GoBack"/>
      <w:bookmarkEnd w:id="0"/>
      <w:r w:rsidR="00E057A2">
        <w:rPr>
          <w:sz w:val="24"/>
          <w:szCs w:val="24"/>
        </w:rPr>
        <w:t>We welcome the</w:t>
      </w:r>
      <w:r w:rsidRPr="00007402">
        <w:rPr>
          <w:sz w:val="24"/>
          <w:szCs w:val="24"/>
        </w:rPr>
        <w:t xml:space="preserve"> steps taken by Greece to implement the recommendati</w:t>
      </w:r>
      <w:r w:rsidR="00E057A2">
        <w:rPr>
          <w:sz w:val="24"/>
          <w:szCs w:val="24"/>
        </w:rPr>
        <w:t xml:space="preserve">ons from its last UPR, and </w:t>
      </w:r>
      <w:r w:rsidRPr="00007402">
        <w:rPr>
          <w:sz w:val="24"/>
          <w:szCs w:val="24"/>
        </w:rPr>
        <w:t xml:space="preserve">the progress made in response to the humanitarian challenges presented by irregular migration – this includes efforts to speed up asylum processes, reduce overcrowding, and increase investment to improve facilities. </w:t>
      </w:r>
    </w:p>
    <w:p w14:paraId="7DC26906" w14:textId="36927C44" w:rsidR="00007402" w:rsidRPr="00007402" w:rsidRDefault="00007402" w:rsidP="00007402">
      <w:pPr>
        <w:spacing w:before="360" w:after="360"/>
        <w:jc w:val="both"/>
        <w:rPr>
          <w:sz w:val="24"/>
          <w:szCs w:val="24"/>
        </w:rPr>
      </w:pPr>
      <w:r w:rsidRPr="00007402">
        <w:rPr>
          <w:sz w:val="24"/>
          <w:szCs w:val="24"/>
        </w:rPr>
        <w:t xml:space="preserve">We recommend Greece: </w:t>
      </w:r>
    </w:p>
    <w:p w14:paraId="31B51EC9" w14:textId="717BE876" w:rsidR="00007402" w:rsidRPr="00007402" w:rsidRDefault="00007402" w:rsidP="00007402">
      <w:pPr>
        <w:spacing w:before="360" w:after="360"/>
        <w:jc w:val="both"/>
        <w:rPr>
          <w:sz w:val="24"/>
          <w:szCs w:val="24"/>
        </w:rPr>
      </w:pPr>
      <w:r w:rsidRPr="00007402">
        <w:rPr>
          <w:sz w:val="24"/>
          <w:szCs w:val="24"/>
        </w:rPr>
        <w:t>1.       Accelerate efforts to implement its 2019 National Action Plan to Combat Trafficking in Human Beings and continue to provide training on the new National Referral Mechanism to all frontline res</w:t>
      </w:r>
      <w:r>
        <w:rPr>
          <w:sz w:val="24"/>
          <w:szCs w:val="24"/>
        </w:rPr>
        <w:t>ponders and relevant officials;</w:t>
      </w:r>
    </w:p>
    <w:p w14:paraId="77A7559D" w14:textId="544A7079" w:rsidR="00007402" w:rsidRPr="00007402" w:rsidRDefault="00007402" w:rsidP="00007402">
      <w:pPr>
        <w:spacing w:before="360" w:after="360"/>
        <w:jc w:val="both"/>
        <w:rPr>
          <w:sz w:val="24"/>
          <w:szCs w:val="24"/>
        </w:rPr>
      </w:pPr>
      <w:r w:rsidRPr="00007402">
        <w:rPr>
          <w:sz w:val="24"/>
          <w:szCs w:val="24"/>
        </w:rPr>
        <w:t>2.       Ensure that allegations of forcible eviction of irregular migrants from its territory without due pro</w:t>
      </w:r>
      <w:r>
        <w:rPr>
          <w:sz w:val="24"/>
          <w:szCs w:val="24"/>
        </w:rPr>
        <w:t>cess are credibly investigated;</w:t>
      </w:r>
    </w:p>
    <w:p w14:paraId="557CE734" w14:textId="34BE77DF" w:rsidR="00007402" w:rsidRDefault="00007402" w:rsidP="00007402">
      <w:pPr>
        <w:spacing w:before="360" w:after="360"/>
        <w:jc w:val="both"/>
        <w:rPr>
          <w:sz w:val="24"/>
          <w:szCs w:val="24"/>
        </w:rPr>
      </w:pPr>
      <w:r w:rsidRPr="00007402">
        <w:rPr>
          <w:sz w:val="24"/>
          <w:szCs w:val="24"/>
        </w:rPr>
        <w:t>3.       Adopt an open, merit-based process when selecting national candidate</w:t>
      </w:r>
      <w:r>
        <w:rPr>
          <w:sz w:val="24"/>
          <w:szCs w:val="24"/>
        </w:rPr>
        <w:t>s for UN Treaty Body elections.</w:t>
      </w:r>
    </w:p>
    <w:p w14:paraId="76536A12" w14:textId="3EEA304C" w:rsidR="00007402" w:rsidRPr="00007402" w:rsidRDefault="006D48E8" w:rsidP="00007402">
      <w:pPr>
        <w:spacing w:before="360"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Greece is </w:t>
      </w:r>
      <w:r w:rsidR="00007402" w:rsidRPr="00007402">
        <w:rPr>
          <w:sz w:val="24"/>
          <w:szCs w:val="24"/>
        </w:rPr>
        <w:t xml:space="preserve">one of our oldest and closest friends. Just last week we signed a new Strategic Bilateral Framework that </w:t>
      </w:r>
      <w:r>
        <w:rPr>
          <w:sz w:val="24"/>
          <w:szCs w:val="24"/>
        </w:rPr>
        <w:t>will enable even stronger</w:t>
      </w:r>
      <w:r w:rsidR="00007402" w:rsidRPr="00007402">
        <w:rPr>
          <w:sz w:val="24"/>
          <w:szCs w:val="24"/>
        </w:rPr>
        <w:t xml:space="preserve"> cooperat</w:t>
      </w:r>
      <w:r>
        <w:rPr>
          <w:sz w:val="24"/>
          <w:szCs w:val="24"/>
        </w:rPr>
        <w:t>ion between us.</w:t>
      </w:r>
    </w:p>
    <w:p w14:paraId="6084205B" w14:textId="79192E85" w:rsidR="001E4121" w:rsidRPr="007D7A6B" w:rsidRDefault="00007402" w:rsidP="00007402">
      <w:pPr>
        <w:spacing w:before="360" w:after="360"/>
        <w:jc w:val="both"/>
        <w:rPr>
          <w:sz w:val="24"/>
          <w:szCs w:val="24"/>
        </w:rPr>
      </w:pPr>
      <w:r w:rsidRPr="00007402">
        <w:rPr>
          <w:sz w:val="24"/>
          <w:szCs w:val="24"/>
        </w:rPr>
        <w:t>Thank you.</w:t>
      </w:r>
    </w:p>
    <w:sectPr w:rsidR="001E4121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CF3D5" w14:textId="77777777" w:rsidR="00965F32" w:rsidRDefault="00965F32" w:rsidP="004854D5">
      <w:pPr>
        <w:spacing w:line="240" w:lineRule="auto"/>
      </w:pPr>
      <w:r>
        <w:separator/>
      </w:r>
    </w:p>
  </w:endnote>
  <w:endnote w:type="continuationSeparator" w:id="0">
    <w:p w14:paraId="77D42C74" w14:textId="77777777" w:rsidR="00965F32" w:rsidRDefault="00965F32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4E41D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C1D7" w14:textId="42BF180C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007402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B8669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2951" w14:textId="77777777" w:rsidR="00965F32" w:rsidRDefault="00965F32" w:rsidP="004854D5">
      <w:pPr>
        <w:spacing w:line="240" w:lineRule="auto"/>
      </w:pPr>
      <w:r>
        <w:separator/>
      </w:r>
    </w:p>
  </w:footnote>
  <w:footnote w:type="continuationSeparator" w:id="0">
    <w:p w14:paraId="6F79FE50" w14:textId="77777777" w:rsidR="00965F32" w:rsidRDefault="00965F32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44C1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264A6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8A7B" w14:textId="77777777" w:rsidR="004854D5" w:rsidRPr="006F688E" w:rsidRDefault="00AA684E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F34CEA2" wp14:editId="67E7E6A7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B0C1FDE"/>
    <w:multiLevelType w:val="hybridMultilevel"/>
    <w:tmpl w:val="9CD28FD2"/>
    <w:lvl w:ilvl="0" w:tplc="E67806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6B5257"/>
    <w:multiLevelType w:val="hybridMultilevel"/>
    <w:tmpl w:val="50C27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987323"/>
    <w:multiLevelType w:val="hybridMultilevel"/>
    <w:tmpl w:val="99AA9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0904CA"/>
    <w:multiLevelType w:val="hybridMultilevel"/>
    <w:tmpl w:val="DCDEF36E"/>
    <w:lvl w:ilvl="0" w:tplc="E67806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5"/>
  </w:num>
  <w:num w:numId="4">
    <w:abstractNumId w:val="21"/>
  </w:num>
  <w:num w:numId="5">
    <w:abstractNumId w:val="7"/>
  </w:num>
  <w:num w:numId="6">
    <w:abstractNumId w:val="32"/>
  </w:num>
  <w:num w:numId="7">
    <w:abstractNumId w:val="15"/>
  </w:num>
  <w:num w:numId="8">
    <w:abstractNumId w:val="2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9"/>
  </w:num>
  <w:num w:numId="32">
    <w:abstractNumId w:val="25"/>
  </w:num>
  <w:num w:numId="33">
    <w:abstractNumId w:val="10"/>
  </w:num>
  <w:num w:numId="34">
    <w:abstractNumId w:val="2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07402"/>
    <w:rsid w:val="00013694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D07D1"/>
    <w:rsid w:val="000E373A"/>
    <w:rsid w:val="00111EA1"/>
    <w:rsid w:val="00120D10"/>
    <w:rsid w:val="0013180D"/>
    <w:rsid w:val="00141769"/>
    <w:rsid w:val="00171A97"/>
    <w:rsid w:val="001739C9"/>
    <w:rsid w:val="001739E5"/>
    <w:rsid w:val="001A44F4"/>
    <w:rsid w:val="001A63A9"/>
    <w:rsid w:val="001B55E9"/>
    <w:rsid w:val="001D31F0"/>
    <w:rsid w:val="001E4121"/>
    <w:rsid w:val="001E4BDD"/>
    <w:rsid w:val="001F0B60"/>
    <w:rsid w:val="002170EE"/>
    <w:rsid w:val="00220931"/>
    <w:rsid w:val="002238A5"/>
    <w:rsid w:val="0022546E"/>
    <w:rsid w:val="00226AAF"/>
    <w:rsid w:val="00234DEB"/>
    <w:rsid w:val="00234E21"/>
    <w:rsid w:val="002403F1"/>
    <w:rsid w:val="00243947"/>
    <w:rsid w:val="002509D1"/>
    <w:rsid w:val="00252D24"/>
    <w:rsid w:val="00267799"/>
    <w:rsid w:val="00274D52"/>
    <w:rsid w:val="00280747"/>
    <w:rsid w:val="002812FB"/>
    <w:rsid w:val="00292138"/>
    <w:rsid w:val="00296259"/>
    <w:rsid w:val="002A024B"/>
    <w:rsid w:val="002B0F56"/>
    <w:rsid w:val="002B187F"/>
    <w:rsid w:val="002B5E87"/>
    <w:rsid w:val="002B66EC"/>
    <w:rsid w:val="002C2217"/>
    <w:rsid w:val="002E72D3"/>
    <w:rsid w:val="002F0546"/>
    <w:rsid w:val="00317186"/>
    <w:rsid w:val="0033DC7D"/>
    <w:rsid w:val="0034336A"/>
    <w:rsid w:val="00365C46"/>
    <w:rsid w:val="00367DB3"/>
    <w:rsid w:val="0037263E"/>
    <w:rsid w:val="00380002"/>
    <w:rsid w:val="00381002"/>
    <w:rsid w:val="0038316D"/>
    <w:rsid w:val="00386CAF"/>
    <w:rsid w:val="00395BDD"/>
    <w:rsid w:val="003A1A1C"/>
    <w:rsid w:val="003A73C6"/>
    <w:rsid w:val="003B6F9E"/>
    <w:rsid w:val="003C1795"/>
    <w:rsid w:val="003D0799"/>
    <w:rsid w:val="003E6EA2"/>
    <w:rsid w:val="003E73FD"/>
    <w:rsid w:val="003F7D6A"/>
    <w:rsid w:val="0040484D"/>
    <w:rsid w:val="00406C5C"/>
    <w:rsid w:val="00413C8E"/>
    <w:rsid w:val="00421DF1"/>
    <w:rsid w:val="004236E4"/>
    <w:rsid w:val="00424D6D"/>
    <w:rsid w:val="004256EB"/>
    <w:rsid w:val="00425B59"/>
    <w:rsid w:val="00436458"/>
    <w:rsid w:val="00444484"/>
    <w:rsid w:val="004444E0"/>
    <w:rsid w:val="0044478E"/>
    <w:rsid w:val="00461A89"/>
    <w:rsid w:val="00483EC1"/>
    <w:rsid w:val="004854D5"/>
    <w:rsid w:val="004C194B"/>
    <w:rsid w:val="004C571A"/>
    <w:rsid w:val="004C6715"/>
    <w:rsid w:val="004D4275"/>
    <w:rsid w:val="004E3297"/>
    <w:rsid w:val="004E5332"/>
    <w:rsid w:val="004F05B7"/>
    <w:rsid w:val="00507CBD"/>
    <w:rsid w:val="00510DF6"/>
    <w:rsid w:val="00512EB2"/>
    <w:rsid w:val="005340D2"/>
    <w:rsid w:val="00546DA3"/>
    <w:rsid w:val="00550F6B"/>
    <w:rsid w:val="00561083"/>
    <w:rsid w:val="005623A4"/>
    <w:rsid w:val="005732E1"/>
    <w:rsid w:val="00582AC0"/>
    <w:rsid w:val="005873E8"/>
    <w:rsid w:val="005A6B46"/>
    <w:rsid w:val="005D3F30"/>
    <w:rsid w:val="005E1945"/>
    <w:rsid w:val="005F4ED3"/>
    <w:rsid w:val="0060284F"/>
    <w:rsid w:val="00605FB2"/>
    <w:rsid w:val="006157B7"/>
    <w:rsid w:val="00616A59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B17E4"/>
    <w:rsid w:val="006C3420"/>
    <w:rsid w:val="006D48E8"/>
    <w:rsid w:val="006F2C52"/>
    <w:rsid w:val="006F688E"/>
    <w:rsid w:val="00705237"/>
    <w:rsid w:val="0071617A"/>
    <w:rsid w:val="00722A99"/>
    <w:rsid w:val="007267A2"/>
    <w:rsid w:val="007322B2"/>
    <w:rsid w:val="00734DA4"/>
    <w:rsid w:val="0073536C"/>
    <w:rsid w:val="00747D4E"/>
    <w:rsid w:val="00751AA3"/>
    <w:rsid w:val="00770A94"/>
    <w:rsid w:val="007A650C"/>
    <w:rsid w:val="007A6F89"/>
    <w:rsid w:val="007D5F97"/>
    <w:rsid w:val="007D7A6B"/>
    <w:rsid w:val="007E217E"/>
    <w:rsid w:val="007E3942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7867"/>
    <w:rsid w:val="008F182A"/>
    <w:rsid w:val="00910976"/>
    <w:rsid w:val="009118DB"/>
    <w:rsid w:val="009301AB"/>
    <w:rsid w:val="00960F57"/>
    <w:rsid w:val="00965F32"/>
    <w:rsid w:val="0098009E"/>
    <w:rsid w:val="0098158E"/>
    <w:rsid w:val="009A2342"/>
    <w:rsid w:val="009A315A"/>
    <w:rsid w:val="009A4441"/>
    <w:rsid w:val="009B31CD"/>
    <w:rsid w:val="009C1106"/>
    <w:rsid w:val="009C204E"/>
    <w:rsid w:val="009C374B"/>
    <w:rsid w:val="009C5BE8"/>
    <w:rsid w:val="009D3CA4"/>
    <w:rsid w:val="009E0C16"/>
    <w:rsid w:val="00A0332D"/>
    <w:rsid w:val="00A26455"/>
    <w:rsid w:val="00A27BD8"/>
    <w:rsid w:val="00A56071"/>
    <w:rsid w:val="00A63D6C"/>
    <w:rsid w:val="00A67DDA"/>
    <w:rsid w:val="00A7667F"/>
    <w:rsid w:val="00A8104A"/>
    <w:rsid w:val="00A824AA"/>
    <w:rsid w:val="00A83AE1"/>
    <w:rsid w:val="00AA43FD"/>
    <w:rsid w:val="00AA684E"/>
    <w:rsid w:val="00AB1855"/>
    <w:rsid w:val="00AC3CFD"/>
    <w:rsid w:val="00AD117C"/>
    <w:rsid w:val="00AD61BE"/>
    <w:rsid w:val="00AF0706"/>
    <w:rsid w:val="00AF0E8C"/>
    <w:rsid w:val="00B137E5"/>
    <w:rsid w:val="00B2215E"/>
    <w:rsid w:val="00B26008"/>
    <w:rsid w:val="00B32199"/>
    <w:rsid w:val="00B32F8E"/>
    <w:rsid w:val="00B34324"/>
    <w:rsid w:val="00B55043"/>
    <w:rsid w:val="00B66481"/>
    <w:rsid w:val="00B72EA5"/>
    <w:rsid w:val="00B8029E"/>
    <w:rsid w:val="00B80A06"/>
    <w:rsid w:val="00B860D3"/>
    <w:rsid w:val="00B9150C"/>
    <w:rsid w:val="00B9216A"/>
    <w:rsid w:val="00BA2F1F"/>
    <w:rsid w:val="00BC261A"/>
    <w:rsid w:val="00BE463F"/>
    <w:rsid w:val="00C036B1"/>
    <w:rsid w:val="00C05C55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1BB5"/>
    <w:rsid w:val="00C92218"/>
    <w:rsid w:val="00CB7368"/>
    <w:rsid w:val="00CB7F48"/>
    <w:rsid w:val="00CC1F2D"/>
    <w:rsid w:val="00CC4B48"/>
    <w:rsid w:val="00CD0901"/>
    <w:rsid w:val="00CE7512"/>
    <w:rsid w:val="00D04C9A"/>
    <w:rsid w:val="00D065DF"/>
    <w:rsid w:val="00D13924"/>
    <w:rsid w:val="00D24DEE"/>
    <w:rsid w:val="00D35AC6"/>
    <w:rsid w:val="00D44C0A"/>
    <w:rsid w:val="00D46135"/>
    <w:rsid w:val="00D51B56"/>
    <w:rsid w:val="00D52DBC"/>
    <w:rsid w:val="00D5458A"/>
    <w:rsid w:val="00D567E3"/>
    <w:rsid w:val="00D577BA"/>
    <w:rsid w:val="00D603A3"/>
    <w:rsid w:val="00D73B89"/>
    <w:rsid w:val="00D818BD"/>
    <w:rsid w:val="00DA4A9E"/>
    <w:rsid w:val="00DC617C"/>
    <w:rsid w:val="00DC6DAE"/>
    <w:rsid w:val="00DD2BAF"/>
    <w:rsid w:val="00DD4D1B"/>
    <w:rsid w:val="00DE7ED2"/>
    <w:rsid w:val="00DF3A20"/>
    <w:rsid w:val="00DF4666"/>
    <w:rsid w:val="00DF69AE"/>
    <w:rsid w:val="00E00286"/>
    <w:rsid w:val="00E011E3"/>
    <w:rsid w:val="00E01879"/>
    <w:rsid w:val="00E057A2"/>
    <w:rsid w:val="00E11F8C"/>
    <w:rsid w:val="00E2119C"/>
    <w:rsid w:val="00E32DFF"/>
    <w:rsid w:val="00E431A2"/>
    <w:rsid w:val="00E450F9"/>
    <w:rsid w:val="00E47E01"/>
    <w:rsid w:val="00E47E98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2210"/>
    <w:rsid w:val="00EC4B18"/>
    <w:rsid w:val="00EE390F"/>
    <w:rsid w:val="00EF2E42"/>
    <w:rsid w:val="00EF4E12"/>
    <w:rsid w:val="00EF5585"/>
    <w:rsid w:val="00F24665"/>
    <w:rsid w:val="00F50F57"/>
    <w:rsid w:val="00F54B84"/>
    <w:rsid w:val="00F62542"/>
    <w:rsid w:val="00F6495D"/>
    <w:rsid w:val="00F97234"/>
    <w:rsid w:val="00FB0950"/>
    <w:rsid w:val="00FD11A6"/>
    <w:rsid w:val="00FE102F"/>
    <w:rsid w:val="00FF172A"/>
    <w:rsid w:val="0212BAAE"/>
    <w:rsid w:val="0D506190"/>
    <w:rsid w:val="1432D585"/>
    <w:rsid w:val="225EE16E"/>
    <w:rsid w:val="23E3A7B5"/>
    <w:rsid w:val="2ACD410F"/>
    <w:rsid w:val="2D128910"/>
    <w:rsid w:val="2DA24DEF"/>
    <w:rsid w:val="337BAA6D"/>
    <w:rsid w:val="41999363"/>
    <w:rsid w:val="4403C460"/>
    <w:rsid w:val="62E2E39D"/>
    <w:rsid w:val="64399045"/>
    <w:rsid w:val="6E945CB0"/>
    <w:rsid w:val="72A4BAED"/>
    <w:rsid w:val="7A3FF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17735B"/>
  <w15:chartTrackingRefBased/>
  <w15:docId w15:val="{30CD399B-892A-4189-970F-4A51B6E7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styleId="Hyperlink">
    <w:name w:val="Hyperlink"/>
    <w:uiPriority w:val="99"/>
    <w:unhideWhenUsed/>
    <w:rsid w:val="006028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a09debeac31e4f6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B3C9-BEDE-4889-896E-5444D2BB6FF7}"/>
</file>

<file path=customXml/itemProps2.xml><?xml version="1.0" encoding="utf-8"?>
<ds:datastoreItem xmlns:ds="http://schemas.openxmlformats.org/officeDocument/2006/customXml" ds:itemID="{20E0FCC7-88A8-497F-AFD2-9F6DF2509B01}"/>
</file>

<file path=customXml/itemProps3.xml><?xml version="1.0" encoding="utf-8"?>
<ds:datastoreItem xmlns:ds="http://schemas.openxmlformats.org/officeDocument/2006/customXml" ds:itemID="{97473F25-93DD-4E2A-A8C9-34671F95E44D}"/>
</file>

<file path=customXml/itemProps4.xml><?xml version="1.0" encoding="utf-8"?>
<ds:datastoreItem xmlns:ds="http://schemas.openxmlformats.org/officeDocument/2006/customXml" ds:itemID="{BD6D127C-5FDB-4FF7-91F6-66F78019A899}"/>
</file>

<file path=customXml/itemProps5.xml><?xml version="1.0" encoding="utf-8"?>
<ds:datastoreItem xmlns:ds="http://schemas.openxmlformats.org/officeDocument/2006/customXml" ds:itemID="{7AD9D529-C243-4036-A614-2D09BE537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Jemma Clegg (Sensitive)</cp:lastModifiedBy>
  <cp:revision>5</cp:revision>
  <cp:lastPrinted>2013-10-21T16:08:00Z</cp:lastPrinted>
  <dcterms:created xsi:type="dcterms:W3CDTF">2021-10-29T16:15:00Z</dcterms:created>
  <dcterms:modified xsi:type="dcterms:W3CDTF">2021-10-29T16:18:00Z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_ip_UnifiedCompliancePolicyUIAction">
    <vt:lpwstr/>
  </property>
  <property fmtid="{D5CDD505-2E9C-101B-9397-08002B2CF9AE}" pid="17" name="_ip_UnifiedCompliancePolicyProperties">
    <vt:lpwstr/>
  </property>
</Properties>
</file>