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AA" w:rsidRDefault="00B227AA" w:rsidP="00B227AA">
      <w:pPr>
        <w:rPr>
          <w:b/>
          <w:sz w:val="20"/>
          <w:szCs w:val="20"/>
          <w:lang w:val="fr-FR"/>
        </w:rPr>
      </w:pPr>
    </w:p>
    <w:p w:rsidR="00B227AA" w:rsidRPr="00CF6846" w:rsidRDefault="00B227AA" w:rsidP="00B227AA">
      <w:pPr>
        <w:rPr>
          <w:b/>
          <w:sz w:val="16"/>
          <w:szCs w:val="16"/>
          <w:lang w:val="en-US"/>
        </w:rPr>
      </w:pPr>
      <w:r w:rsidRPr="001925E3">
        <w:rPr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919512B" wp14:editId="6B4BC1AD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37210" cy="800100"/>
            <wp:effectExtent l="0" t="0" r="0" b="0"/>
            <wp:wrapNone/>
            <wp:docPr id="2" name="Picture 2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846">
        <w:rPr>
          <w:b/>
          <w:sz w:val="16"/>
          <w:szCs w:val="16"/>
          <w:lang w:val="en-US"/>
        </w:rPr>
        <w:t xml:space="preserve">    </w:t>
      </w:r>
    </w:p>
    <w:p w:rsidR="00B227AA" w:rsidRDefault="00B227AA" w:rsidP="00B227AA">
      <w:pPr>
        <w:rPr>
          <w:b/>
          <w:sz w:val="16"/>
          <w:szCs w:val="16"/>
          <w:lang w:val="en-US"/>
        </w:rPr>
      </w:pPr>
      <w:r w:rsidRPr="001925E3">
        <w:rPr>
          <w:b/>
          <w:sz w:val="16"/>
          <w:szCs w:val="16"/>
          <w:lang w:val="en-US"/>
        </w:rPr>
        <w:t xml:space="preserve">     </w:t>
      </w:r>
    </w:p>
    <w:p w:rsidR="00B227AA" w:rsidRPr="001925E3" w:rsidRDefault="00B227AA" w:rsidP="00B227AA">
      <w:pPr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B227AA" w:rsidRPr="001925E3" w:rsidRDefault="00B227AA" w:rsidP="00B227AA">
      <w:pPr>
        <w:jc w:val="center"/>
        <w:outlineLvl w:val="0"/>
        <w:rPr>
          <w:rFonts w:ascii="Times New Roman" w:hAnsi="Times New Roman"/>
          <w:b/>
          <w:i/>
          <w:sz w:val="16"/>
          <w:szCs w:val="16"/>
        </w:rPr>
      </w:pPr>
      <w:r w:rsidRPr="001925E3">
        <w:rPr>
          <w:rFonts w:ascii="Times New Roman" w:hAnsi="Times New Roman"/>
          <w:b/>
          <w:i/>
          <w:sz w:val="16"/>
          <w:szCs w:val="16"/>
          <w:lang w:val="en-US"/>
        </w:rPr>
        <w:t>Permanent Mission</w:t>
      </w:r>
      <w:r w:rsidRPr="001925E3">
        <w:rPr>
          <w:rFonts w:ascii="Times New Roman" w:hAnsi="Times New Roman"/>
          <w:b/>
          <w:i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1E8A2" wp14:editId="65566026">
                <wp:simplePos x="0" y="0"/>
                <wp:positionH relativeFrom="column">
                  <wp:posOffset>-114300</wp:posOffset>
                </wp:positionH>
                <wp:positionV relativeFrom="paragraph">
                  <wp:posOffset>125730</wp:posOffset>
                </wp:positionV>
                <wp:extent cx="6400800" cy="635"/>
                <wp:effectExtent l="9525" t="7620" r="952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F872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9pt" to="4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"/>
            </w:pict>
          </mc:Fallback>
        </mc:AlternateContent>
      </w:r>
      <w:r w:rsidRPr="001925E3">
        <w:rPr>
          <w:rFonts w:ascii="Times New Roman" w:hAnsi="Times New Roman"/>
          <w:b/>
          <w:i/>
          <w:sz w:val="16"/>
          <w:szCs w:val="16"/>
          <w:lang w:val="en-US"/>
        </w:rPr>
        <w:t xml:space="preserve"> of the </w:t>
      </w:r>
      <w:smartTag w:uri="urn:schemas-microsoft-com:office:smarttags" w:element="PlaceType">
        <w:r w:rsidRPr="001925E3">
          <w:rPr>
            <w:rFonts w:ascii="Times New Roman" w:hAnsi="Times New Roman"/>
            <w:b/>
            <w:i/>
            <w:sz w:val="16"/>
            <w:szCs w:val="16"/>
            <w:lang w:val="en-US"/>
          </w:rPr>
          <w:t>Republic</w:t>
        </w:r>
      </w:smartTag>
      <w:r w:rsidRPr="001925E3">
        <w:rPr>
          <w:rFonts w:ascii="Times New Roman" w:hAnsi="Times New Roman"/>
          <w:b/>
          <w:i/>
          <w:sz w:val="16"/>
          <w:szCs w:val="16"/>
          <w:lang w:val="en-US"/>
        </w:rPr>
        <w:t xml:space="preserve"> of </w:t>
      </w:r>
      <w:smartTag w:uri="urn:schemas-microsoft-com:office:smarttags" w:element="PlaceName">
        <w:r w:rsidRPr="001925E3">
          <w:rPr>
            <w:rFonts w:ascii="Times New Roman" w:hAnsi="Times New Roman"/>
            <w:b/>
            <w:i/>
            <w:sz w:val="16"/>
            <w:szCs w:val="16"/>
            <w:lang w:val="en-US"/>
          </w:rPr>
          <w:t>Serbia</w:t>
        </w:r>
      </w:smartTag>
      <w:r w:rsidRPr="001925E3">
        <w:rPr>
          <w:rFonts w:ascii="Times New Roman" w:hAnsi="Times New Roman"/>
          <w:b/>
          <w:i/>
          <w:sz w:val="16"/>
          <w:szCs w:val="16"/>
          <w:lang w:val="en-US"/>
        </w:rPr>
        <w:t xml:space="preserve"> to the United Nations Office in </w:t>
      </w:r>
      <w:smartTag w:uri="urn:schemas-microsoft-com:office:smarttags" w:element="place">
        <w:smartTag w:uri="urn:schemas-microsoft-com:office:smarttags" w:element="City">
          <w:r w:rsidRPr="001925E3">
            <w:rPr>
              <w:rFonts w:ascii="Times New Roman" w:hAnsi="Times New Roman"/>
              <w:b/>
              <w:i/>
              <w:sz w:val="16"/>
              <w:szCs w:val="16"/>
              <w:lang w:val="en-US"/>
            </w:rPr>
            <w:t>Geneva</w:t>
          </w:r>
        </w:smartTag>
      </w:smartTag>
    </w:p>
    <w:p w:rsidR="00B227AA" w:rsidRDefault="00B227AA" w:rsidP="00B227AA">
      <w:pPr>
        <w:pStyle w:val="Normal1"/>
        <w:ind w:firstLine="720"/>
        <w:rPr>
          <w:sz w:val="16"/>
          <w:szCs w:val="16"/>
        </w:rPr>
      </w:pPr>
    </w:p>
    <w:p w:rsidR="00B227AA" w:rsidRPr="001925E3" w:rsidRDefault="00B227AA" w:rsidP="00B227AA">
      <w:pPr>
        <w:pStyle w:val="Normal1"/>
        <w:ind w:firstLine="720"/>
        <w:outlineLvl w:val="0"/>
      </w:pPr>
      <w:r w:rsidRPr="001925E3">
        <w:t xml:space="preserve">Working Group for UPR </w:t>
      </w:r>
    </w:p>
    <w:p w:rsidR="00B227AA" w:rsidRPr="00481D14" w:rsidRDefault="00B227AA" w:rsidP="00B227AA">
      <w:pPr>
        <w:pStyle w:val="Normal1"/>
        <w:ind w:firstLine="720"/>
        <w:jc w:val="both"/>
        <w:rPr>
          <w:lang w:val="fr-CH"/>
        </w:rPr>
      </w:pPr>
      <w:r w:rsidRPr="00481D14">
        <w:rPr>
          <w:lang w:val="fr-CH"/>
        </w:rPr>
        <w:t>In</w:t>
      </w:r>
      <w:r>
        <w:rPr>
          <w:lang w:val="fr-CH"/>
        </w:rPr>
        <w:t xml:space="preserve">teractive Dialogue on Report of </w:t>
      </w:r>
      <w:r>
        <w:rPr>
          <w:lang w:val="fr-CH"/>
        </w:rPr>
        <w:t xml:space="preserve">United </w:t>
      </w:r>
      <w:proofErr w:type="spellStart"/>
      <w:r>
        <w:rPr>
          <w:lang w:val="fr-CH"/>
        </w:rPr>
        <w:t>Republic</w:t>
      </w:r>
      <w:proofErr w:type="spellEnd"/>
      <w:r>
        <w:rPr>
          <w:lang w:val="fr-CH"/>
        </w:rPr>
        <w:t xml:space="preserve"> of </w:t>
      </w:r>
      <w:proofErr w:type="spellStart"/>
      <w:r>
        <w:rPr>
          <w:lang w:val="fr-CH"/>
        </w:rPr>
        <w:t>Tanzania</w:t>
      </w:r>
      <w:proofErr w:type="spellEnd"/>
    </w:p>
    <w:p w:rsidR="00B227AA" w:rsidRDefault="00B227AA" w:rsidP="00B227AA">
      <w:pPr>
        <w:pStyle w:val="Normal1"/>
        <w:jc w:val="both"/>
      </w:pPr>
      <w:r w:rsidRPr="00481D14">
        <w:rPr>
          <w:lang w:val="fr-CH"/>
        </w:rPr>
        <w:tab/>
      </w:r>
      <w:r>
        <w:t>November 2021</w:t>
      </w:r>
    </w:p>
    <w:p w:rsidR="00B227AA" w:rsidRDefault="00B227AA" w:rsidP="00B227AA">
      <w:pPr>
        <w:pStyle w:val="Normal1"/>
        <w:jc w:val="both"/>
      </w:pPr>
    </w:p>
    <w:p w:rsidR="00B227AA" w:rsidRDefault="00B227AA" w:rsidP="00B227AA">
      <w:pPr>
        <w:pStyle w:val="Normal1"/>
        <w:jc w:val="both"/>
      </w:pPr>
    </w:p>
    <w:p w:rsidR="00B227AA" w:rsidRDefault="00B227AA" w:rsidP="00B227AA">
      <w:pPr>
        <w:pStyle w:val="Normal1"/>
        <w:jc w:val="both"/>
      </w:pPr>
    </w:p>
    <w:p w:rsidR="00B227AA" w:rsidRPr="00F854A6" w:rsidRDefault="00B227AA" w:rsidP="00B227AA">
      <w:pPr>
        <w:pStyle w:val="Normal1"/>
        <w:jc w:val="both"/>
      </w:pPr>
    </w:p>
    <w:p w:rsidR="00B227AA" w:rsidRDefault="00B227AA" w:rsidP="00B227AA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Republic of Serbia </w:t>
      </w:r>
      <w:r w:rsidRPr="001925E3">
        <w:rPr>
          <w:rFonts w:ascii="Times New Roman" w:hAnsi="Times New Roman"/>
          <w:sz w:val="24"/>
          <w:szCs w:val="24"/>
        </w:rPr>
        <w:t xml:space="preserve">welcomes the </w:t>
      </w:r>
      <w:r>
        <w:rPr>
          <w:rFonts w:ascii="Times New Roman" w:hAnsi="Times New Roman"/>
          <w:sz w:val="24"/>
          <w:szCs w:val="24"/>
        </w:rPr>
        <w:t xml:space="preserve">participation of the </w:t>
      </w:r>
      <w:r w:rsidRPr="001925E3">
        <w:rPr>
          <w:rFonts w:ascii="Times New Roman" w:hAnsi="Times New Roman"/>
          <w:sz w:val="24"/>
          <w:szCs w:val="24"/>
        </w:rPr>
        <w:t xml:space="preserve">delegation of </w:t>
      </w:r>
      <w:r>
        <w:rPr>
          <w:rFonts w:ascii="Times New Roman" w:hAnsi="Times New Roman"/>
          <w:sz w:val="24"/>
          <w:szCs w:val="24"/>
        </w:rPr>
        <w:t xml:space="preserve">the United Republic of </w:t>
      </w:r>
      <w:proofErr w:type="spellStart"/>
      <w:r>
        <w:rPr>
          <w:rFonts w:ascii="Times New Roman" w:hAnsi="Times New Roman"/>
          <w:sz w:val="24"/>
          <w:szCs w:val="24"/>
          <w:lang w:val="fr-CH"/>
        </w:rPr>
        <w:t>Tanzania</w:t>
      </w:r>
      <w:proofErr w:type="spellEnd"/>
      <w:r>
        <w:rPr>
          <w:rFonts w:ascii="Times New Roman" w:hAnsi="Times New Roman"/>
          <w:sz w:val="24"/>
          <w:szCs w:val="24"/>
          <w:lang w:val="fr-CH"/>
        </w:rPr>
        <w:t xml:space="preserve"> </w:t>
      </w:r>
      <w:r>
        <w:rPr>
          <w:rFonts w:ascii="Times New Roman" w:hAnsi="Times New Roman"/>
          <w:sz w:val="24"/>
          <w:szCs w:val="24"/>
        </w:rPr>
        <w:t>at the</w:t>
      </w:r>
      <w:r w:rsidRPr="001054A7">
        <w:rPr>
          <w:rFonts w:ascii="Times New Roman" w:hAnsi="Times New Roman"/>
          <w:sz w:val="24"/>
          <w:szCs w:val="24"/>
        </w:rPr>
        <w:t xml:space="preserve"> UPR</w:t>
      </w:r>
      <w:r>
        <w:rPr>
          <w:rFonts w:ascii="Times New Roman" w:hAnsi="Times New Roman"/>
          <w:sz w:val="24"/>
          <w:szCs w:val="24"/>
        </w:rPr>
        <w:t>’s</w:t>
      </w:r>
      <w:r w:rsidRPr="001054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Session and thanks for presenting the National Report</w:t>
      </w:r>
      <w:r w:rsidRPr="001054A7">
        <w:rPr>
          <w:rFonts w:ascii="Times New Roman" w:hAnsi="Times New Roman"/>
          <w:sz w:val="24"/>
          <w:szCs w:val="24"/>
        </w:rPr>
        <w:t xml:space="preserve">. </w:t>
      </w:r>
    </w:p>
    <w:p w:rsidR="00B227AA" w:rsidRPr="001054A7" w:rsidRDefault="00B227AA" w:rsidP="00B227AA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27AA" w:rsidRDefault="00B227AA" w:rsidP="00B227AA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Serbia a</w:t>
      </w:r>
      <w:r>
        <w:rPr>
          <w:rFonts w:ascii="Times New Roman" w:hAnsi="Times New Roman"/>
          <w:sz w:val="24"/>
          <w:szCs w:val="24"/>
        </w:rPr>
        <w:t>ppreciates greatly the level of commitment of Tanzania to the UPR process</w:t>
      </w:r>
      <w:r w:rsidRPr="00A02FD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We welcome in particular</w:t>
      </w:r>
      <w:r>
        <w:rPr>
          <w:rFonts w:ascii="Times New Roman" w:hAnsi="Times New Roman"/>
          <w:sz w:val="24"/>
          <w:szCs w:val="24"/>
        </w:rPr>
        <w:t xml:space="preserve"> its dedication to the human trafficking issue and in this context the adoption of the</w:t>
      </w:r>
      <w:r>
        <w:t xml:space="preserve"> </w:t>
      </w:r>
      <w:r w:rsidRPr="00B227AA">
        <w:rPr>
          <w:rFonts w:ascii="Times New Roman" w:hAnsi="Times New Roman"/>
          <w:sz w:val="24"/>
          <w:szCs w:val="24"/>
        </w:rPr>
        <w:t>National Anti-</w:t>
      </w:r>
      <w:r>
        <w:rPr>
          <w:rFonts w:ascii="Times New Roman" w:hAnsi="Times New Roman"/>
          <w:sz w:val="24"/>
          <w:szCs w:val="24"/>
        </w:rPr>
        <w:t>Trafficking Action Plan of 2018.</w:t>
      </w:r>
    </w:p>
    <w:p w:rsidR="00B227AA" w:rsidRDefault="00B227AA" w:rsidP="00B227AA">
      <w:pPr>
        <w:spacing w:line="360" w:lineRule="auto"/>
        <w:ind w:firstLine="720"/>
        <w:jc w:val="both"/>
      </w:pPr>
    </w:p>
    <w:p w:rsidR="00B227AA" w:rsidRDefault="00B227AA" w:rsidP="00B227AA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816B3F">
        <w:rPr>
          <w:rFonts w:ascii="Times New Roman" w:hAnsi="Times New Roman"/>
          <w:sz w:val="24"/>
          <w:szCs w:val="24"/>
        </w:rPr>
        <w:t xml:space="preserve">e would like to recommend to </w:t>
      </w:r>
      <w:r>
        <w:rPr>
          <w:rFonts w:ascii="Times New Roman" w:hAnsi="Times New Roman"/>
          <w:sz w:val="24"/>
          <w:szCs w:val="24"/>
        </w:rPr>
        <w:t>Tanzania</w:t>
      </w:r>
      <w:r>
        <w:rPr>
          <w:rFonts w:ascii="Times New Roman" w:hAnsi="Times New Roman"/>
          <w:sz w:val="24"/>
          <w:szCs w:val="24"/>
        </w:rPr>
        <w:t xml:space="preserve"> to</w:t>
      </w:r>
      <w:r w:rsidRPr="00B227AA">
        <w:rPr>
          <w:rFonts w:ascii="Times New Roman" w:hAnsi="Times New Roman"/>
          <w:sz w:val="24"/>
          <w:szCs w:val="24"/>
        </w:rPr>
        <w:t xml:space="preserve"> continue the fight against all forms of discrimination against women.</w:t>
      </w:r>
    </w:p>
    <w:p w:rsidR="00B227AA" w:rsidRDefault="00B227AA" w:rsidP="00B227AA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27AA" w:rsidRDefault="00B227AA" w:rsidP="00B227AA">
      <w:pPr>
        <w:spacing w:line="360" w:lineRule="auto"/>
        <w:ind w:firstLine="720"/>
        <w:jc w:val="both"/>
      </w:pPr>
      <w:r>
        <w:rPr>
          <w:rFonts w:ascii="Times New Roman" w:hAnsi="Times New Roman"/>
          <w:sz w:val="24"/>
          <w:szCs w:val="24"/>
        </w:rPr>
        <w:t>Serbia</w:t>
      </w:r>
      <w:r w:rsidRPr="000B1997">
        <w:rPr>
          <w:rFonts w:ascii="Times New Roman" w:hAnsi="Times New Roman"/>
          <w:sz w:val="24"/>
          <w:szCs w:val="24"/>
        </w:rPr>
        <w:t xml:space="preserve"> wish</w:t>
      </w:r>
      <w:r>
        <w:rPr>
          <w:rFonts w:ascii="Times New Roman" w:hAnsi="Times New Roman"/>
          <w:sz w:val="24"/>
          <w:szCs w:val="24"/>
        </w:rPr>
        <w:t>es</w:t>
      </w:r>
      <w:r w:rsidRPr="000B19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Tanzania</w:t>
      </w:r>
      <w:bookmarkStart w:id="0" w:name="_GoBack"/>
      <w:bookmarkEnd w:id="0"/>
      <w:r w:rsidRPr="000B19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successful </w:t>
      </w:r>
      <w:r w:rsidRPr="000B1997">
        <w:rPr>
          <w:rFonts w:ascii="Times New Roman" w:hAnsi="Times New Roman"/>
          <w:sz w:val="24"/>
          <w:szCs w:val="24"/>
        </w:rPr>
        <w:t>review process.</w:t>
      </w:r>
    </w:p>
    <w:p w:rsidR="00B227AA" w:rsidRDefault="00B227AA" w:rsidP="00B227AA"/>
    <w:p w:rsidR="00B227AA" w:rsidRDefault="00B227AA" w:rsidP="00B227AA"/>
    <w:p w:rsidR="00B227AA" w:rsidRDefault="00B227AA" w:rsidP="00B227AA"/>
    <w:p w:rsidR="00B227AA" w:rsidRDefault="00B227AA" w:rsidP="00B227AA"/>
    <w:p w:rsidR="00B227AA" w:rsidRDefault="00B227AA" w:rsidP="00B227AA"/>
    <w:p w:rsidR="00B227AA" w:rsidRDefault="00B227AA" w:rsidP="00B227AA"/>
    <w:p w:rsidR="00CD7504" w:rsidRDefault="00CD7504"/>
    <w:sectPr w:rsidR="00CD75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AA"/>
    <w:rsid w:val="00517E36"/>
    <w:rsid w:val="00B227AA"/>
    <w:rsid w:val="00CD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7F712-0719-4E01-8670-996B57AC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7AA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227A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A1775B-7F78-4427-A797-1BDEA96E934A}"/>
</file>

<file path=customXml/itemProps2.xml><?xml version="1.0" encoding="utf-8"?>
<ds:datastoreItem xmlns:ds="http://schemas.openxmlformats.org/officeDocument/2006/customXml" ds:itemID="{86D3A382-3587-4B91-B68F-71D284421686}"/>
</file>

<file path=customXml/itemProps3.xml><?xml version="1.0" encoding="utf-8"?>
<ds:datastoreItem xmlns:ds="http://schemas.openxmlformats.org/officeDocument/2006/customXml" ds:itemID="{45EB2BBD-D256-4EB9-BEB2-9D3D6C7AC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Savetnik</dc:creator>
  <cp:keywords/>
  <dc:description/>
  <cp:lastModifiedBy>Savetnik</cp:lastModifiedBy>
  <cp:revision>1</cp:revision>
  <dcterms:created xsi:type="dcterms:W3CDTF">2021-10-29T09:59:00Z</dcterms:created>
  <dcterms:modified xsi:type="dcterms:W3CDTF">2021-10-29T10:10:00Z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