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64" w:rsidRDefault="00A33964" w:rsidP="00A3396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Universal Periodic Review – 39</w:t>
      </w:r>
      <w:r w:rsidRPr="00142A5C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session</w:t>
      </w:r>
    </w:p>
    <w:p w:rsidR="00A33964" w:rsidRDefault="00E0556C" w:rsidP="00A3396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United Republic of Tanzania</w:t>
      </w:r>
    </w:p>
    <w:p w:rsidR="00A33964" w:rsidRPr="00766BF9" w:rsidRDefault="00A33964" w:rsidP="00A33964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A33964" w:rsidRPr="00142A5C" w:rsidRDefault="00A33964" w:rsidP="00A33964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142A5C">
        <w:rPr>
          <w:b/>
          <w:sz w:val="24"/>
          <w:szCs w:val="24"/>
          <w:lang w:val="en-US"/>
        </w:rPr>
        <w:t>Statement by the Republic of Poland</w:t>
      </w:r>
    </w:p>
    <w:p w:rsidR="00A33964" w:rsidRDefault="00A33964" w:rsidP="00A33964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 w:rsidRPr="00142A5C">
        <w:rPr>
          <w:i/>
          <w:sz w:val="24"/>
          <w:szCs w:val="24"/>
          <w:lang w:val="en-US"/>
        </w:rPr>
        <w:t xml:space="preserve">Geneva, </w:t>
      </w:r>
      <w:r w:rsidR="00E0556C">
        <w:rPr>
          <w:i/>
          <w:sz w:val="24"/>
          <w:szCs w:val="24"/>
          <w:lang w:val="en-US"/>
        </w:rPr>
        <w:t>5</w:t>
      </w:r>
      <w:r>
        <w:rPr>
          <w:i/>
          <w:sz w:val="24"/>
          <w:szCs w:val="24"/>
          <w:lang w:val="en-US"/>
        </w:rPr>
        <w:t xml:space="preserve"> November 2021</w:t>
      </w:r>
    </w:p>
    <w:p w:rsidR="00E0556C" w:rsidRDefault="00E0556C" w:rsidP="00A33964">
      <w:pPr>
        <w:spacing w:after="0" w:line="240" w:lineRule="auto"/>
        <w:jc w:val="center"/>
        <w:rPr>
          <w:i/>
          <w:sz w:val="24"/>
          <w:szCs w:val="24"/>
          <w:lang w:val="en-US"/>
        </w:rPr>
      </w:pPr>
    </w:p>
    <w:p w:rsidR="00E0556C" w:rsidRPr="00142A5C" w:rsidRDefault="00E0556C" w:rsidP="00A33964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(1 minute 10 seconds)</w:t>
      </w:r>
    </w:p>
    <w:p w:rsidR="00A14226" w:rsidRDefault="00A14226" w:rsidP="00A33964">
      <w:pPr>
        <w:rPr>
          <w:i/>
          <w:sz w:val="24"/>
          <w:szCs w:val="24"/>
          <w:lang w:val="en-US"/>
        </w:rPr>
      </w:pPr>
    </w:p>
    <w:p w:rsidR="00A14226" w:rsidRDefault="00A14226" w:rsidP="00A33964">
      <w:pPr>
        <w:rPr>
          <w:i/>
          <w:sz w:val="24"/>
          <w:szCs w:val="24"/>
          <w:lang w:val="en-US"/>
        </w:rPr>
      </w:pPr>
    </w:p>
    <w:p w:rsidR="00A33964" w:rsidRPr="00765A99" w:rsidRDefault="00A33964" w:rsidP="00765A99">
      <w:pPr>
        <w:jc w:val="both"/>
        <w:rPr>
          <w:i/>
          <w:sz w:val="24"/>
          <w:szCs w:val="24"/>
          <w:lang w:val="en-US"/>
        </w:rPr>
      </w:pPr>
      <w:proofErr w:type="spellStart"/>
      <w:r w:rsidRPr="00765A99">
        <w:rPr>
          <w:i/>
          <w:sz w:val="24"/>
          <w:szCs w:val="24"/>
          <w:lang w:val="en-US"/>
        </w:rPr>
        <w:t>Mr</w:t>
      </w:r>
      <w:proofErr w:type="spellEnd"/>
      <w:r w:rsidRPr="00765A99">
        <w:rPr>
          <w:i/>
          <w:sz w:val="24"/>
          <w:szCs w:val="24"/>
          <w:lang w:val="en-US"/>
        </w:rPr>
        <w:t>/</w:t>
      </w:r>
      <w:proofErr w:type="spellStart"/>
      <w:r w:rsidRPr="00765A99">
        <w:rPr>
          <w:i/>
          <w:sz w:val="24"/>
          <w:szCs w:val="24"/>
          <w:lang w:val="en-US"/>
        </w:rPr>
        <w:t>Ms</w:t>
      </w:r>
      <w:proofErr w:type="spellEnd"/>
      <w:r w:rsidRPr="00765A99">
        <w:rPr>
          <w:i/>
          <w:sz w:val="24"/>
          <w:szCs w:val="24"/>
          <w:lang w:val="en-US"/>
        </w:rPr>
        <w:t xml:space="preserve"> President,</w:t>
      </w:r>
    </w:p>
    <w:p w:rsidR="00350F4E" w:rsidRPr="00765A99" w:rsidRDefault="00A33964" w:rsidP="00765A99">
      <w:pPr>
        <w:jc w:val="both"/>
        <w:rPr>
          <w:sz w:val="24"/>
          <w:szCs w:val="24"/>
          <w:lang w:val="en-US"/>
        </w:rPr>
      </w:pPr>
      <w:r w:rsidRPr="00765A99">
        <w:rPr>
          <w:sz w:val="24"/>
          <w:szCs w:val="24"/>
          <w:lang w:val="en-US"/>
        </w:rPr>
        <w:t>Poland thank</w:t>
      </w:r>
      <w:r w:rsidR="00120D00">
        <w:rPr>
          <w:sz w:val="24"/>
          <w:szCs w:val="24"/>
          <w:lang w:val="en-US"/>
        </w:rPr>
        <w:t>s</w:t>
      </w:r>
      <w:r w:rsidRPr="00765A99">
        <w:rPr>
          <w:sz w:val="24"/>
          <w:szCs w:val="24"/>
          <w:lang w:val="en-US"/>
        </w:rPr>
        <w:t xml:space="preserve"> the delegation of </w:t>
      </w:r>
      <w:r w:rsidR="00E0556C" w:rsidRPr="00765A99">
        <w:rPr>
          <w:sz w:val="24"/>
          <w:szCs w:val="24"/>
          <w:lang w:val="en-US"/>
        </w:rPr>
        <w:t>Tanzania</w:t>
      </w:r>
      <w:r w:rsidR="00CA7E58" w:rsidRPr="00765A99">
        <w:rPr>
          <w:sz w:val="24"/>
          <w:szCs w:val="24"/>
          <w:lang w:val="en-US"/>
        </w:rPr>
        <w:t xml:space="preserve"> </w:t>
      </w:r>
      <w:r w:rsidRPr="00765A99">
        <w:rPr>
          <w:sz w:val="24"/>
          <w:szCs w:val="24"/>
          <w:lang w:val="en-US"/>
        </w:rPr>
        <w:t xml:space="preserve">for its participation in the UPR process. </w:t>
      </w:r>
    </w:p>
    <w:p w:rsidR="00350F4E" w:rsidRPr="00765A99" w:rsidRDefault="00350F4E" w:rsidP="00765A99">
      <w:pPr>
        <w:jc w:val="both"/>
        <w:rPr>
          <w:sz w:val="24"/>
          <w:szCs w:val="24"/>
          <w:lang w:val="en-US"/>
        </w:rPr>
      </w:pPr>
      <w:r w:rsidRPr="00765A99">
        <w:rPr>
          <w:sz w:val="24"/>
          <w:szCs w:val="24"/>
          <w:lang w:val="en-US"/>
        </w:rPr>
        <w:t xml:space="preserve">We commend </w:t>
      </w:r>
      <w:r w:rsidR="0018688C" w:rsidRPr="00765A99">
        <w:rPr>
          <w:sz w:val="24"/>
          <w:szCs w:val="24"/>
          <w:lang w:val="en-US"/>
        </w:rPr>
        <w:t>Tanzania</w:t>
      </w:r>
      <w:r w:rsidRPr="00765A99">
        <w:rPr>
          <w:sz w:val="24"/>
          <w:szCs w:val="24"/>
          <w:lang w:val="en-US"/>
        </w:rPr>
        <w:t xml:space="preserve"> on its efforts </w:t>
      </w:r>
      <w:r w:rsidR="0018688C" w:rsidRPr="00765A99">
        <w:rPr>
          <w:sz w:val="24"/>
          <w:szCs w:val="24"/>
          <w:lang w:val="en-US"/>
        </w:rPr>
        <w:t>to decrease the number of reported attacks against persons with albinism. We believe more needs to be done in order to a</w:t>
      </w:r>
      <w:r w:rsidR="005B7D41" w:rsidRPr="00765A99">
        <w:rPr>
          <w:sz w:val="24"/>
          <w:szCs w:val="24"/>
          <w:lang w:val="en-US"/>
        </w:rPr>
        <w:t>ddress root causes of such attacks</w:t>
      </w:r>
      <w:r w:rsidR="00120D00">
        <w:rPr>
          <w:sz w:val="24"/>
          <w:szCs w:val="24"/>
          <w:lang w:val="en-US"/>
        </w:rPr>
        <w:t>.</w:t>
      </w:r>
    </w:p>
    <w:p w:rsidR="005B7D41" w:rsidRPr="00765A99" w:rsidRDefault="005B7D41" w:rsidP="00765A99">
      <w:pPr>
        <w:jc w:val="both"/>
        <w:rPr>
          <w:sz w:val="24"/>
          <w:szCs w:val="24"/>
          <w:lang w:val="en-US"/>
        </w:rPr>
      </w:pPr>
      <w:r w:rsidRPr="00765A99">
        <w:rPr>
          <w:sz w:val="24"/>
          <w:szCs w:val="24"/>
          <w:lang w:val="en-US"/>
        </w:rPr>
        <w:t>We recommend to Tanzania to:</w:t>
      </w:r>
    </w:p>
    <w:p w:rsidR="005B7D41" w:rsidRPr="00765A99" w:rsidRDefault="005B7D41" w:rsidP="00765A99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765A99">
        <w:rPr>
          <w:sz w:val="24"/>
          <w:szCs w:val="24"/>
          <w:lang w:val="en-US"/>
        </w:rPr>
        <w:t>Submit reports on the implementation of the core international human rights treaties that Tanzania is a Party to and to adhere or ratify the remaining ones;</w:t>
      </w:r>
    </w:p>
    <w:p w:rsidR="005B7D41" w:rsidRPr="00765A99" w:rsidRDefault="005B7D41" w:rsidP="00765A99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765A99">
        <w:rPr>
          <w:sz w:val="24"/>
          <w:szCs w:val="24"/>
          <w:lang w:val="en-US"/>
        </w:rPr>
        <w:t>Take steps to promptly and effectively investigate and provide information on cases of arbitrary arrests and detention of political opponents, activists, protestors and dissenting journalists;</w:t>
      </w:r>
    </w:p>
    <w:p w:rsidR="005B7D41" w:rsidRPr="00765A99" w:rsidRDefault="005B7D41" w:rsidP="00765A99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765A99">
        <w:rPr>
          <w:sz w:val="24"/>
          <w:szCs w:val="24"/>
          <w:lang w:val="en-US"/>
        </w:rPr>
        <w:t xml:space="preserve">Introduce amendments to the </w:t>
      </w:r>
      <w:r w:rsidR="00765A99" w:rsidRPr="00765A99">
        <w:rPr>
          <w:sz w:val="24"/>
          <w:szCs w:val="24"/>
          <w:lang w:val="en-US"/>
        </w:rPr>
        <w:t xml:space="preserve">laws </w:t>
      </w:r>
      <w:r w:rsidRPr="00765A99">
        <w:rPr>
          <w:sz w:val="24"/>
          <w:szCs w:val="24"/>
          <w:lang w:val="en-US"/>
        </w:rPr>
        <w:t xml:space="preserve">with a view to </w:t>
      </w:r>
      <w:r w:rsidR="00765A99" w:rsidRPr="00765A99">
        <w:rPr>
          <w:sz w:val="24"/>
          <w:szCs w:val="24"/>
          <w:lang w:val="en-US"/>
        </w:rPr>
        <w:t>guarantee the right to education and to introduce 12 years of free primary and secondary education, of which 9 years were compulsory, and at least one year of free and compulsory pre-primary education, especially for girls and children with disabilities.</w:t>
      </w:r>
    </w:p>
    <w:p w:rsidR="00791415" w:rsidRPr="00791415" w:rsidRDefault="00120D00" w:rsidP="00120D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="00791415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791415">
        <w:rPr>
          <w:sz w:val="24"/>
          <w:szCs w:val="24"/>
          <w:lang w:val="en-US"/>
        </w:rPr>
        <w:t>express concerns about</w:t>
      </w:r>
      <w:r w:rsidR="00791415" w:rsidRPr="00791415">
        <w:rPr>
          <w:sz w:val="24"/>
          <w:szCs w:val="24"/>
          <w:lang w:val="en-US"/>
        </w:rPr>
        <w:t xml:space="preserve"> restrictions on the exercise of the right</w:t>
      </w:r>
      <w:r>
        <w:rPr>
          <w:sz w:val="24"/>
          <w:szCs w:val="24"/>
          <w:lang w:val="en-US"/>
        </w:rPr>
        <w:t>s</w:t>
      </w:r>
      <w:r w:rsidR="00791415" w:rsidRPr="00791415">
        <w:rPr>
          <w:sz w:val="24"/>
          <w:szCs w:val="24"/>
          <w:lang w:val="en-US"/>
        </w:rPr>
        <w:t xml:space="preserve"> to freedom of expression and of association and the right of peaceful assembly</w:t>
      </w:r>
      <w:r w:rsidR="00791415">
        <w:rPr>
          <w:sz w:val="24"/>
          <w:szCs w:val="24"/>
          <w:lang w:val="en-US"/>
        </w:rPr>
        <w:t xml:space="preserve"> as well as with regard to the </w:t>
      </w:r>
      <w:r w:rsidR="00791415" w:rsidRPr="00791415">
        <w:rPr>
          <w:sz w:val="24"/>
          <w:szCs w:val="24"/>
          <w:lang w:val="en-US"/>
        </w:rPr>
        <w:t>public access to information held by public authorities</w:t>
      </w:r>
      <w:r w:rsidR="00791415">
        <w:rPr>
          <w:sz w:val="24"/>
          <w:szCs w:val="24"/>
          <w:lang w:val="en-US"/>
        </w:rPr>
        <w:t>.</w:t>
      </w:r>
    </w:p>
    <w:p w:rsidR="00791415" w:rsidRPr="00791415" w:rsidRDefault="00791415" w:rsidP="00A33964">
      <w:pPr>
        <w:rPr>
          <w:sz w:val="24"/>
          <w:szCs w:val="24"/>
          <w:lang w:val="en-US"/>
        </w:rPr>
      </w:pPr>
    </w:p>
    <w:p w:rsidR="00A33964" w:rsidRPr="005D5578" w:rsidRDefault="00A33964" w:rsidP="00A33964">
      <w:pPr>
        <w:rPr>
          <w:i/>
          <w:sz w:val="24"/>
          <w:szCs w:val="24"/>
          <w:lang w:val="en-US"/>
        </w:rPr>
      </w:pPr>
      <w:r w:rsidRPr="005D5578">
        <w:rPr>
          <w:i/>
          <w:sz w:val="24"/>
          <w:szCs w:val="24"/>
          <w:lang w:val="en-US"/>
        </w:rPr>
        <w:t>Thank you.</w:t>
      </w:r>
    </w:p>
    <w:p w:rsidR="00A33964" w:rsidRPr="00A33964" w:rsidRDefault="00A33964" w:rsidP="00A33964">
      <w:pPr>
        <w:rPr>
          <w:lang w:val="en-US"/>
        </w:rPr>
      </w:pPr>
    </w:p>
    <w:sectPr w:rsidR="00A33964" w:rsidRPr="00A3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E4B21"/>
    <w:multiLevelType w:val="hybridMultilevel"/>
    <w:tmpl w:val="D9EA65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C5616"/>
    <w:multiLevelType w:val="hybridMultilevel"/>
    <w:tmpl w:val="C4BE5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64"/>
    <w:rsid w:val="00120D00"/>
    <w:rsid w:val="0018688C"/>
    <w:rsid w:val="00350F4E"/>
    <w:rsid w:val="004C4B27"/>
    <w:rsid w:val="005B7D41"/>
    <w:rsid w:val="007330BB"/>
    <w:rsid w:val="00765A99"/>
    <w:rsid w:val="00791415"/>
    <w:rsid w:val="00A14226"/>
    <w:rsid w:val="00A33964"/>
    <w:rsid w:val="00A90302"/>
    <w:rsid w:val="00CA7E58"/>
    <w:rsid w:val="00E0556C"/>
    <w:rsid w:val="00E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3BEC"/>
  <w15:chartTrackingRefBased/>
  <w15:docId w15:val="{EE087899-BBF6-42B8-A6D6-656EFB9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E9BDC-1DB9-426B-9A67-4588E933F4F2}"/>
</file>

<file path=customXml/itemProps2.xml><?xml version="1.0" encoding="utf-8"?>
<ds:datastoreItem xmlns:ds="http://schemas.openxmlformats.org/officeDocument/2006/customXml" ds:itemID="{972E8173-BD19-43F4-8EAB-382E441560EC}"/>
</file>

<file path=customXml/itemProps3.xml><?xml version="1.0" encoding="utf-8"?>
<ds:datastoreItem xmlns:ds="http://schemas.openxmlformats.org/officeDocument/2006/customXml" ds:itemID="{014362F5-C69A-473B-98EE-11BC03DE5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Lalak</dc:creator>
  <cp:keywords/>
  <dc:description/>
  <cp:lastModifiedBy>Czech Zbigniew</cp:lastModifiedBy>
  <cp:revision>2</cp:revision>
  <dcterms:created xsi:type="dcterms:W3CDTF">2021-11-03T16:22:00Z</dcterms:created>
  <dcterms:modified xsi:type="dcterms:W3CDTF">2021-11-03T16:22:00Z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