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2F42D" w14:textId="77777777" w:rsidR="005C02D4" w:rsidRPr="0036014E" w:rsidRDefault="005C02D4" w:rsidP="005C02D4">
      <w:pPr>
        <w:spacing w:after="0" w:line="240" w:lineRule="auto"/>
        <w:jc w:val="center"/>
        <w:rPr>
          <w:rFonts w:ascii="Times New Roman" w:eastAsia="Times New Roman" w:hAnsi="Times New Roman" w:cs="Times New Roman"/>
          <w:b/>
          <w:sz w:val="24"/>
          <w:szCs w:val="24"/>
          <w:lang w:eastAsia="tr-TR"/>
        </w:rPr>
      </w:pPr>
      <w:r w:rsidRPr="0036014E">
        <w:rPr>
          <w:rFonts w:ascii="Times New Roman" w:eastAsia="Times New Roman" w:hAnsi="Times New Roman" w:cs="Times New Roman"/>
          <w:b/>
          <w:sz w:val="24"/>
          <w:szCs w:val="24"/>
          <w:lang w:eastAsia="tr-TR"/>
        </w:rPr>
        <w:t>UNIVERSAL PERIODIC REVIEW</w:t>
      </w:r>
    </w:p>
    <w:p w14:paraId="586E1513" w14:textId="3F0D5EA5" w:rsidR="005C02D4" w:rsidRPr="0036014E" w:rsidRDefault="005C02D4" w:rsidP="005C02D4">
      <w:pPr>
        <w:spacing w:after="0" w:line="240" w:lineRule="auto"/>
        <w:jc w:val="center"/>
        <w:rPr>
          <w:rFonts w:ascii="Times New Roman" w:eastAsia="Times New Roman" w:hAnsi="Times New Roman" w:cs="Times New Roman"/>
          <w:b/>
          <w:sz w:val="24"/>
          <w:szCs w:val="24"/>
          <w:lang w:eastAsia="tr-TR"/>
        </w:rPr>
      </w:pPr>
      <w:r w:rsidRPr="0036014E">
        <w:rPr>
          <w:rFonts w:ascii="Times New Roman" w:eastAsia="Times New Roman" w:hAnsi="Times New Roman" w:cs="Times New Roman"/>
          <w:b/>
          <w:sz w:val="24"/>
          <w:szCs w:val="24"/>
          <w:lang w:eastAsia="tr-TR"/>
        </w:rPr>
        <w:t>39th SESSION</w:t>
      </w:r>
    </w:p>
    <w:p w14:paraId="122B529F" w14:textId="4224FAD8" w:rsidR="005C02D4" w:rsidRPr="0036014E" w:rsidRDefault="005C02D4" w:rsidP="005C02D4">
      <w:pPr>
        <w:spacing w:after="0" w:line="240" w:lineRule="auto"/>
        <w:jc w:val="center"/>
        <w:rPr>
          <w:rFonts w:ascii="Times New Roman" w:eastAsia="Times New Roman" w:hAnsi="Times New Roman" w:cs="Times New Roman"/>
          <w:b/>
          <w:sz w:val="24"/>
          <w:szCs w:val="24"/>
          <w:lang w:eastAsia="tr-TR"/>
        </w:rPr>
      </w:pPr>
      <w:r w:rsidRPr="0036014E">
        <w:rPr>
          <w:rFonts w:ascii="Times New Roman" w:eastAsia="Times New Roman" w:hAnsi="Times New Roman" w:cs="Times New Roman"/>
          <w:b/>
          <w:sz w:val="24"/>
          <w:szCs w:val="24"/>
          <w:lang w:eastAsia="tr-TR"/>
        </w:rPr>
        <w:t>REVIEW OF G</w:t>
      </w:r>
      <w:r w:rsidR="00B43740" w:rsidRPr="0036014E">
        <w:rPr>
          <w:rFonts w:ascii="Times New Roman" w:eastAsia="Times New Roman" w:hAnsi="Times New Roman" w:cs="Times New Roman"/>
          <w:b/>
          <w:sz w:val="24"/>
          <w:szCs w:val="24"/>
          <w:lang w:eastAsia="tr-TR"/>
        </w:rPr>
        <w:t>REECE</w:t>
      </w:r>
    </w:p>
    <w:p w14:paraId="230D53A3" w14:textId="77777777" w:rsidR="005C02D4" w:rsidRPr="0036014E" w:rsidRDefault="005C02D4" w:rsidP="005C02D4">
      <w:pPr>
        <w:spacing w:after="0" w:line="240" w:lineRule="auto"/>
        <w:jc w:val="center"/>
        <w:rPr>
          <w:rFonts w:ascii="Times New Roman" w:eastAsia="Times New Roman" w:hAnsi="Times New Roman" w:cs="Times New Roman"/>
          <w:b/>
          <w:sz w:val="24"/>
          <w:szCs w:val="24"/>
          <w:lang w:eastAsia="tr-TR"/>
        </w:rPr>
      </w:pPr>
      <w:r w:rsidRPr="0036014E">
        <w:rPr>
          <w:rFonts w:ascii="Times New Roman" w:eastAsia="Times New Roman" w:hAnsi="Times New Roman" w:cs="Times New Roman"/>
          <w:b/>
          <w:sz w:val="24"/>
          <w:szCs w:val="24"/>
          <w:lang w:eastAsia="tr-TR"/>
        </w:rPr>
        <w:t>INTERVENTION BY TURKEY</w:t>
      </w:r>
    </w:p>
    <w:p w14:paraId="5C6DF563" w14:textId="0F91FCC6" w:rsidR="005C02D4" w:rsidRPr="0036014E" w:rsidRDefault="005C02D4" w:rsidP="0036014E">
      <w:pPr>
        <w:spacing w:after="0" w:line="240" w:lineRule="auto"/>
        <w:jc w:val="center"/>
        <w:rPr>
          <w:rFonts w:ascii="Times New Roman" w:eastAsia="Times New Roman" w:hAnsi="Times New Roman" w:cs="Times New Roman"/>
          <w:b/>
          <w:sz w:val="24"/>
          <w:szCs w:val="24"/>
          <w:lang w:eastAsia="tr-TR"/>
        </w:rPr>
      </w:pPr>
      <w:r w:rsidRPr="0036014E">
        <w:rPr>
          <w:rFonts w:ascii="Times New Roman" w:eastAsia="Times New Roman" w:hAnsi="Times New Roman" w:cs="Times New Roman"/>
          <w:b/>
          <w:sz w:val="24"/>
          <w:szCs w:val="24"/>
          <w:lang w:eastAsia="tr-TR"/>
        </w:rPr>
        <w:t>(1 November 2021)</w:t>
      </w:r>
      <w:bookmarkStart w:id="0" w:name="_GoBack"/>
      <w:bookmarkEnd w:id="0"/>
    </w:p>
    <w:p w14:paraId="596D7762" w14:textId="2D4E1032" w:rsidR="00CB05DF" w:rsidRPr="0036014E" w:rsidRDefault="005C02D4" w:rsidP="005C02D4">
      <w:pPr>
        <w:spacing w:after="0"/>
        <w:jc w:val="both"/>
        <w:rPr>
          <w:rFonts w:ascii="Times New Roman" w:hAnsi="Times New Roman" w:cs="Times New Roman"/>
          <w:sz w:val="24"/>
          <w:szCs w:val="24"/>
        </w:rPr>
      </w:pPr>
      <w:r w:rsidRPr="0036014E">
        <w:rPr>
          <w:rFonts w:ascii="Times New Roman" w:hAnsi="Times New Roman" w:cs="Times New Roman"/>
          <w:sz w:val="24"/>
          <w:szCs w:val="24"/>
        </w:rPr>
        <w:t>Madam President</w:t>
      </w:r>
      <w:r w:rsidR="0036014E" w:rsidRPr="0036014E">
        <w:rPr>
          <w:rFonts w:ascii="Times New Roman" w:hAnsi="Times New Roman" w:cs="Times New Roman"/>
          <w:sz w:val="24"/>
          <w:szCs w:val="24"/>
        </w:rPr>
        <w:t>,</w:t>
      </w:r>
    </w:p>
    <w:p w14:paraId="26D00936" w14:textId="15FE1531" w:rsidR="0036014E" w:rsidRPr="0036014E" w:rsidRDefault="0036014E" w:rsidP="005C02D4">
      <w:pPr>
        <w:spacing w:after="0"/>
        <w:jc w:val="both"/>
        <w:rPr>
          <w:rFonts w:ascii="Times New Roman" w:hAnsi="Times New Roman" w:cs="Times New Roman"/>
          <w:sz w:val="24"/>
          <w:szCs w:val="24"/>
        </w:rPr>
      </w:pPr>
    </w:p>
    <w:p w14:paraId="50C4DC23" w14:textId="77777777" w:rsidR="0036014E" w:rsidRPr="0036014E" w:rsidRDefault="0036014E" w:rsidP="0036014E">
      <w:pPr>
        <w:jc w:val="both"/>
        <w:rPr>
          <w:rFonts w:ascii="Times New Roman" w:hAnsi="Times New Roman" w:cs="Times New Roman"/>
          <w:sz w:val="24"/>
          <w:szCs w:val="24"/>
          <w:lang w:val="en-MY"/>
        </w:rPr>
      </w:pPr>
      <w:r w:rsidRPr="0036014E">
        <w:rPr>
          <w:rFonts w:ascii="Times New Roman" w:hAnsi="Times New Roman" w:cs="Times New Roman"/>
          <w:sz w:val="24"/>
          <w:szCs w:val="24"/>
          <w:lang w:val="en-MY"/>
        </w:rPr>
        <w:t xml:space="preserve">Turkey welcomes the Greek Delegation and </w:t>
      </w:r>
      <w:r w:rsidRPr="0036014E">
        <w:rPr>
          <w:rFonts w:ascii="Times New Roman" w:hAnsi="Times New Roman" w:cs="Times New Roman"/>
          <w:b/>
          <w:sz w:val="24"/>
          <w:szCs w:val="24"/>
          <w:lang w:val="en-MY"/>
        </w:rPr>
        <w:t>recommends</w:t>
      </w:r>
      <w:r w:rsidRPr="0036014E">
        <w:rPr>
          <w:rFonts w:ascii="Times New Roman" w:hAnsi="Times New Roman" w:cs="Times New Roman"/>
          <w:sz w:val="24"/>
          <w:szCs w:val="24"/>
          <w:lang w:val="en-MY"/>
        </w:rPr>
        <w:t xml:space="preserve"> the following:</w:t>
      </w:r>
    </w:p>
    <w:p w14:paraId="11582A76"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lang w:val="en-MY"/>
        </w:rPr>
        <w:t xml:space="preserve">1) </w:t>
      </w:r>
      <w:r w:rsidR="005C02D4" w:rsidRPr="0036014E">
        <w:rPr>
          <w:rFonts w:ascii="Times New Roman" w:hAnsi="Times New Roman" w:cs="Times New Roman"/>
          <w:sz w:val="24"/>
          <w:szCs w:val="24"/>
        </w:rPr>
        <w:t>Take necessary steps to recognize the ethnic identity of the Turkish Muslim Minority in Western Thrace and comply without any further delay with the ECHR judgements of 2008 on 3 Minority associations which were banned because of the words “Turkish” and “Minority in their names.</w:t>
      </w:r>
    </w:p>
    <w:p w14:paraId="3EF4F0D8"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rPr>
        <w:t xml:space="preserve">2) </w:t>
      </w:r>
      <w:r w:rsidR="005C02D4" w:rsidRPr="0036014E">
        <w:rPr>
          <w:rFonts w:ascii="Times New Roman" w:hAnsi="Times New Roman" w:cs="Times New Roman"/>
          <w:sz w:val="24"/>
          <w:szCs w:val="24"/>
        </w:rPr>
        <w:t>Conduct research about historical mosques in Greece which have been converted into churches through the demolition of their minarets and original architectural structures and revert the holy status of the ones which are currently being used against their original functions and sanctity.</w:t>
      </w:r>
    </w:p>
    <w:p w14:paraId="047E71A2"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rPr>
        <w:t xml:space="preserve">3) </w:t>
      </w:r>
      <w:r w:rsidR="005C02D4" w:rsidRPr="0036014E">
        <w:rPr>
          <w:rFonts w:ascii="Times New Roman" w:hAnsi="Times New Roman" w:cs="Times New Roman"/>
          <w:sz w:val="24"/>
          <w:szCs w:val="24"/>
        </w:rPr>
        <w:t xml:space="preserve">Reconsider the demands of the Turkish Muslim communities in </w:t>
      </w:r>
      <w:proofErr w:type="spellStart"/>
      <w:r w:rsidR="005C02D4" w:rsidRPr="0036014E">
        <w:rPr>
          <w:rFonts w:ascii="Times New Roman" w:hAnsi="Times New Roman" w:cs="Times New Roman"/>
          <w:sz w:val="24"/>
          <w:szCs w:val="24"/>
        </w:rPr>
        <w:t>Imathis</w:t>
      </w:r>
      <w:proofErr w:type="spellEnd"/>
      <w:r w:rsidR="005C02D4" w:rsidRPr="0036014E">
        <w:rPr>
          <w:rFonts w:ascii="Times New Roman" w:hAnsi="Times New Roman" w:cs="Times New Roman"/>
          <w:sz w:val="24"/>
          <w:szCs w:val="24"/>
        </w:rPr>
        <w:t>/Alexandria and Thessaloniki to establish their own worshipping places or let the historical mosques in the region to be re-opened for worshipping.</w:t>
      </w:r>
    </w:p>
    <w:p w14:paraId="07E17D64"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rPr>
        <w:t xml:space="preserve">4) </w:t>
      </w:r>
      <w:r w:rsidR="005C02D4" w:rsidRPr="0036014E">
        <w:rPr>
          <w:rFonts w:ascii="Times New Roman" w:hAnsi="Times New Roman" w:cs="Times New Roman"/>
          <w:sz w:val="24"/>
          <w:szCs w:val="24"/>
        </w:rPr>
        <w:t>Meet the demands of Muslim communities to set up Muslim graveyards in Athens and Thessaloniki.</w:t>
      </w:r>
    </w:p>
    <w:p w14:paraId="431B39BB"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rPr>
        <w:t xml:space="preserve">5) </w:t>
      </w:r>
      <w:r w:rsidR="005C02D4" w:rsidRPr="0036014E">
        <w:rPr>
          <w:rFonts w:ascii="Times New Roman" w:hAnsi="Times New Roman" w:cs="Times New Roman"/>
          <w:sz w:val="24"/>
          <w:szCs w:val="24"/>
        </w:rPr>
        <w:t>Comply with Article 40 of the Lausanne Peace Treaty by letting the Turkish Muslim Minority to establish and run their own schools, permitting the opening of Turkish-Greek bilingual kindergartens, ending the systematic closing down of the Minority primary schools</w:t>
      </w:r>
      <w:r w:rsidR="00E647A1" w:rsidRPr="0036014E">
        <w:rPr>
          <w:rFonts w:ascii="Times New Roman" w:hAnsi="Times New Roman" w:cs="Times New Roman"/>
          <w:sz w:val="24"/>
          <w:szCs w:val="24"/>
        </w:rPr>
        <w:t>.</w:t>
      </w:r>
    </w:p>
    <w:p w14:paraId="47D66AB0"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rPr>
        <w:t xml:space="preserve">6) </w:t>
      </w:r>
      <w:r w:rsidR="005C02D4" w:rsidRPr="0036014E">
        <w:rPr>
          <w:rFonts w:ascii="Times New Roman" w:hAnsi="Times New Roman" w:cs="Times New Roman"/>
          <w:sz w:val="24"/>
          <w:szCs w:val="24"/>
        </w:rPr>
        <w:t>Respond to the Minority’s request of enhancing infrastructure and physical capacity of the Minority schools in Western Thrace (among which some urgently need extra facilities to function properly and safely).</w:t>
      </w:r>
    </w:p>
    <w:p w14:paraId="3B4997C7"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rPr>
        <w:t xml:space="preserve">7) </w:t>
      </w:r>
      <w:r w:rsidR="005C02D4" w:rsidRPr="0036014E">
        <w:rPr>
          <w:rFonts w:ascii="Times New Roman" w:hAnsi="Times New Roman" w:cs="Times New Roman"/>
          <w:sz w:val="24"/>
          <w:szCs w:val="24"/>
        </w:rPr>
        <w:t xml:space="preserve">Take necessary </w:t>
      </w:r>
      <w:r w:rsidR="00E647A1" w:rsidRPr="0036014E">
        <w:rPr>
          <w:rFonts w:ascii="Times New Roman" w:hAnsi="Times New Roman" w:cs="Times New Roman"/>
          <w:sz w:val="24"/>
          <w:szCs w:val="24"/>
        </w:rPr>
        <w:t>steps to terminate the involvement of the State into religious affairs of the Turkish Muslim Minority such as insisting on appointing or imposing their religious leaders, recognize their elected Muftis.</w:t>
      </w:r>
    </w:p>
    <w:p w14:paraId="4C2077B8" w14:textId="77777777" w:rsidR="0036014E" w:rsidRPr="0036014E" w:rsidRDefault="0036014E" w:rsidP="0036014E">
      <w:pPr>
        <w:jc w:val="both"/>
        <w:rPr>
          <w:rFonts w:ascii="Times New Roman" w:hAnsi="Times New Roman" w:cs="Times New Roman"/>
          <w:sz w:val="24"/>
          <w:szCs w:val="24"/>
        </w:rPr>
      </w:pPr>
      <w:r w:rsidRPr="0036014E">
        <w:rPr>
          <w:rFonts w:ascii="Times New Roman" w:hAnsi="Times New Roman" w:cs="Times New Roman"/>
          <w:sz w:val="24"/>
          <w:szCs w:val="24"/>
        </w:rPr>
        <w:t xml:space="preserve">8) </w:t>
      </w:r>
      <w:r w:rsidR="00E647A1" w:rsidRPr="0036014E">
        <w:rPr>
          <w:rFonts w:ascii="Times New Roman" w:hAnsi="Times New Roman" w:cs="Times New Roman"/>
          <w:sz w:val="24"/>
          <w:szCs w:val="24"/>
        </w:rPr>
        <w:t xml:space="preserve">Introduce the necessary conditions for the Turkish Muslim communities in Western Thrace and in the Dodecanese to self-govern their Waqfs’ properties, prevent eradication and liquidation of </w:t>
      </w:r>
      <w:proofErr w:type="spellStart"/>
      <w:r w:rsidR="00E647A1" w:rsidRPr="0036014E">
        <w:rPr>
          <w:rFonts w:ascii="Times New Roman" w:hAnsi="Times New Roman" w:cs="Times New Roman"/>
          <w:sz w:val="24"/>
          <w:szCs w:val="24"/>
        </w:rPr>
        <w:t>Waqfs’s</w:t>
      </w:r>
      <w:proofErr w:type="spellEnd"/>
      <w:r w:rsidR="00E647A1" w:rsidRPr="0036014E">
        <w:rPr>
          <w:rFonts w:ascii="Times New Roman" w:hAnsi="Times New Roman" w:cs="Times New Roman"/>
          <w:sz w:val="24"/>
          <w:szCs w:val="24"/>
        </w:rPr>
        <w:t xml:space="preserve"> properties.</w:t>
      </w:r>
    </w:p>
    <w:p w14:paraId="4F248DCC" w14:textId="343215B2" w:rsidR="00E647A1" w:rsidRPr="0036014E" w:rsidRDefault="0036014E" w:rsidP="0036014E">
      <w:pPr>
        <w:jc w:val="both"/>
        <w:rPr>
          <w:rFonts w:ascii="Times New Roman" w:hAnsi="Times New Roman" w:cs="Times New Roman"/>
          <w:sz w:val="24"/>
          <w:szCs w:val="24"/>
          <w:lang w:val="en-MY"/>
        </w:rPr>
      </w:pPr>
      <w:r w:rsidRPr="0036014E">
        <w:rPr>
          <w:rFonts w:ascii="Times New Roman" w:hAnsi="Times New Roman" w:cs="Times New Roman"/>
          <w:sz w:val="24"/>
          <w:szCs w:val="24"/>
        </w:rPr>
        <w:t xml:space="preserve">9) </w:t>
      </w:r>
      <w:r w:rsidR="00E647A1" w:rsidRPr="0036014E">
        <w:rPr>
          <w:rFonts w:ascii="Times New Roman" w:hAnsi="Times New Roman" w:cs="Times New Roman"/>
          <w:sz w:val="24"/>
          <w:szCs w:val="24"/>
        </w:rPr>
        <w:t>Comply with the 2012 decision of Parliamentary Assembly of Council of Europe (1867/2012) by setting up a healthy dialogue with the NGOs of the Turkish communities in Rhodes and Kos for the solution of their long-standing problems in the fields of religious freedom and education in their mother tongue.</w:t>
      </w:r>
    </w:p>
    <w:p w14:paraId="1C347680" w14:textId="322AE045" w:rsidR="00E647A1" w:rsidRDefault="0036014E" w:rsidP="00E647A1">
      <w:pPr>
        <w:spacing w:after="0"/>
        <w:jc w:val="both"/>
        <w:rPr>
          <w:rFonts w:ascii="Times New Roman" w:hAnsi="Times New Roman" w:cs="Times New Roman"/>
          <w:sz w:val="24"/>
          <w:szCs w:val="24"/>
        </w:rPr>
      </w:pPr>
      <w:r w:rsidRPr="0036014E">
        <w:rPr>
          <w:rFonts w:ascii="Times New Roman" w:hAnsi="Times New Roman" w:cs="Times New Roman"/>
          <w:sz w:val="24"/>
          <w:szCs w:val="24"/>
        </w:rPr>
        <w:t xml:space="preserve">10) </w:t>
      </w:r>
      <w:r w:rsidR="00E647A1" w:rsidRPr="0036014E">
        <w:rPr>
          <w:rFonts w:ascii="Times New Roman" w:hAnsi="Times New Roman" w:cs="Times New Roman"/>
          <w:sz w:val="24"/>
          <w:szCs w:val="24"/>
        </w:rPr>
        <w:t>Take necessary steps to protect the human rights and dignity of refugees and put an end to systematic illegal pushbacks in compliance with 1951 Geneva Convention and other international human rights conventions.</w:t>
      </w:r>
    </w:p>
    <w:p w14:paraId="31EA963A" w14:textId="77777777" w:rsidR="0036014E" w:rsidRPr="0036014E" w:rsidRDefault="0036014E" w:rsidP="00E647A1">
      <w:pPr>
        <w:spacing w:after="0"/>
        <w:jc w:val="both"/>
        <w:rPr>
          <w:rFonts w:ascii="Times New Roman" w:hAnsi="Times New Roman" w:cs="Times New Roman"/>
          <w:sz w:val="24"/>
          <w:szCs w:val="24"/>
        </w:rPr>
      </w:pPr>
    </w:p>
    <w:p w14:paraId="33151916" w14:textId="08243243" w:rsidR="00E647A1" w:rsidRPr="0036014E" w:rsidRDefault="00E647A1" w:rsidP="00E647A1">
      <w:pPr>
        <w:spacing w:after="0"/>
        <w:jc w:val="both"/>
        <w:rPr>
          <w:rFonts w:ascii="Times New Roman" w:hAnsi="Times New Roman" w:cs="Times New Roman"/>
          <w:sz w:val="24"/>
          <w:szCs w:val="24"/>
        </w:rPr>
      </w:pPr>
      <w:r w:rsidRPr="0036014E">
        <w:rPr>
          <w:rFonts w:ascii="Times New Roman" w:hAnsi="Times New Roman" w:cs="Times New Roman"/>
          <w:sz w:val="24"/>
          <w:szCs w:val="24"/>
        </w:rPr>
        <w:t>Thank you.</w:t>
      </w:r>
    </w:p>
    <w:sectPr w:rsidR="00E647A1" w:rsidRPr="00360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2B81"/>
    <w:multiLevelType w:val="hybridMultilevel"/>
    <w:tmpl w:val="4DE6CF20"/>
    <w:lvl w:ilvl="0" w:tplc="CB8438D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E847B6"/>
    <w:multiLevelType w:val="hybridMultilevel"/>
    <w:tmpl w:val="AF68B462"/>
    <w:lvl w:ilvl="0" w:tplc="DAF0CF1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ED"/>
    <w:rsid w:val="0036014E"/>
    <w:rsid w:val="005C02D4"/>
    <w:rsid w:val="00895AED"/>
    <w:rsid w:val="00B43740"/>
    <w:rsid w:val="00CB05DF"/>
    <w:rsid w:val="00E64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C041"/>
  <w15:chartTrackingRefBased/>
  <w15:docId w15:val="{E48A1FD8-F12D-4C67-BC77-1819C6AA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61A61-F9A8-4591-AC8A-D4091144E36E}"/>
</file>

<file path=customXml/itemProps2.xml><?xml version="1.0" encoding="utf-8"?>
<ds:datastoreItem xmlns:ds="http://schemas.openxmlformats.org/officeDocument/2006/customXml" ds:itemID="{DDC0186B-7CF0-4BE2-9898-67A9BFBE0BB0}"/>
</file>

<file path=customXml/itemProps3.xml><?xml version="1.0" encoding="utf-8"?>
<ds:datastoreItem xmlns:ds="http://schemas.openxmlformats.org/officeDocument/2006/customXml" ds:itemID="{1FBAC91C-86CE-4B0F-9974-672E89EEC619}"/>
</file>

<file path=docProps/app.xml><?xml version="1.0" encoding="utf-8"?>
<Properties xmlns="http://schemas.openxmlformats.org/officeDocument/2006/extended-properties" xmlns:vt="http://schemas.openxmlformats.org/officeDocument/2006/docPropsVTypes">
  <Template>Normal</Template>
  <TotalTime>16</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Öncü Güneş</dc:creator>
  <cp:keywords/>
  <dc:description/>
  <cp:lastModifiedBy>Erdal Onat</cp:lastModifiedBy>
  <cp:revision>6</cp:revision>
  <dcterms:created xsi:type="dcterms:W3CDTF">2021-10-25T09:57:00Z</dcterms:created>
  <dcterms:modified xsi:type="dcterms:W3CDTF">2021-10-28T10:38:00Z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