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6402264B" w:rsidR="00E309ED" w:rsidRPr="000E2246" w:rsidRDefault="00355A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Tajikistan</w:t>
      </w:r>
    </w:p>
    <w:p w14:paraId="0A8F5F81" w14:textId="7F84A5CB" w:rsidR="00E309ED" w:rsidRPr="000E2246" w:rsidRDefault="00355A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612B1D">
        <w:rPr>
          <w:rFonts w:ascii="Times New Roman" w:hAnsi="Times New Roman" w:cs="Times New Roman"/>
          <w:sz w:val="24"/>
          <w:szCs w:val="24"/>
          <w:lang w:val="en-GB"/>
        </w:rPr>
        <w:t xml:space="preserve"> November</w:t>
      </w:r>
      <w:r w:rsidR="00CC57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5874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DD5874" w:rsidRPr="000E224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6CFD882" w14:textId="2D1D4958" w:rsidR="00225E8F" w:rsidRDefault="0081795C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579380CC" w14:textId="661BEB20" w:rsidR="00870BBD" w:rsidRPr="008C799D" w:rsidRDefault="00870BBD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Timor-Leste thanks the delegation of Tajikistan for the presentation of their report and welcomes their participation </w:t>
      </w:r>
      <w:r w:rsidR="00BC2603">
        <w:rPr>
          <w:rFonts w:ascii="Times New Roman" w:hAnsi="Times New Roman" w:cs="Times New Roman"/>
          <w:sz w:val="26"/>
          <w:szCs w:val="26"/>
          <w:lang w:val="en-GB"/>
        </w:rPr>
        <w:t>in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 this session of the UP</w:t>
      </w:r>
      <w:r w:rsidR="00CE22C2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013641EA" w14:textId="37C69D6E" w:rsidR="00870BBD" w:rsidRPr="008C799D" w:rsidRDefault="00870BBD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My delegation wishes to make </w:t>
      </w:r>
      <w:r w:rsidR="00BC2603">
        <w:rPr>
          <w:rFonts w:ascii="Times New Roman" w:hAnsi="Times New Roman" w:cs="Times New Roman"/>
          <w:sz w:val="26"/>
          <w:szCs w:val="26"/>
          <w:lang w:val="en-GB"/>
        </w:rPr>
        <w:t>three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 recommendations:</w:t>
      </w:r>
    </w:p>
    <w:p w14:paraId="7CD7B553" w14:textId="78DBBFF1" w:rsidR="008C799D" w:rsidRPr="008C799D" w:rsidRDefault="008C799D" w:rsidP="00BC26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bookmarkStart w:id="0" w:name="_Hlk86223537"/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That Tajikistan considers increasing the budget allocation to 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the health sector, especially 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>to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 maternal and child health-care services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>,</w:t>
      </w:r>
    </w:p>
    <w:p w14:paraId="717FF0F7" w14:textId="6A3FD5A6" w:rsidR="008C799D" w:rsidRPr="008C799D" w:rsidRDefault="008C799D" w:rsidP="00BC26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That 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Tajikistan 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>eliminates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 negative stereotypes and other barriers hindering access for women and girls to education</w:t>
      </w:r>
      <w:r w:rsidR="00BC2603">
        <w:rPr>
          <w:rFonts w:ascii="Times New Roman" w:hAnsi="Times New Roman" w:cs="Times New Roman"/>
          <w:sz w:val="26"/>
          <w:szCs w:val="26"/>
          <w:lang w:val="en-GB"/>
        </w:rPr>
        <w:t>,</w:t>
      </w:r>
    </w:p>
    <w:p w14:paraId="06A2A63E" w14:textId="370F39D6" w:rsidR="008C799D" w:rsidRPr="008C799D" w:rsidRDefault="008C799D" w:rsidP="00BC26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8C799D">
        <w:rPr>
          <w:rFonts w:ascii="Times New Roman" w:hAnsi="Times New Roman" w:cs="Times New Roman"/>
          <w:sz w:val="26"/>
          <w:szCs w:val="26"/>
          <w:lang w:val="en-GB"/>
        </w:rPr>
        <w:t>That Tajikistan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 redoubles its efforts 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>to ensure the equitable political representation and participation of ethnic minorities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>.</w:t>
      </w:r>
    </w:p>
    <w:bookmarkEnd w:id="0"/>
    <w:p w14:paraId="3E426E01" w14:textId="66448827" w:rsidR="008C799D" w:rsidRPr="008C799D" w:rsidRDefault="008C799D" w:rsidP="008C799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8C799D"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6E283BA6" w14:textId="660C4C60" w:rsidR="008C799D" w:rsidRPr="008C799D" w:rsidRDefault="008C799D" w:rsidP="008C799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8C799D">
        <w:rPr>
          <w:rFonts w:ascii="Times New Roman" w:hAnsi="Times New Roman" w:cs="Times New Roman"/>
          <w:sz w:val="26"/>
          <w:szCs w:val="26"/>
          <w:lang w:val="en-GB"/>
        </w:rPr>
        <w:t>My delegation would like to highlight some positive steps taken by the Government of Tajikistan ahead of this session. We welcome</w:t>
      </w:r>
      <w:r w:rsidR="00BC260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adoption by 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>parliament</w:t>
      </w:r>
      <w:r w:rsidR="00BC2603">
        <w:rPr>
          <w:rFonts w:ascii="Times New Roman" w:hAnsi="Times New Roman" w:cs="Times New Roman"/>
          <w:sz w:val="26"/>
          <w:szCs w:val="26"/>
          <w:lang w:val="en-GB"/>
        </w:rPr>
        <w:t>,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 in 2019</w:t>
      </w:r>
      <w:r w:rsidR="00BC2603">
        <w:rPr>
          <w:rFonts w:ascii="Times New Roman" w:hAnsi="Times New Roman" w:cs="Times New Roman"/>
          <w:sz w:val="26"/>
          <w:szCs w:val="26"/>
          <w:lang w:val="en-GB"/>
        </w:rPr>
        <w:t>,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 of an amnesty law to legalize stateless persons and foreign nationals residing illegally in Tajikistan</w:t>
      </w:r>
      <w:r w:rsidR="00BC2603">
        <w:rPr>
          <w:rFonts w:ascii="Times New Roman" w:hAnsi="Times New Roman" w:cs="Times New Roman"/>
          <w:sz w:val="26"/>
          <w:szCs w:val="26"/>
          <w:lang w:val="en-GB"/>
        </w:rPr>
        <w:t xml:space="preserve"> and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 the adoption of a 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>National Strategy for the Development of Education for the period up to 2030</w:t>
      </w:r>
      <w:r w:rsidR="00BC2603">
        <w:rPr>
          <w:rFonts w:ascii="Times New Roman" w:hAnsi="Times New Roman" w:cs="Times New Roman"/>
          <w:sz w:val="26"/>
          <w:szCs w:val="26"/>
          <w:lang w:val="en-GB"/>
        </w:rPr>
        <w:t>. Moreover, Timor-Leste also notes with appreciation the ad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option of a 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>State Programme for the Prevention of Domestic Violence</w:t>
      </w:r>
      <w:r w:rsidRPr="008C799D">
        <w:rPr>
          <w:rFonts w:ascii="Times New Roman" w:hAnsi="Times New Roman" w:cs="Times New Roman"/>
          <w:sz w:val="26"/>
          <w:szCs w:val="26"/>
          <w:lang w:val="en-GB"/>
        </w:rPr>
        <w:t xml:space="preserve"> for 2014-2023.</w:t>
      </w:r>
    </w:p>
    <w:p w14:paraId="14F38DE8" w14:textId="692A63FE" w:rsidR="00870BBD" w:rsidRDefault="00CE22C2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In conclusion, </w:t>
      </w:r>
      <w:r w:rsidR="008C799D">
        <w:rPr>
          <w:rFonts w:ascii="Times New Roman" w:hAnsi="Times New Roman" w:cs="Times New Roman"/>
          <w:sz w:val="26"/>
          <w:szCs w:val="26"/>
          <w:lang w:val="en-GB"/>
        </w:rPr>
        <w:t>Timor-Leste wishes Tajikistan all the success in its review.</w:t>
      </w:r>
    </w:p>
    <w:p w14:paraId="3C877F0F" w14:textId="64BE21B7" w:rsidR="00267032" w:rsidRDefault="00267032" w:rsidP="0026703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 thank you Madam President.</w:t>
      </w:r>
    </w:p>
    <w:p w14:paraId="51D4723E" w14:textId="77777777" w:rsidR="00D36E34" w:rsidRDefault="00D36E34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152035C5" w14:textId="5BF8A5B7" w:rsidR="008F5B2B" w:rsidRPr="008F5B2B" w:rsidRDefault="00DD5874" w:rsidP="008F5B2B">
      <w:pPr>
        <w:jc w:val="right"/>
        <w:rPr>
          <w:rFonts w:ascii="Times New Roman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>
        <w:rPr>
          <w:rFonts w:ascii="Times New Roman" w:hAnsi="Times New Roman" w:cs="Times New Roman"/>
          <w:bCs/>
          <w:lang w:val="pt-PT"/>
        </w:rPr>
        <w:t xml:space="preserve"> </w:t>
      </w:r>
      <w:r w:rsidR="00D36E34">
        <w:rPr>
          <w:rFonts w:ascii="Times New Roman" w:hAnsi="Times New Roman" w:cs="Times New Roman"/>
          <w:bCs/>
          <w:lang w:val="pt-PT"/>
        </w:rPr>
        <w:t xml:space="preserve">1 minute and </w:t>
      </w:r>
      <w:r w:rsidR="00355A68">
        <w:rPr>
          <w:rFonts w:ascii="Times New Roman" w:hAnsi="Times New Roman" w:cs="Times New Roman"/>
          <w:bCs/>
          <w:lang w:val="pt-PT"/>
        </w:rPr>
        <w:t>2</w:t>
      </w:r>
      <w:r w:rsidR="00D36E34">
        <w:rPr>
          <w:rFonts w:ascii="Times New Roman" w:hAnsi="Times New Roman" w:cs="Times New Roman"/>
          <w:bCs/>
          <w:lang w:val="pt-PT"/>
        </w:rPr>
        <w:t>0</w:t>
      </w:r>
      <w:r w:rsidR="00EE2B1F">
        <w:rPr>
          <w:rFonts w:ascii="Times New Roman" w:hAnsi="Times New Roman" w:cs="Times New Roman"/>
          <w:bCs/>
          <w:lang w:val="pt-PT"/>
        </w:rPr>
        <w:t xml:space="preserve"> seconds</w:t>
      </w:r>
    </w:p>
    <w:sectPr w:rsidR="008F5B2B" w:rsidRPr="008F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CCA1" w14:textId="77777777" w:rsidR="008D43CA" w:rsidRDefault="008D43CA">
      <w:pPr>
        <w:spacing w:line="240" w:lineRule="auto"/>
      </w:pPr>
      <w:r>
        <w:separator/>
      </w:r>
    </w:p>
  </w:endnote>
  <w:endnote w:type="continuationSeparator" w:id="0">
    <w:p w14:paraId="25B19D53" w14:textId="77777777" w:rsidR="008D43CA" w:rsidRDefault="008D4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C2D4" w14:textId="77777777" w:rsidR="008D43CA" w:rsidRDefault="008D43CA">
      <w:pPr>
        <w:spacing w:after="0" w:line="240" w:lineRule="auto"/>
      </w:pPr>
      <w:r>
        <w:separator/>
      </w:r>
    </w:p>
  </w:footnote>
  <w:footnote w:type="continuationSeparator" w:id="0">
    <w:p w14:paraId="3CA05D4D" w14:textId="77777777" w:rsidR="008D43CA" w:rsidRDefault="008D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D52"/>
    <w:multiLevelType w:val="hybridMultilevel"/>
    <w:tmpl w:val="34FC1A2C"/>
    <w:lvl w:ilvl="0" w:tplc="0178B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5610B"/>
    <w:multiLevelType w:val="hybridMultilevel"/>
    <w:tmpl w:val="C21E8E92"/>
    <w:lvl w:ilvl="0" w:tplc="2D14BD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756A"/>
    <w:multiLevelType w:val="hybridMultilevel"/>
    <w:tmpl w:val="0D2CC7AC"/>
    <w:lvl w:ilvl="0" w:tplc="11868A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1331F"/>
    <w:multiLevelType w:val="hybridMultilevel"/>
    <w:tmpl w:val="9BEAE010"/>
    <w:lvl w:ilvl="0" w:tplc="F30A4E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5BE1"/>
    <w:multiLevelType w:val="hybridMultilevel"/>
    <w:tmpl w:val="042688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06"/>
    <w:rsid w:val="00061EC2"/>
    <w:rsid w:val="00077C89"/>
    <w:rsid w:val="0009335D"/>
    <w:rsid w:val="000E2246"/>
    <w:rsid w:val="00136016"/>
    <w:rsid w:val="00173240"/>
    <w:rsid w:val="00225E8F"/>
    <w:rsid w:val="00267032"/>
    <w:rsid w:val="00293DC5"/>
    <w:rsid w:val="002D60E1"/>
    <w:rsid w:val="003531E6"/>
    <w:rsid w:val="00355A68"/>
    <w:rsid w:val="003A2606"/>
    <w:rsid w:val="003B48DC"/>
    <w:rsid w:val="004544E0"/>
    <w:rsid w:val="00466561"/>
    <w:rsid w:val="00494E7F"/>
    <w:rsid w:val="005209C9"/>
    <w:rsid w:val="005C78A2"/>
    <w:rsid w:val="005F5FFD"/>
    <w:rsid w:val="00612B1D"/>
    <w:rsid w:val="00671F67"/>
    <w:rsid w:val="0067740C"/>
    <w:rsid w:val="006943B9"/>
    <w:rsid w:val="006A0646"/>
    <w:rsid w:val="00757BA5"/>
    <w:rsid w:val="00762709"/>
    <w:rsid w:val="008168FB"/>
    <w:rsid w:val="0081795C"/>
    <w:rsid w:val="0083202A"/>
    <w:rsid w:val="00870BBD"/>
    <w:rsid w:val="008C799D"/>
    <w:rsid w:val="008D43CA"/>
    <w:rsid w:val="008F5B2B"/>
    <w:rsid w:val="00A53762"/>
    <w:rsid w:val="00A76C39"/>
    <w:rsid w:val="00A9007C"/>
    <w:rsid w:val="00A95485"/>
    <w:rsid w:val="00AE55D1"/>
    <w:rsid w:val="00BB1B63"/>
    <w:rsid w:val="00BC2603"/>
    <w:rsid w:val="00BE5701"/>
    <w:rsid w:val="00C44C51"/>
    <w:rsid w:val="00C61D34"/>
    <w:rsid w:val="00CC28CB"/>
    <w:rsid w:val="00CC575F"/>
    <w:rsid w:val="00CE22C2"/>
    <w:rsid w:val="00D23A22"/>
    <w:rsid w:val="00D36E34"/>
    <w:rsid w:val="00D57332"/>
    <w:rsid w:val="00D574B4"/>
    <w:rsid w:val="00D7763C"/>
    <w:rsid w:val="00DD5874"/>
    <w:rsid w:val="00DE6D35"/>
    <w:rsid w:val="00DF1B46"/>
    <w:rsid w:val="00E309ED"/>
    <w:rsid w:val="00E449EB"/>
    <w:rsid w:val="00E459F9"/>
    <w:rsid w:val="00E9676D"/>
    <w:rsid w:val="00EE28F4"/>
    <w:rsid w:val="00EE2B1F"/>
    <w:rsid w:val="00F4645B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1583B17D-B14F-4D12-820F-8AF2759B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2551A-21E4-4996-92C0-34B3FB10161D}"/>
</file>

<file path=customXml/itemProps2.xml><?xml version="1.0" encoding="utf-8"?>
<ds:datastoreItem xmlns:ds="http://schemas.openxmlformats.org/officeDocument/2006/customXml" ds:itemID="{77CEB7ED-A99A-4D74-BE37-7D73D8F3AAF8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8D484C74-C1C8-44C3-8CBB-1E4751E51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3</cp:revision>
  <dcterms:created xsi:type="dcterms:W3CDTF">2021-10-27T08:03:00Z</dcterms:created>
  <dcterms:modified xsi:type="dcterms:W3CDTF">2021-10-27T08:48:00Z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