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F514" w14:textId="26BE61DD" w:rsidR="0006798C" w:rsidRDefault="0006798C" w:rsidP="00DA403E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C46FD">
        <w:rPr>
          <w:rFonts w:asciiTheme="minorHAnsi" w:hAnsiTheme="minorHAnsi" w:cstheme="minorHAnsi"/>
          <w:noProof/>
          <w:lang w:val="fr-FR" w:eastAsia="fr-FR" w:bidi="ar-SA"/>
        </w:rPr>
        <w:drawing>
          <wp:anchor distT="0" distB="0" distL="114300" distR="114300" simplePos="0" relativeHeight="251659264" behindDoc="0" locked="0" layoutInCell="1" allowOverlap="1" wp14:anchorId="6234B854" wp14:editId="34C24E52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3010535" cy="862330"/>
            <wp:effectExtent l="0" t="0" r="0" b="0"/>
            <wp:wrapSquare wrapText="bothSides"/>
            <wp:docPr id="1" name="Image 1" descr="GDL_Rep_perm-nat-un-autrorg-gene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0535" cy="8623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256E7D1" w14:textId="22C97C9D" w:rsidR="0006798C" w:rsidRDefault="0006798C" w:rsidP="00DA403E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B0817D1" w14:textId="77777777" w:rsidR="0006798C" w:rsidRDefault="0006798C" w:rsidP="00DA403E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0866D11" w14:textId="77777777" w:rsidR="0006798C" w:rsidRDefault="0006798C" w:rsidP="00DA403E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012EB3B" w14:textId="77777777" w:rsidR="0006798C" w:rsidRDefault="0006798C" w:rsidP="00DA403E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0D73044" w14:textId="77777777" w:rsidR="0006798C" w:rsidRDefault="0006798C" w:rsidP="00DA403E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A6387E1" w14:textId="77777777" w:rsidR="0006798C" w:rsidRDefault="0006798C" w:rsidP="00DA403E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760A127" w14:textId="3EABA059" w:rsidR="00DA403E" w:rsidRPr="005C46FD" w:rsidRDefault="00D91C3F" w:rsidP="00DA403E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39</w:t>
      </w:r>
      <w:r w:rsidRPr="00D91C3F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ème</w:t>
      </w:r>
      <w:r w:rsidR="00DA403E" w:rsidRPr="005C46FD">
        <w:rPr>
          <w:rFonts w:asciiTheme="minorHAnsi" w:hAnsiTheme="minorHAnsi" w:cstheme="minorHAnsi"/>
          <w:b/>
          <w:bCs/>
          <w:sz w:val="28"/>
          <w:szCs w:val="28"/>
        </w:rPr>
        <w:t xml:space="preserve"> session du groupe de travail de l'Examen périodique universel</w:t>
      </w:r>
    </w:p>
    <w:p w14:paraId="2113038D" w14:textId="2590C7DB" w:rsidR="00DA403E" w:rsidRPr="005C46FD" w:rsidRDefault="001B3894" w:rsidP="00DA403E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ESWATINI</w:t>
      </w:r>
    </w:p>
    <w:p w14:paraId="717BFC68" w14:textId="1A107A16" w:rsidR="00DA403E" w:rsidRPr="005C46FD" w:rsidRDefault="00DA403E" w:rsidP="00DA403E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5C46FD">
        <w:rPr>
          <w:rFonts w:asciiTheme="minorHAnsi" w:hAnsiTheme="minorHAnsi" w:cstheme="minorHAnsi"/>
          <w:sz w:val="28"/>
          <w:szCs w:val="28"/>
        </w:rPr>
        <w:t xml:space="preserve">(Genève, le </w:t>
      </w:r>
      <w:r w:rsidR="001522A5">
        <w:rPr>
          <w:rFonts w:asciiTheme="minorHAnsi" w:hAnsiTheme="minorHAnsi" w:cstheme="minorHAnsi"/>
          <w:sz w:val="28"/>
          <w:szCs w:val="28"/>
        </w:rPr>
        <w:t>8 novembre</w:t>
      </w:r>
      <w:r w:rsidR="00F81A0F">
        <w:rPr>
          <w:rFonts w:asciiTheme="minorHAnsi" w:hAnsiTheme="minorHAnsi" w:cstheme="minorHAnsi"/>
          <w:sz w:val="28"/>
          <w:szCs w:val="28"/>
        </w:rPr>
        <w:t xml:space="preserve"> 2021</w:t>
      </w:r>
      <w:r w:rsidRPr="005C46FD">
        <w:rPr>
          <w:rFonts w:asciiTheme="minorHAnsi" w:hAnsiTheme="minorHAnsi" w:cstheme="minorHAnsi"/>
          <w:sz w:val="28"/>
          <w:szCs w:val="28"/>
        </w:rPr>
        <w:t>)</w:t>
      </w:r>
    </w:p>
    <w:p w14:paraId="3C8F06DC" w14:textId="77777777" w:rsidR="00DA403E" w:rsidRPr="005C46FD" w:rsidRDefault="00DA403E" w:rsidP="00DA403E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14:paraId="5607011C" w14:textId="77777777" w:rsidR="00DA403E" w:rsidRPr="00101F4C" w:rsidRDefault="00DA403E" w:rsidP="00DA403E">
      <w:pPr>
        <w:pStyle w:val="Standard"/>
        <w:jc w:val="center"/>
        <w:rPr>
          <w:rFonts w:ascii="Calibri" w:hAnsi="Calibri" w:cs="Calibri"/>
          <w:b/>
          <w:bCs/>
        </w:rPr>
      </w:pPr>
      <w:r w:rsidRPr="00101F4C">
        <w:rPr>
          <w:rFonts w:ascii="Calibri" w:hAnsi="Calibri" w:cs="Calibri"/>
          <w:b/>
          <w:bCs/>
        </w:rPr>
        <w:t>Intervention du Luxembourg</w:t>
      </w:r>
    </w:p>
    <w:p w14:paraId="65C26B2F" w14:textId="77777777" w:rsidR="0087699B" w:rsidRPr="00101F4C" w:rsidRDefault="0087699B">
      <w:pPr>
        <w:rPr>
          <w:rFonts w:ascii="Calibri" w:hAnsi="Calibri" w:cs="Calibri"/>
          <w:sz w:val="24"/>
          <w:szCs w:val="24"/>
          <w:lang w:val="fr-LU"/>
        </w:rPr>
      </w:pPr>
    </w:p>
    <w:p w14:paraId="6E96C602" w14:textId="77777777" w:rsidR="00E656E5" w:rsidRPr="00101F4C" w:rsidRDefault="00E656E5" w:rsidP="00E656E5">
      <w:pPr>
        <w:pStyle w:val="Standard"/>
        <w:spacing w:line="276" w:lineRule="auto"/>
        <w:jc w:val="both"/>
        <w:rPr>
          <w:rFonts w:ascii="Calibri" w:hAnsi="Calibri" w:cs="Calibri"/>
        </w:rPr>
      </w:pPr>
    </w:p>
    <w:p w14:paraId="2937360F" w14:textId="0BA393C1" w:rsidR="00E656E5" w:rsidRPr="00101F4C" w:rsidRDefault="00E656E5" w:rsidP="00E656E5">
      <w:pPr>
        <w:pStyle w:val="Standard"/>
        <w:spacing w:line="276" w:lineRule="auto"/>
        <w:jc w:val="both"/>
        <w:rPr>
          <w:rFonts w:ascii="Calibri" w:hAnsi="Calibri" w:cs="Calibri"/>
        </w:rPr>
      </w:pPr>
      <w:r w:rsidRPr="00101F4C">
        <w:rPr>
          <w:rFonts w:ascii="Calibri" w:hAnsi="Calibri" w:cs="Calibri"/>
        </w:rPr>
        <w:t xml:space="preserve">Le Luxembourg salue la délégation </w:t>
      </w:r>
      <w:r w:rsidR="001B3894" w:rsidRPr="00101F4C">
        <w:rPr>
          <w:rFonts w:ascii="Calibri" w:hAnsi="Calibri" w:cs="Calibri"/>
        </w:rPr>
        <w:t>d’Eswatini</w:t>
      </w:r>
      <w:r w:rsidR="00967778" w:rsidRPr="00101F4C">
        <w:rPr>
          <w:rFonts w:ascii="Calibri" w:hAnsi="Calibri" w:cs="Calibri"/>
        </w:rPr>
        <w:t xml:space="preserve"> </w:t>
      </w:r>
      <w:r w:rsidRPr="00101F4C">
        <w:rPr>
          <w:rFonts w:ascii="Calibri" w:hAnsi="Calibri" w:cs="Calibri"/>
        </w:rPr>
        <w:t>et la remercie pour la présentation de son rapport national.</w:t>
      </w:r>
      <w:r w:rsidR="00381766" w:rsidRPr="00101F4C">
        <w:rPr>
          <w:rFonts w:ascii="Calibri" w:hAnsi="Calibri" w:cs="Calibri"/>
        </w:rPr>
        <w:t xml:space="preserve"> </w:t>
      </w:r>
      <w:r w:rsidR="00C84E7A">
        <w:rPr>
          <w:rFonts w:ascii="Calibri" w:hAnsi="Calibri" w:cs="Calibri"/>
        </w:rPr>
        <w:t>Nous nous félicitons des progrès notés par les mécanismes des droits humains de l’ONU et encourageons les autorités d’Eswatini à poursuivre leurs efforts. Nous partageons toutefois les préoccupations sérieuses exprimées par d’autres délégations et par des mandataires des procédures spéciales quant à la situation des droits civils et politiques dans le pays.</w:t>
      </w:r>
    </w:p>
    <w:p w14:paraId="4621B6B0" w14:textId="77777777" w:rsidR="004C0E91" w:rsidRPr="00101F4C" w:rsidRDefault="004C0E91" w:rsidP="00E656E5">
      <w:pPr>
        <w:pStyle w:val="Standard"/>
        <w:spacing w:line="276" w:lineRule="auto"/>
        <w:jc w:val="both"/>
        <w:rPr>
          <w:rFonts w:ascii="Calibri" w:hAnsi="Calibri" w:cs="Calibri"/>
        </w:rPr>
      </w:pPr>
    </w:p>
    <w:p w14:paraId="0AA1C8DB" w14:textId="77777777" w:rsidR="00012667" w:rsidRPr="00101F4C" w:rsidRDefault="00012667" w:rsidP="00264B37">
      <w:pPr>
        <w:pStyle w:val="Standard"/>
        <w:spacing w:line="276" w:lineRule="auto"/>
        <w:jc w:val="both"/>
        <w:rPr>
          <w:rFonts w:ascii="Calibri" w:hAnsi="Calibri" w:cs="Calibri"/>
        </w:rPr>
      </w:pPr>
    </w:p>
    <w:p w14:paraId="7BA31E6C" w14:textId="7637B54A" w:rsidR="00DA403E" w:rsidRPr="00101F4C" w:rsidRDefault="00E656E5" w:rsidP="00264B37">
      <w:pPr>
        <w:pStyle w:val="Standard"/>
        <w:spacing w:line="276" w:lineRule="auto"/>
        <w:jc w:val="both"/>
        <w:rPr>
          <w:rFonts w:ascii="Calibri" w:hAnsi="Calibri" w:cs="Calibri"/>
        </w:rPr>
      </w:pPr>
      <w:r w:rsidRPr="00101F4C">
        <w:rPr>
          <w:rFonts w:ascii="Calibri" w:hAnsi="Calibri" w:cs="Calibri"/>
        </w:rPr>
        <w:t xml:space="preserve">Ma délégation souhaite formuler les </w:t>
      </w:r>
      <w:r w:rsidR="00E05809">
        <w:rPr>
          <w:rFonts w:ascii="Calibri" w:hAnsi="Calibri" w:cs="Calibri"/>
        </w:rPr>
        <w:t xml:space="preserve">six </w:t>
      </w:r>
      <w:r w:rsidRPr="00101F4C">
        <w:rPr>
          <w:rFonts w:ascii="Calibri" w:hAnsi="Calibri" w:cs="Calibri"/>
        </w:rPr>
        <w:t xml:space="preserve">recommandations suivantes </w:t>
      </w:r>
      <w:r w:rsidR="00967778" w:rsidRPr="00101F4C">
        <w:rPr>
          <w:rFonts w:ascii="Calibri" w:hAnsi="Calibri" w:cs="Calibri"/>
        </w:rPr>
        <w:t xml:space="preserve">à </w:t>
      </w:r>
      <w:r w:rsidR="001B3894" w:rsidRPr="00101F4C">
        <w:rPr>
          <w:rFonts w:ascii="Calibri" w:hAnsi="Calibri" w:cs="Calibri"/>
        </w:rPr>
        <w:t>Eswatini</w:t>
      </w:r>
      <w:r w:rsidRPr="00101F4C">
        <w:rPr>
          <w:rFonts w:ascii="Calibri" w:hAnsi="Calibri" w:cs="Calibri"/>
        </w:rPr>
        <w:t> :</w:t>
      </w:r>
    </w:p>
    <w:p w14:paraId="3BD2FD29" w14:textId="77777777" w:rsidR="00264B37" w:rsidRPr="00101F4C" w:rsidRDefault="00264B37" w:rsidP="00264B37">
      <w:pPr>
        <w:pStyle w:val="Standard"/>
        <w:spacing w:line="276" w:lineRule="auto"/>
        <w:jc w:val="both"/>
        <w:rPr>
          <w:rFonts w:ascii="Calibri" w:hAnsi="Calibri" w:cs="Calibri"/>
        </w:rPr>
      </w:pPr>
    </w:p>
    <w:p w14:paraId="4FDFB87C" w14:textId="1C1E1212" w:rsidR="00E05809" w:rsidRDefault="009E24C2" w:rsidP="00E05809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fr-LU" w:eastAsia="fr-FR"/>
        </w:rPr>
      </w:pPr>
      <w:r>
        <w:rPr>
          <w:rFonts w:ascii="Calibri" w:eastAsia="Times New Roman" w:hAnsi="Calibri" w:cs="Calibri"/>
          <w:sz w:val="24"/>
          <w:szCs w:val="24"/>
          <w:lang w:val="fr-LU" w:eastAsia="fr-FR"/>
        </w:rPr>
        <w:t>Protéger</w:t>
      </w:r>
      <w:r w:rsidR="00E05809" w:rsidRPr="00E05809">
        <w:rPr>
          <w:rFonts w:ascii="Calibri" w:eastAsia="Times New Roman" w:hAnsi="Calibri" w:cs="Calibri"/>
          <w:sz w:val="24"/>
          <w:szCs w:val="24"/>
          <w:lang w:val="fr-LU" w:eastAsia="fr-FR"/>
        </w:rPr>
        <w:t xml:space="preserve"> les défenseurs des droits de l’homme</w:t>
      </w:r>
      <w:r w:rsidR="00835845">
        <w:rPr>
          <w:rFonts w:ascii="Calibri" w:eastAsia="Times New Roman" w:hAnsi="Calibri" w:cs="Calibri"/>
          <w:sz w:val="24"/>
          <w:szCs w:val="24"/>
          <w:lang w:val="fr-LU" w:eastAsia="fr-FR"/>
        </w:rPr>
        <w:t>, journalistes</w:t>
      </w:r>
      <w:r w:rsidR="00E05809" w:rsidRPr="00E05809">
        <w:rPr>
          <w:rFonts w:ascii="Calibri" w:eastAsia="Times New Roman" w:hAnsi="Calibri" w:cs="Calibri"/>
          <w:sz w:val="24"/>
          <w:szCs w:val="24"/>
          <w:lang w:val="fr-LU" w:eastAsia="fr-FR"/>
        </w:rPr>
        <w:t xml:space="preserve"> et </w:t>
      </w:r>
      <w:r w:rsidR="00D45D95">
        <w:rPr>
          <w:rFonts w:ascii="Calibri" w:eastAsia="Times New Roman" w:hAnsi="Calibri" w:cs="Calibri"/>
          <w:sz w:val="24"/>
          <w:szCs w:val="24"/>
          <w:lang w:val="fr-LU" w:eastAsia="fr-FR"/>
        </w:rPr>
        <w:t>tous</w:t>
      </w:r>
      <w:r w:rsidR="00D45D95" w:rsidRPr="00E05809">
        <w:rPr>
          <w:rFonts w:ascii="Calibri" w:eastAsia="Times New Roman" w:hAnsi="Calibri" w:cs="Calibri"/>
          <w:sz w:val="24"/>
          <w:szCs w:val="24"/>
          <w:lang w:val="fr-LU" w:eastAsia="fr-FR"/>
        </w:rPr>
        <w:t xml:space="preserve"> </w:t>
      </w:r>
      <w:r w:rsidR="00E05809" w:rsidRPr="00E05809">
        <w:rPr>
          <w:rFonts w:ascii="Calibri" w:eastAsia="Times New Roman" w:hAnsi="Calibri" w:cs="Calibri"/>
          <w:sz w:val="24"/>
          <w:szCs w:val="24"/>
          <w:lang w:val="fr-LU" w:eastAsia="fr-FR"/>
        </w:rPr>
        <w:t>militants sociaux</w:t>
      </w:r>
      <w:r w:rsidR="00E05809">
        <w:rPr>
          <w:rFonts w:ascii="Calibri" w:eastAsia="Times New Roman" w:hAnsi="Calibri" w:cs="Calibri"/>
          <w:sz w:val="24"/>
          <w:szCs w:val="24"/>
          <w:lang w:val="fr-LU" w:eastAsia="fr-FR"/>
        </w:rPr>
        <w:t> ;</w:t>
      </w:r>
      <w:r w:rsidR="00361A3C">
        <w:rPr>
          <w:rFonts w:ascii="Calibri" w:eastAsia="Times New Roman" w:hAnsi="Calibri" w:cs="Calibri"/>
          <w:sz w:val="24"/>
          <w:szCs w:val="24"/>
          <w:lang w:val="fr-LU" w:eastAsia="fr-FR"/>
        </w:rPr>
        <w:t> </w:t>
      </w:r>
    </w:p>
    <w:p w14:paraId="37189280" w14:textId="6B3823A5" w:rsidR="00101F4C" w:rsidRPr="00101F4C" w:rsidRDefault="00E05809" w:rsidP="00E05809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fr-LU" w:eastAsia="fr-FR"/>
        </w:rPr>
      </w:pPr>
      <w:r>
        <w:rPr>
          <w:rFonts w:ascii="Calibri" w:eastAsia="Times New Roman" w:hAnsi="Calibri" w:cs="Calibri"/>
          <w:sz w:val="24"/>
          <w:szCs w:val="24"/>
          <w:lang w:val="fr-LU" w:eastAsia="fr-FR"/>
        </w:rPr>
        <w:t>Faire cesser immédiatement les violences des forces de l’ordre</w:t>
      </w:r>
      <w:r w:rsidR="00835845">
        <w:rPr>
          <w:rFonts w:ascii="Calibri" w:eastAsia="Times New Roman" w:hAnsi="Calibri" w:cs="Calibri"/>
          <w:sz w:val="24"/>
          <w:szCs w:val="24"/>
          <w:lang w:val="fr-LU" w:eastAsia="fr-FR"/>
        </w:rPr>
        <w:t xml:space="preserve"> et</w:t>
      </w:r>
      <w:r>
        <w:rPr>
          <w:rFonts w:ascii="Calibri" w:eastAsia="Times New Roman" w:hAnsi="Calibri" w:cs="Calibri"/>
          <w:sz w:val="24"/>
          <w:szCs w:val="24"/>
          <w:lang w:val="fr-LU" w:eastAsia="fr-FR"/>
        </w:rPr>
        <w:t xml:space="preserve"> </w:t>
      </w:r>
      <w:r w:rsidR="00835845">
        <w:rPr>
          <w:rFonts w:ascii="Calibri" w:eastAsia="Times New Roman" w:hAnsi="Calibri" w:cs="Calibri"/>
          <w:sz w:val="24"/>
          <w:szCs w:val="24"/>
          <w:lang w:val="fr-LU" w:eastAsia="fr-FR"/>
        </w:rPr>
        <w:t xml:space="preserve">d’autres restrictions prises </w:t>
      </w:r>
      <w:r>
        <w:rPr>
          <w:rFonts w:ascii="Calibri" w:eastAsia="Times New Roman" w:hAnsi="Calibri" w:cs="Calibri"/>
          <w:sz w:val="24"/>
          <w:szCs w:val="24"/>
          <w:lang w:val="fr-LU" w:eastAsia="fr-FR"/>
        </w:rPr>
        <w:t xml:space="preserve">contre les personnes faisant usage de leurs </w:t>
      </w:r>
      <w:r w:rsidRPr="00E05809">
        <w:rPr>
          <w:rFonts w:ascii="Calibri" w:eastAsia="Times New Roman" w:hAnsi="Calibri" w:cs="Calibri"/>
          <w:sz w:val="24"/>
          <w:szCs w:val="24"/>
          <w:lang w:val="fr-LU" w:eastAsia="fr-FR"/>
        </w:rPr>
        <w:t>droits à la liberté de ré</w:t>
      </w:r>
      <w:r w:rsidR="00835845">
        <w:rPr>
          <w:rFonts w:ascii="Calibri" w:eastAsia="Times New Roman" w:hAnsi="Calibri" w:cs="Calibri"/>
          <w:sz w:val="24"/>
          <w:szCs w:val="24"/>
          <w:lang w:val="fr-LU" w:eastAsia="fr-FR"/>
        </w:rPr>
        <w:t xml:space="preserve">union pacifique et à la liberté </w:t>
      </w:r>
      <w:r w:rsidRPr="00E05809">
        <w:rPr>
          <w:rFonts w:ascii="Calibri" w:eastAsia="Times New Roman" w:hAnsi="Calibri" w:cs="Calibri"/>
          <w:sz w:val="24"/>
          <w:szCs w:val="24"/>
          <w:lang w:val="fr-LU" w:eastAsia="fr-FR"/>
        </w:rPr>
        <w:t>d'association</w:t>
      </w:r>
      <w:r>
        <w:rPr>
          <w:rFonts w:ascii="Calibri" w:eastAsia="Times New Roman" w:hAnsi="Calibri" w:cs="Calibri"/>
          <w:sz w:val="24"/>
          <w:szCs w:val="24"/>
          <w:lang w:val="fr-LU" w:eastAsia="fr-FR"/>
        </w:rPr>
        <w:t xml:space="preserve"> </w:t>
      </w:r>
      <w:r w:rsidR="00361A3C">
        <w:rPr>
          <w:rFonts w:ascii="Calibri" w:eastAsia="Times New Roman" w:hAnsi="Calibri" w:cs="Calibri"/>
          <w:sz w:val="24"/>
          <w:szCs w:val="24"/>
          <w:lang w:val="fr-LU" w:eastAsia="fr-FR"/>
        </w:rPr>
        <w:t>;</w:t>
      </w:r>
    </w:p>
    <w:p w14:paraId="6B42C1EF" w14:textId="719ACDFD" w:rsidR="00101F4C" w:rsidRPr="00101F4C" w:rsidRDefault="00AB3B3C" w:rsidP="00101F4C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lang w:val="fr-LU"/>
        </w:rPr>
      </w:pPr>
      <w:r w:rsidRPr="00101F4C">
        <w:rPr>
          <w:rFonts w:ascii="Calibri" w:hAnsi="Calibri" w:cs="Calibri"/>
          <w:sz w:val="24"/>
          <w:szCs w:val="24"/>
          <w:lang w:val="fr-LU"/>
        </w:rPr>
        <w:t>Ratifier</w:t>
      </w:r>
      <w:r w:rsidR="00967778" w:rsidRPr="00101F4C">
        <w:rPr>
          <w:rFonts w:ascii="Calibri" w:hAnsi="Calibri" w:cs="Calibri"/>
          <w:sz w:val="24"/>
          <w:szCs w:val="24"/>
          <w:lang w:val="fr-LU"/>
        </w:rPr>
        <w:t xml:space="preserve"> les </w:t>
      </w:r>
      <w:r w:rsidR="00E05809">
        <w:rPr>
          <w:rFonts w:ascii="Calibri" w:hAnsi="Calibri" w:cs="Calibri"/>
          <w:sz w:val="24"/>
          <w:szCs w:val="24"/>
          <w:lang w:val="fr-LU"/>
        </w:rPr>
        <w:t xml:space="preserve">protocoles facultatifs se rapportant aux deux principaux Pactes internationaux </w:t>
      </w:r>
      <w:r w:rsidR="00383041" w:rsidRPr="00101F4C">
        <w:rPr>
          <w:rFonts w:ascii="Calibri" w:hAnsi="Calibri" w:cs="Calibri"/>
          <w:sz w:val="24"/>
          <w:szCs w:val="24"/>
          <w:lang w:val="fr-LU"/>
        </w:rPr>
        <w:t>relatifs aux droits humains</w:t>
      </w:r>
      <w:r w:rsidR="009E24C2">
        <w:rPr>
          <w:rFonts w:ascii="Calibri" w:hAnsi="Calibri" w:cs="Calibri"/>
          <w:sz w:val="24"/>
          <w:szCs w:val="24"/>
          <w:lang w:val="fr-LU"/>
        </w:rPr>
        <w:t xml:space="preserve">, ainsi que </w:t>
      </w:r>
      <w:r w:rsidR="009E24C2" w:rsidRPr="00101F4C">
        <w:rPr>
          <w:rFonts w:ascii="Calibri" w:hAnsi="Calibri" w:cs="Calibri"/>
          <w:sz w:val="24"/>
          <w:szCs w:val="24"/>
          <w:lang w:val="fr-LU"/>
        </w:rPr>
        <w:t xml:space="preserve">le Statut de Rome </w:t>
      </w:r>
      <w:r w:rsidR="009E24C2">
        <w:rPr>
          <w:rFonts w:ascii="Calibri" w:hAnsi="Calibri" w:cs="Calibri"/>
          <w:sz w:val="24"/>
          <w:szCs w:val="24"/>
          <w:lang w:val="fr-LU"/>
        </w:rPr>
        <w:t>de la Cour pénale internationale</w:t>
      </w:r>
    </w:p>
    <w:p w14:paraId="42D8ED1B" w14:textId="5ADD4FDB" w:rsidR="00967778" w:rsidRPr="00101F4C" w:rsidRDefault="009E24C2" w:rsidP="004C0E91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lang w:val="fr-LU"/>
        </w:rPr>
      </w:pPr>
      <w:r>
        <w:rPr>
          <w:rFonts w:ascii="Calibri" w:hAnsi="Calibri" w:cs="Calibri"/>
          <w:sz w:val="24"/>
          <w:szCs w:val="24"/>
          <w:lang w:val="fr-LU"/>
        </w:rPr>
        <w:t>Prévoir des mesures concrètes en vue de</w:t>
      </w:r>
      <w:r w:rsidR="00E05809">
        <w:rPr>
          <w:rFonts w:ascii="Calibri" w:hAnsi="Calibri" w:cs="Calibri"/>
          <w:sz w:val="24"/>
          <w:szCs w:val="24"/>
          <w:lang w:val="fr-LU"/>
        </w:rPr>
        <w:t xml:space="preserve"> l’a</w:t>
      </w:r>
      <w:r w:rsidR="00AB3B3C" w:rsidRPr="00101F4C">
        <w:rPr>
          <w:rFonts w:ascii="Calibri" w:hAnsi="Calibri" w:cs="Calibri"/>
          <w:sz w:val="24"/>
          <w:szCs w:val="24"/>
          <w:lang w:val="fr-LU"/>
        </w:rPr>
        <w:t>boli</w:t>
      </w:r>
      <w:r w:rsidR="00E05809">
        <w:rPr>
          <w:rFonts w:ascii="Calibri" w:hAnsi="Calibri" w:cs="Calibri"/>
          <w:sz w:val="24"/>
          <w:szCs w:val="24"/>
          <w:lang w:val="fr-LU"/>
        </w:rPr>
        <w:t>tion de</w:t>
      </w:r>
      <w:r w:rsidR="00967778" w:rsidRPr="00101F4C">
        <w:rPr>
          <w:rFonts w:ascii="Calibri" w:hAnsi="Calibri" w:cs="Calibri"/>
          <w:sz w:val="24"/>
          <w:szCs w:val="24"/>
          <w:lang w:val="fr-LU"/>
        </w:rPr>
        <w:t xml:space="preserve"> la peine de mort</w:t>
      </w:r>
      <w:r w:rsidR="007C4108" w:rsidRPr="00101F4C">
        <w:rPr>
          <w:rFonts w:ascii="Calibri" w:hAnsi="Calibri" w:cs="Calibri"/>
          <w:sz w:val="24"/>
          <w:szCs w:val="24"/>
          <w:lang w:val="fr-LU"/>
        </w:rPr>
        <w:t> ;</w:t>
      </w:r>
    </w:p>
    <w:p w14:paraId="170D0EFC" w14:textId="0EBCA8D0" w:rsidR="00170F9C" w:rsidRPr="00101F4C" w:rsidRDefault="006E7899" w:rsidP="00264B37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lang w:val="fr-LU"/>
        </w:rPr>
      </w:pPr>
      <w:r w:rsidRPr="00101F4C">
        <w:rPr>
          <w:rFonts w:ascii="Calibri" w:hAnsi="Calibri" w:cs="Calibri"/>
          <w:sz w:val="24"/>
          <w:szCs w:val="24"/>
          <w:lang w:val="fr-LU"/>
        </w:rPr>
        <w:t>Interdire</w:t>
      </w:r>
      <w:r w:rsidR="00170F9C" w:rsidRPr="00101F4C">
        <w:rPr>
          <w:rFonts w:ascii="Calibri" w:hAnsi="Calibri" w:cs="Calibri"/>
          <w:sz w:val="24"/>
          <w:szCs w:val="24"/>
          <w:lang w:val="fr-LU"/>
        </w:rPr>
        <w:t xml:space="preserve"> la discrimination fondée sur l’orientation</w:t>
      </w:r>
      <w:r w:rsidR="007E0B48" w:rsidRPr="00101F4C">
        <w:rPr>
          <w:rFonts w:ascii="Calibri" w:hAnsi="Calibri" w:cs="Calibri"/>
          <w:sz w:val="24"/>
          <w:szCs w:val="24"/>
          <w:lang w:val="fr-LU"/>
        </w:rPr>
        <w:t xml:space="preserve"> sexuelle et l’identité de genre </w:t>
      </w:r>
      <w:r w:rsidR="00C448C9">
        <w:rPr>
          <w:rFonts w:ascii="Calibri" w:hAnsi="Calibri" w:cs="Calibri"/>
          <w:sz w:val="24"/>
          <w:szCs w:val="24"/>
          <w:lang w:val="fr-LU"/>
        </w:rPr>
        <w:t xml:space="preserve">et décriminaliser les relations entre personnes du même sexe </w:t>
      </w:r>
      <w:r w:rsidR="007E0B48" w:rsidRPr="00101F4C">
        <w:rPr>
          <w:rFonts w:ascii="Calibri" w:hAnsi="Calibri" w:cs="Calibri"/>
          <w:sz w:val="24"/>
          <w:szCs w:val="24"/>
          <w:lang w:val="fr-LU"/>
        </w:rPr>
        <w:t>;</w:t>
      </w:r>
      <w:r w:rsidR="00970EA7" w:rsidRPr="00101F4C">
        <w:rPr>
          <w:rFonts w:ascii="Calibri" w:hAnsi="Calibri" w:cs="Calibri"/>
          <w:strike/>
          <w:sz w:val="24"/>
          <w:szCs w:val="24"/>
          <w:lang w:val="fr-LU"/>
        </w:rPr>
        <w:t xml:space="preserve"> </w:t>
      </w:r>
    </w:p>
    <w:p w14:paraId="2AD93760" w14:textId="77777777" w:rsidR="00F54E10" w:rsidRPr="00101F4C" w:rsidRDefault="00F54E10" w:rsidP="00F54E10">
      <w:pPr>
        <w:pStyle w:val="Paragraphedeliste"/>
        <w:ind w:left="1080"/>
        <w:rPr>
          <w:rFonts w:ascii="Calibri" w:hAnsi="Calibri" w:cs="Calibri"/>
          <w:sz w:val="24"/>
          <w:szCs w:val="24"/>
          <w:lang w:val="fr-LU"/>
        </w:rPr>
      </w:pPr>
    </w:p>
    <w:p w14:paraId="6A2E311E" w14:textId="675ADFEA" w:rsidR="00E656E5" w:rsidRPr="00101F4C" w:rsidRDefault="00E656E5" w:rsidP="00E656E5">
      <w:pPr>
        <w:pStyle w:val="Default"/>
        <w:spacing w:line="276" w:lineRule="auto"/>
        <w:jc w:val="both"/>
        <w:rPr>
          <w:rFonts w:ascii="Calibri" w:hAnsi="Calibri" w:cs="Calibri"/>
        </w:rPr>
      </w:pPr>
      <w:r w:rsidRPr="00101F4C">
        <w:rPr>
          <w:rFonts w:ascii="Calibri" w:hAnsi="Calibri" w:cs="Calibri"/>
        </w:rPr>
        <w:t xml:space="preserve">Le Luxembourg souhaite </w:t>
      </w:r>
      <w:r w:rsidR="00E05809">
        <w:rPr>
          <w:rFonts w:ascii="Calibri" w:hAnsi="Calibri" w:cs="Calibri"/>
        </w:rPr>
        <w:t>beaucoup</w:t>
      </w:r>
      <w:r w:rsidR="00E05809" w:rsidRPr="00101F4C">
        <w:rPr>
          <w:rFonts w:ascii="Calibri" w:hAnsi="Calibri" w:cs="Calibri"/>
        </w:rPr>
        <w:t xml:space="preserve"> </w:t>
      </w:r>
      <w:r w:rsidRPr="00101F4C">
        <w:rPr>
          <w:rFonts w:ascii="Calibri" w:hAnsi="Calibri" w:cs="Calibri"/>
        </w:rPr>
        <w:t xml:space="preserve">de succès </w:t>
      </w:r>
      <w:r w:rsidR="00AE2034" w:rsidRPr="00101F4C">
        <w:rPr>
          <w:rFonts w:ascii="Calibri" w:hAnsi="Calibri" w:cs="Calibri"/>
        </w:rPr>
        <w:t xml:space="preserve">à </w:t>
      </w:r>
      <w:r w:rsidR="001B3894" w:rsidRPr="00101F4C">
        <w:rPr>
          <w:rFonts w:ascii="Calibri" w:hAnsi="Calibri" w:cs="Calibri"/>
        </w:rPr>
        <w:t>Eswatini</w:t>
      </w:r>
      <w:r w:rsidRPr="00101F4C">
        <w:rPr>
          <w:rFonts w:ascii="Calibri" w:hAnsi="Calibri" w:cs="Calibri"/>
        </w:rPr>
        <w:t xml:space="preserve"> dans la mise en œuvre des recommandations du présent EPU. </w:t>
      </w:r>
    </w:p>
    <w:p w14:paraId="091F4489" w14:textId="77777777" w:rsidR="00E656E5" w:rsidRPr="00101F4C" w:rsidRDefault="00E656E5" w:rsidP="00E656E5">
      <w:pPr>
        <w:pStyle w:val="Default"/>
        <w:spacing w:line="276" w:lineRule="auto"/>
        <w:jc w:val="both"/>
        <w:rPr>
          <w:rFonts w:ascii="Calibri" w:hAnsi="Calibri" w:cs="Calibri"/>
        </w:rPr>
      </w:pPr>
    </w:p>
    <w:p w14:paraId="0F95002F" w14:textId="76B2503C" w:rsidR="00160BDD" w:rsidRPr="00101F4C" w:rsidRDefault="00E656E5" w:rsidP="0006798C">
      <w:pPr>
        <w:pStyle w:val="Default"/>
        <w:spacing w:line="276" w:lineRule="auto"/>
        <w:jc w:val="both"/>
        <w:rPr>
          <w:rFonts w:ascii="Calibri" w:hAnsi="Calibri" w:cs="Calibri"/>
        </w:rPr>
      </w:pPr>
      <w:r w:rsidRPr="00101F4C">
        <w:rPr>
          <w:rFonts w:ascii="Calibri" w:hAnsi="Calibri" w:cs="Calibri"/>
        </w:rPr>
        <w:lastRenderedPageBreak/>
        <w:t xml:space="preserve">Je vous remercie. </w:t>
      </w:r>
    </w:p>
    <w:p w14:paraId="31BD114C" w14:textId="3D4D620F" w:rsidR="00F86BF2" w:rsidRPr="00101F4C" w:rsidRDefault="00F86BF2" w:rsidP="0006798C">
      <w:pPr>
        <w:pStyle w:val="Default"/>
        <w:spacing w:line="276" w:lineRule="auto"/>
        <w:jc w:val="both"/>
        <w:rPr>
          <w:rFonts w:ascii="Calibri" w:hAnsi="Calibri" w:cs="Calibri"/>
        </w:rPr>
      </w:pPr>
    </w:p>
    <w:p w14:paraId="5CB79DEF" w14:textId="529A24E2" w:rsidR="00F86BF2" w:rsidRPr="007F0C30" w:rsidRDefault="00C448C9" w:rsidP="0006798C">
      <w:pPr>
        <w:pStyle w:val="Default"/>
        <w:spacing w:line="276" w:lineRule="auto"/>
        <w:jc w:val="both"/>
        <w:rPr>
          <w:rFonts w:ascii="Calibri" w:hAnsi="Calibri" w:cs="Calibri"/>
          <w:i/>
          <w:lang w:val="fr-FR"/>
        </w:rPr>
      </w:pPr>
      <w:r w:rsidRPr="007F0C30">
        <w:rPr>
          <w:rFonts w:ascii="Calibri" w:hAnsi="Calibri" w:cs="Calibri"/>
          <w:i/>
          <w:lang w:val="fr-FR"/>
        </w:rPr>
        <w:t>[Temps de parole : 1min 25sec ; n. 35 ; 08.11.21 matin]</w:t>
      </w:r>
    </w:p>
    <w:p w14:paraId="33401123" w14:textId="77777777" w:rsidR="00F86BF2" w:rsidRPr="007F0C30" w:rsidRDefault="00F86BF2" w:rsidP="0006798C">
      <w:pPr>
        <w:pStyle w:val="Default"/>
        <w:spacing w:line="276" w:lineRule="auto"/>
        <w:jc w:val="both"/>
        <w:rPr>
          <w:rFonts w:ascii="Calibri" w:hAnsi="Calibri" w:cs="Calibri"/>
          <w:lang w:val="fr-FR"/>
        </w:rPr>
      </w:pPr>
    </w:p>
    <w:sectPr w:rsidR="00F86BF2" w:rsidRPr="007F0C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mnesty Trade Gothic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20FA3"/>
    <w:multiLevelType w:val="hybridMultilevel"/>
    <w:tmpl w:val="017AEF50"/>
    <w:lvl w:ilvl="0" w:tplc="1F7C58C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3731F"/>
    <w:multiLevelType w:val="hybridMultilevel"/>
    <w:tmpl w:val="104EC91E"/>
    <w:lvl w:ilvl="0" w:tplc="6EECE8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43631"/>
    <w:multiLevelType w:val="hybridMultilevel"/>
    <w:tmpl w:val="80B2C8E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A194F"/>
    <w:multiLevelType w:val="hybridMultilevel"/>
    <w:tmpl w:val="546E59F6"/>
    <w:lvl w:ilvl="0" w:tplc="E458A2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3E"/>
    <w:rsid w:val="00012667"/>
    <w:rsid w:val="000349A5"/>
    <w:rsid w:val="00036AD9"/>
    <w:rsid w:val="0006798C"/>
    <w:rsid w:val="00086E8D"/>
    <w:rsid w:val="000C3828"/>
    <w:rsid w:val="000F0B48"/>
    <w:rsid w:val="001004CD"/>
    <w:rsid w:val="00101F4C"/>
    <w:rsid w:val="001522A5"/>
    <w:rsid w:val="00160BDD"/>
    <w:rsid w:val="0016493B"/>
    <w:rsid w:val="00170F9C"/>
    <w:rsid w:val="001A370B"/>
    <w:rsid w:val="001B3894"/>
    <w:rsid w:val="001F756F"/>
    <w:rsid w:val="00264B37"/>
    <w:rsid w:val="002F55DE"/>
    <w:rsid w:val="00361A3C"/>
    <w:rsid w:val="00381766"/>
    <w:rsid w:val="00383041"/>
    <w:rsid w:val="004171C4"/>
    <w:rsid w:val="004C0E91"/>
    <w:rsid w:val="00561034"/>
    <w:rsid w:val="00611D66"/>
    <w:rsid w:val="00646BD1"/>
    <w:rsid w:val="006D7808"/>
    <w:rsid w:val="006E7899"/>
    <w:rsid w:val="00746B2C"/>
    <w:rsid w:val="007B35C4"/>
    <w:rsid w:val="007C4108"/>
    <w:rsid w:val="007E0B48"/>
    <w:rsid w:val="007F0C30"/>
    <w:rsid w:val="00835845"/>
    <w:rsid w:val="00840B6F"/>
    <w:rsid w:val="008755C7"/>
    <w:rsid w:val="0087699B"/>
    <w:rsid w:val="008A12C7"/>
    <w:rsid w:val="009554B6"/>
    <w:rsid w:val="00967778"/>
    <w:rsid w:val="00970EA7"/>
    <w:rsid w:val="00987393"/>
    <w:rsid w:val="009E24C2"/>
    <w:rsid w:val="00A202E6"/>
    <w:rsid w:val="00A53FC6"/>
    <w:rsid w:val="00AB3B3C"/>
    <w:rsid w:val="00AE2034"/>
    <w:rsid w:val="00B2075C"/>
    <w:rsid w:val="00BE0879"/>
    <w:rsid w:val="00C006EB"/>
    <w:rsid w:val="00C448C9"/>
    <w:rsid w:val="00C616DC"/>
    <w:rsid w:val="00C84E7A"/>
    <w:rsid w:val="00D45D95"/>
    <w:rsid w:val="00D91C3F"/>
    <w:rsid w:val="00DA403E"/>
    <w:rsid w:val="00DC2431"/>
    <w:rsid w:val="00E05809"/>
    <w:rsid w:val="00E34F2F"/>
    <w:rsid w:val="00E656E5"/>
    <w:rsid w:val="00F26044"/>
    <w:rsid w:val="00F35FB1"/>
    <w:rsid w:val="00F54E10"/>
    <w:rsid w:val="00F81A0F"/>
    <w:rsid w:val="00F8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1B87"/>
  <w15:chartTrackingRefBased/>
  <w15:docId w15:val="{D25603B4-9D5F-4A32-82BF-33F49275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A40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fr-LU" w:eastAsia="zh-CN" w:bidi="hi-IN"/>
    </w:rPr>
  </w:style>
  <w:style w:type="paragraph" w:customStyle="1" w:styleId="Default">
    <w:name w:val="Default"/>
    <w:rsid w:val="00E656E5"/>
    <w:pPr>
      <w:autoSpaceDE w:val="0"/>
      <w:autoSpaceDN w:val="0"/>
      <w:adjustRightInd w:val="0"/>
      <w:spacing w:after="0" w:line="240" w:lineRule="auto"/>
    </w:pPr>
    <w:rPr>
      <w:rFonts w:ascii="Amnesty Trade Gothic" w:eastAsia="Arial Unicode MS" w:hAnsi="Amnesty Trade Gothic" w:cs="Amnesty Trade Gothic"/>
      <w:color w:val="000000"/>
      <w:sz w:val="24"/>
      <w:szCs w:val="24"/>
      <w:lang w:val="fr-CH" w:eastAsia="zh-CN"/>
    </w:rPr>
  </w:style>
  <w:style w:type="paragraph" w:styleId="Paragraphedeliste">
    <w:name w:val="List Paragraph"/>
    <w:basedOn w:val="Normal"/>
    <w:uiPriority w:val="34"/>
    <w:qFormat/>
    <w:rsid w:val="0096777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058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58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58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58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580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E0580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5BF8E6-79BD-43D7-BCD3-F5516CC93B59}"/>
</file>

<file path=customXml/itemProps2.xml><?xml version="1.0" encoding="utf-8"?>
<ds:datastoreItem xmlns:ds="http://schemas.openxmlformats.org/officeDocument/2006/customXml" ds:itemID="{24BB44D6-088A-49C9-8251-B3196F1CD588}"/>
</file>

<file path=customXml/itemProps3.xml><?xml version="1.0" encoding="utf-8"?>
<ds:datastoreItem xmlns:ds="http://schemas.openxmlformats.org/officeDocument/2006/customXml" ds:itemID="{8FD31512-25C8-4C11-AF47-1FF70B006C76}"/>
</file>

<file path=customXml/itemProps4.xml><?xml version="1.0" encoding="utf-8"?>
<ds:datastoreItem xmlns:ds="http://schemas.openxmlformats.org/officeDocument/2006/customXml" ds:itemID="{AD281813-F295-4108-9A81-FA7CFF494F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Aurélien Adler</dc:creator>
  <cp:keywords/>
  <dc:description/>
  <cp:lastModifiedBy>Sophie Rauchs</cp:lastModifiedBy>
  <cp:revision>2</cp:revision>
  <dcterms:created xsi:type="dcterms:W3CDTF">2021-11-05T16:44:00Z</dcterms:created>
  <dcterms:modified xsi:type="dcterms:W3CDTF">2021-11-05T16:44:00Z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