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68A2B" w14:textId="77777777" w:rsidR="0006798C" w:rsidRPr="003B4A95" w:rsidRDefault="0006798C" w:rsidP="00DA403E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3B4A95">
        <w:rPr>
          <w:rFonts w:asciiTheme="minorHAnsi" w:hAnsiTheme="minorHAnsi" w:cstheme="minorHAnsi"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7C7FE9E4" wp14:editId="523CC28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10535" cy="862330"/>
            <wp:effectExtent l="0" t="0" r="0" b="0"/>
            <wp:wrapSquare wrapText="bothSides"/>
            <wp:docPr id="1" name="Image 1" descr="GDL_Rep_perm-nat-un-autrorg-gene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8623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BDF3D5C" w14:textId="77777777" w:rsidR="0006798C" w:rsidRPr="003B4A95" w:rsidRDefault="0006798C" w:rsidP="00DA403E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0E41AC92" w14:textId="77777777" w:rsidR="0006798C" w:rsidRPr="003B4A95" w:rsidRDefault="0006798C" w:rsidP="00DA403E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08860EB8" w14:textId="77777777" w:rsidR="0006798C" w:rsidRPr="003B4A95" w:rsidRDefault="0006798C" w:rsidP="00DA403E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19EF6CBB" w14:textId="77777777" w:rsidR="0006798C" w:rsidRPr="003B4A95" w:rsidRDefault="0006798C" w:rsidP="00DA403E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112B0B24" w14:textId="77777777" w:rsidR="00DA403E" w:rsidRPr="003B4A95" w:rsidRDefault="00DA403E" w:rsidP="006728B9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3B4A95">
        <w:rPr>
          <w:rFonts w:asciiTheme="minorHAnsi" w:hAnsiTheme="minorHAnsi" w:cstheme="minorHAnsi"/>
          <w:b/>
          <w:bCs/>
          <w:sz w:val="28"/>
          <w:szCs w:val="28"/>
          <w:lang w:val="fr-FR"/>
        </w:rPr>
        <w:t>3</w:t>
      </w:r>
      <w:r w:rsidR="006728B9" w:rsidRPr="003B4A95">
        <w:rPr>
          <w:rFonts w:asciiTheme="minorHAnsi" w:hAnsiTheme="minorHAnsi" w:cstheme="minorHAnsi"/>
          <w:b/>
          <w:bCs/>
          <w:sz w:val="28"/>
          <w:szCs w:val="28"/>
          <w:lang w:val="fr-FR"/>
        </w:rPr>
        <w:t>9</w:t>
      </w:r>
      <w:r w:rsidRPr="003B4A95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fr-FR"/>
        </w:rPr>
        <w:t>e</w:t>
      </w:r>
      <w:r w:rsidRPr="003B4A95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session du groupe de travail de l'Examen périodique universel</w:t>
      </w:r>
    </w:p>
    <w:p w14:paraId="3B572950" w14:textId="77777777" w:rsidR="00DA403E" w:rsidRPr="003B4A95" w:rsidRDefault="006728B9" w:rsidP="00DA403E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3B4A95">
        <w:rPr>
          <w:rFonts w:asciiTheme="minorHAnsi" w:hAnsiTheme="minorHAnsi" w:cstheme="minorHAnsi"/>
          <w:b/>
          <w:bCs/>
          <w:sz w:val="28"/>
          <w:szCs w:val="28"/>
          <w:lang w:val="fr-FR"/>
        </w:rPr>
        <w:t>SAMOA</w:t>
      </w:r>
    </w:p>
    <w:p w14:paraId="19D8B59C" w14:textId="77777777" w:rsidR="00DA403E" w:rsidRPr="003B4A95" w:rsidRDefault="00DA403E" w:rsidP="00150356">
      <w:pPr>
        <w:pStyle w:val="Standard"/>
        <w:jc w:val="center"/>
        <w:rPr>
          <w:rFonts w:asciiTheme="minorHAnsi" w:hAnsiTheme="minorHAnsi" w:cstheme="minorHAnsi"/>
          <w:sz w:val="28"/>
          <w:szCs w:val="28"/>
          <w:lang w:val="fr-FR"/>
        </w:rPr>
      </w:pPr>
      <w:r w:rsidRPr="003B4A95">
        <w:rPr>
          <w:rFonts w:asciiTheme="minorHAnsi" w:hAnsiTheme="minorHAnsi" w:cstheme="minorHAnsi"/>
          <w:sz w:val="28"/>
          <w:szCs w:val="28"/>
          <w:lang w:val="fr-FR"/>
        </w:rPr>
        <w:t xml:space="preserve">(Genève, le </w:t>
      </w:r>
      <w:r w:rsidR="00F81A0F" w:rsidRPr="003B4A95">
        <w:rPr>
          <w:rFonts w:asciiTheme="minorHAnsi" w:hAnsiTheme="minorHAnsi" w:cstheme="minorHAnsi"/>
          <w:sz w:val="28"/>
          <w:szCs w:val="28"/>
          <w:lang w:val="fr-FR"/>
        </w:rPr>
        <w:t xml:space="preserve">2 </w:t>
      </w:r>
      <w:r w:rsidR="00150356" w:rsidRPr="003B4A95">
        <w:rPr>
          <w:rFonts w:asciiTheme="minorHAnsi" w:hAnsiTheme="minorHAnsi" w:cstheme="minorHAnsi"/>
          <w:sz w:val="28"/>
          <w:szCs w:val="28"/>
          <w:lang w:val="fr-FR"/>
        </w:rPr>
        <w:t>novembre</w:t>
      </w:r>
      <w:r w:rsidR="00F81A0F" w:rsidRPr="003B4A95">
        <w:rPr>
          <w:rFonts w:asciiTheme="minorHAnsi" w:hAnsiTheme="minorHAnsi" w:cstheme="minorHAnsi"/>
          <w:sz w:val="28"/>
          <w:szCs w:val="28"/>
          <w:lang w:val="fr-FR"/>
        </w:rPr>
        <w:t xml:space="preserve"> 2021</w:t>
      </w:r>
      <w:r w:rsidRPr="003B4A95">
        <w:rPr>
          <w:rFonts w:asciiTheme="minorHAnsi" w:hAnsiTheme="minorHAnsi" w:cstheme="minorHAnsi"/>
          <w:sz w:val="28"/>
          <w:szCs w:val="28"/>
          <w:lang w:val="fr-FR"/>
        </w:rPr>
        <w:t>)</w:t>
      </w:r>
    </w:p>
    <w:p w14:paraId="29BBE974" w14:textId="77777777" w:rsidR="00DA403E" w:rsidRPr="003B4A95" w:rsidRDefault="00DA403E" w:rsidP="00DA403E">
      <w:pPr>
        <w:pStyle w:val="Standard"/>
        <w:jc w:val="center"/>
        <w:rPr>
          <w:rFonts w:asciiTheme="minorHAnsi" w:hAnsiTheme="minorHAnsi" w:cstheme="minorHAnsi"/>
          <w:sz w:val="28"/>
          <w:szCs w:val="28"/>
          <w:lang w:val="fr-FR"/>
        </w:rPr>
      </w:pPr>
    </w:p>
    <w:p w14:paraId="28F7E16E" w14:textId="77777777" w:rsidR="00DA403E" w:rsidRPr="003B4A95" w:rsidRDefault="00DA403E" w:rsidP="00DA403E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3B4A95">
        <w:rPr>
          <w:rFonts w:asciiTheme="minorHAnsi" w:hAnsiTheme="minorHAnsi" w:cstheme="minorHAnsi"/>
          <w:b/>
          <w:bCs/>
          <w:sz w:val="28"/>
          <w:szCs w:val="28"/>
          <w:lang w:val="fr-FR"/>
        </w:rPr>
        <w:t>Intervention du Luxembourg</w:t>
      </w:r>
    </w:p>
    <w:p w14:paraId="48900E14" w14:textId="77777777" w:rsidR="0087699B" w:rsidRPr="003B4A95" w:rsidRDefault="0087699B">
      <w:pPr>
        <w:rPr>
          <w:lang w:val="fr-FR"/>
        </w:rPr>
      </w:pPr>
    </w:p>
    <w:p w14:paraId="5978FC4A" w14:textId="77777777" w:rsidR="00E656E5" w:rsidRDefault="00E656E5" w:rsidP="006728B9">
      <w:pPr>
        <w:pStyle w:val="Standard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3B4A95">
        <w:rPr>
          <w:rFonts w:asciiTheme="minorHAnsi" w:hAnsiTheme="minorHAnsi" w:cstheme="minorHAnsi"/>
          <w:lang w:val="fr-FR"/>
        </w:rPr>
        <w:t xml:space="preserve">Le Luxembourg salue la délégation </w:t>
      </w:r>
      <w:r w:rsidR="006728B9" w:rsidRPr="003B4A95">
        <w:rPr>
          <w:rFonts w:asciiTheme="minorHAnsi" w:hAnsiTheme="minorHAnsi" w:cstheme="minorHAnsi"/>
          <w:lang w:val="fr-FR"/>
        </w:rPr>
        <w:t>du Samoa</w:t>
      </w:r>
      <w:r w:rsidR="00967778" w:rsidRPr="003B4A95">
        <w:rPr>
          <w:rFonts w:asciiTheme="minorHAnsi" w:hAnsiTheme="minorHAnsi" w:cstheme="minorHAnsi"/>
          <w:lang w:val="fr-FR"/>
        </w:rPr>
        <w:t xml:space="preserve"> </w:t>
      </w:r>
      <w:r w:rsidRPr="003B4A95">
        <w:rPr>
          <w:rFonts w:asciiTheme="minorHAnsi" w:hAnsiTheme="minorHAnsi" w:cstheme="minorHAnsi"/>
          <w:lang w:val="fr-FR"/>
        </w:rPr>
        <w:t>et la remercie pour la présentation de son rapport national.</w:t>
      </w:r>
      <w:r w:rsidR="00381766" w:rsidRPr="003B4A95">
        <w:rPr>
          <w:rFonts w:asciiTheme="minorHAnsi" w:hAnsiTheme="minorHAnsi" w:cstheme="minorHAnsi"/>
          <w:lang w:val="fr-FR"/>
        </w:rPr>
        <w:t xml:space="preserve"> </w:t>
      </w:r>
    </w:p>
    <w:p w14:paraId="117399B9" w14:textId="77777777" w:rsidR="003B4A95" w:rsidRPr="003B4A95" w:rsidRDefault="003B4A95" w:rsidP="006728B9">
      <w:pPr>
        <w:pStyle w:val="Standard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1ADD04D5" w14:textId="77777777" w:rsidR="00012667" w:rsidRPr="003B4A95" w:rsidRDefault="00012667" w:rsidP="00E4305B">
      <w:pPr>
        <w:pStyle w:val="Standard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3B4A95">
        <w:rPr>
          <w:rFonts w:asciiTheme="minorHAnsi" w:hAnsiTheme="minorHAnsi" w:cstheme="minorHAnsi"/>
          <w:lang w:val="fr-FR"/>
        </w:rPr>
        <w:t xml:space="preserve">Ma délégation félicite </w:t>
      </w:r>
      <w:r w:rsidR="00E4305B">
        <w:rPr>
          <w:rFonts w:asciiTheme="minorHAnsi" w:hAnsiTheme="minorHAnsi" w:cstheme="minorHAnsi"/>
          <w:lang w:val="fr-FR"/>
        </w:rPr>
        <w:t>le Samoa</w:t>
      </w:r>
      <w:r w:rsidR="006728B9" w:rsidRPr="003B4A95">
        <w:rPr>
          <w:rFonts w:asciiTheme="minorHAnsi" w:hAnsiTheme="minorHAnsi" w:cstheme="minorHAnsi"/>
          <w:lang w:val="fr-FR"/>
        </w:rPr>
        <w:t xml:space="preserve"> </w:t>
      </w:r>
      <w:r w:rsidR="00150356" w:rsidRPr="003B4A95">
        <w:rPr>
          <w:rFonts w:asciiTheme="minorHAnsi" w:hAnsiTheme="minorHAnsi" w:cstheme="minorHAnsi"/>
          <w:lang w:val="fr-FR"/>
        </w:rPr>
        <w:t>pour la ratification en 2019 de la Convention contre la torture et autres peines ou traitements cruels, inhumains ou dégradants ainsi que</w:t>
      </w:r>
      <w:r w:rsidR="00E4305B">
        <w:rPr>
          <w:rFonts w:asciiTheme="minorHAnsi" w:hAnsiTheme="minorHAnsi" w:cstheme="minorHAnsi"/>
          <w:lang w:val="fr-FR"/>
        </w:rPr>
        <w:t xml:space="preserve"> la ratification</w:t>
      </w:r>
      <w:r w:rsidR="00150356" w:rsidRPr="003B4A95">
        <w:rPr>
          <w:rFonts w:asciiTheme="minorHAnsi" w:hAnsiTheme="minorHAnsi" w:cstheme="minorHAnsi"/>
          <w:lang w:val="fr-FR"/>
        </w:rPr>
        <w:t xml:space="preserve"> </w:t>
      </w:r>
      <w:r w:rsidR="00E4305B" w:rsidRPr="003B4A95">
        <w:rPr>
          <w:rFonts w:asciiTheme="minorHAnsi" w:hAnsiTheme="minorHAnsi" w:cstheme="minorHAnsi"/>
          <w:lang w:val="fr-FR"/>
        </w:rPr>
        <w:t>en 2016</w:t>
      </w:r>
      <w:r w:rsidR="00E4305B">
        <w:rPr>
          <w:rFonts w:asciiTheme="minorHAnsi" w:hAnsiTheme="minorHAnsi" w:cstheme="minorHAnsi"/>
          <w:lang w:val="fr-FR"/>
        </w:rPr>
        <w:t xml:space="preserve"> </w:t>
      </w:r>
      <w:r w:rsidR="00150356" w:rsidRPr="003B4A95">
        <w:rPr>
          <w:rFonts w:asciiTheme="minorHAnsi" w:hAnsiTheme="minorHAnsi" w:cstheme="minorHAnsi"/>
          <w:lang w:val="fr-FR"/>
        </w:rPr>
        <w:t>des trois protocoles facultatifs à la Convention relative aux droits de l’enfant.</w:t>
      </w:r>
    </w:p>
    <w:p w14:paraId="2C0F22D1" w14:textId="77777777" w:rsidR="00012667" w:rsidRPr="003B4A95" w:rsidRDefault="00012667" w:rsidP="00264B37">
      <w:pPr>
        <w:pStyle w:val="Standard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BB771AF" w14:textId="089F7370" w:rsidR="00DA403E" w:rsidRPr="003B4A95" w:rsidRDefault="00B53357" w:rsidP="003B4A95">
      <w:pPr>
        <w:pStyle w:val="Standard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B53357">
        <w:rPr>
          <w:rFonts w:asciiTheme="minorHAnsi" w:hAnsiTheme="minorHAnsi" w:cstheme="minorHAnsi"/>
          <w:lang w:val="fr-FR"/>
        </w:rPr>
        <w:t>Afin de se mettre en conformité avec les obligations auxquelles Samoa a souscrit, ma délégation souhaite formuler les cinq recommandations suivantes au Samoa</w:t>
      </w:r>
      <w:r>
        <w:rPr>
          <w:rFonts w:asciiTheme="minorHAnsi" w:hAnsiTheme="minorHAnsi" w:cstheme="minorHAnsi"/>
          <w:lang w:val="fr-FR"/>
        </w:rPr>
        <w:t xml:space="preserve"> </w:t>
      </w:r>
      <w:r w:rsidR="00E656E5" w:rsidRPr="003B4A95">
        <w:rPr>
          <w:rFonts w:asciiTheme="minorHAnsi" w:hAnsiTheme="minorHAnsi" w:cstheme="minorHAnsi"/>
          <w:lang w:val="fr-FR"/>
        </w:rPr>
        <w:t>:</w:t>
      </w:r>
    </w:p>
    <w:p w14:paraId="27912489" w14:textId="77777777" w:rsidR="00967778" w:rsidRPr="003B4A95" w:rsidRDefault="00AB3B3C" w:rsidP="00150356">
      <w:pPr>
        <w:pStyle w:val="ListParagraph"/>
        <w:numPr>
          <w:ilvl w:val="0"/>
          <w:numId w:val="1"/>
        </w:numPr>
        <w:jc w:val="both"/>
        <w:rPr>
          <w:rFonts w:eastAsia="Arial Unicode MS" w:cstheme="minorHAnsi"/>
          <w:kern w:val="3"/>
          <w:sz w:val="24"/>
          <w:szCs w:val="24"/>
          <w:lang w:val="fr-FR" w:eastAsia="zh-CN" w:bidi="hi-IN"/>
        </w:rPr>
      </w:pPr>
      <w:r w:rsidRPr="003B4A95">
        <w:rPr>
          <w:rFonts w:cstheme="minorHAnsi"/>
          <w:sz w:val="24"/>
          <w:szCs w:val="24"/>
          <w:lang w:val="fr-FR"/>
        </w:rPr>
        <w:t>Ratifier</w:t>
      </w:r>
      <w:r w:rsidR="00967778" w:rsidRPr="003B4A95">
        <w:rPr>
          <w:rFonts w:cstheme="minorHAnsi"/>
          <w:sz w:val="24"/>
          <w:szCs w:val="24"/>
          <w:lang w:val="fr-FR"/>
        </w:rPr>
        <w:t xml:space="preserve"> </w:t>
      </w:r>
      <w:r w:rsidR="00150356" w:rsidRPr="003B4A95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 xml:space="preserve">la Convention internationale sur l’élimination de toutes les formes de discrimination raciale, le Pacte international relatif aux droits économiques, sociaux et culturels et le Protocole facultatif à la Convention sur l’élimination de toutes les formes de discrimination à l’égard des femmes </w:t>
      </w:r>
      <w:r w:rsidR="000C3828" w:rsidRPr="003B4A95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;</w:t>
      </w:r>
    </w:p>
    <w:p w14:paraId="06336D12" w14:textId="7FFEEBC0" w:rsidR="003D04A9" w:rsidRPr="003B4A95" w:rsidRDefault="003B4A95" w:rsidP="004731DD">
      <w:pPr>
        <w:pStyle w:val="ListParagraph"/>
        <w:numPr>
          <w:ilvl w:val="0"/>
          <w:numId w:val="1"/>
        </w:numPr>
        <w:jc w:val="both"/>
        <w:rPr>
          <w:rFonts w:eastAsia="Arial Unicode MS" w:cstheme="minorHAnsi"/>
          <w:kern w:val="3"/>
          <w:sz w:val="24"/>
          <w:szCs w:val="24"/>
          <w:lang w:val="fr-FR" w:eastAsia="zh-CN" w:bidi="hi-IN"/>
        </w:rPr>
      </w:pPr>
      <w:r w:rsidRPr="003B4A95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Élaborer</w:t>
      </w:r>
      <w:r w:rsidR="003D04A9" w:rsidRPr="003B4A95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 xml:space="preserve"> une législation complète</w:t>
      </w:r>
      <w:r w:rsidR="004731DD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 xml:space="preserve"> </w:t>
      </w:r>
      <w:r w:rsidR="00963B16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 xml:space="preserve">contre </w:t>
      </w:r>
      <w:r w:rsidR="003D04A9" w:rsidRPr="003B4A95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la violence à l’égard des femmes fondée sur le genre</w:t>
      </w:r>
      <w:r w:rsidR="00E4305B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 ;</w:t>
      </w:r>
    </w:p>
    <w:p w14:paraId="7DEC0215" w14:textId="77777777" w:rsidR="00B94BFF" w:rsidRPr="003B4A95" w:rsidRDefault="003B4A95" w:rsidP="003B4A95">
      <w:pPr>
        <w:pStyle w:val="ListParagraph"/>
        <w:numPr>
          <w:ilvl w:val="0"/>
          <w:numId w:val="1"/>
        </w:numPr>
        <w:jc w:val="both"/>
        <w:rPr>
          <w:rFonts w:eastAsia="Arial Unicode MS" w:cstheme="minorHAnsi"/>
          <w:kern w:val="3"/>
          <w:sz w:val="24"/>
          <w:szCs w:val="24"/>
          <w:lang w:val="fr-FR" w:eastAsia="zh-CN" w:bidi="hi-IN"/>
        </w:rPr>
      </w:pPr>
      <w:r w:rsidRPr="003B4A95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Relever</w:t>
      </w:r>
      <w:r w:rsidR="00B94BFF" w:rsidRPr="003B4A95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 xml:space="preserve"> l’âge de la responsabilité </w:t>
      </w:r>
      <w:r w:rsidR="00B94BFF" w:rsidRPr="00D74C0E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 xml:space="preserve">pénale </w:t>
      </w:r>
      <w:r w:rsidRPr="00D74C0E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 xml:space="preserve">de 10 </w:t>
      </w:r>
      <w:r w:rsidR="00AB4FC7" w:rsidRPr="00D74C0E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 xml:space="preserve">à 18 </w:t>
      </w:r>
      <w:r w:rsidRPr="00D74C0E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ans a</w:t>
      </w:r>
      <w:r w:rsidR="00B94BFF" w:rsidRPr="00D74C0E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fin qu’il soit conforme aux normes internationales admises</w:t>
      </w:r>
      <w:r w:rsidR="00E4305B" w:rsidRPr="00D74C0E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 ;</w:t>
      </w:r>
    </w:p>
    <w:p w14:paraId="6218E8D2" w14:textId="77777777" w:rsidR="00AE6AB1" w:rsidRPr="003B4A95" w:rsidRDefault="003B4A95" w:rsidP="004C0E91">
      <w:pPr>
        <w:pStyle w:val="ListParagraph"/>
        <w:numPr>
          <w:ilvl w:val="0"/>
          <w:numId w:val="1"/>
        </w:numPr>
        <w:jc w:val="both"/>
        <w:rPr>
          <w:rFonts w:eastAsia="Arial Unicode MS" w:cstheme="minorHAnsi"/>
          <w:kern w:val="3"/>
          <w:sz w:val="24"/>
          <w:szCs w:val="24"/>
          <w:lang w:val="fr-FR" w:eastAsia="zh-CN" w:bidi="hi-IN"/>
        </w:rPr>
      </w:pPr>
      <w:r w:rsidRPr="003B4A95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Mettre</w:t>
      </w:r>
      <w:r w:rsidR="00AE6AB1" w:rsidRPr="003B4A95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 xml:space="preserve"> en place un système public de protection sociale </w:t>
      </w:r>
      <w:r w:rsidR="00AB4FC7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 xml:space="preserve">universelle </w:t>
      </w:r>
      <w:r w:rsidR="00AE6AB1" w:rsidRPr="003B4A95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 xml:space="preserve">qui couvre l’ensemble des personnes dans tout le pays, y compris celles qui travaillent dans le secteur informel et celles qui vivent dans des régions </w:t>
      </w:r>
      <w:r w:rsidR="00E4305B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r</w:t>
      </w:r>
      <w:r w:rsidR="00AE6AB1" w:rsidRPr="003B4A95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urales</w:t>
      </w:r>
      <w:r w:rsidR="00E4305B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 ;</w:t>
      </w:r>
    </w:p>
    <w:p w14:paraId="70A8B09B" w14:textId="10791997" w:rsidR="00AE6AB1" w:rsidRPr="003B4A95" w:rsidRDefault="003B4A95" w:rsidP="00B01B9F">
      <w:pPr>
        <w:pStyle w:val="ListParagraph"/>
        <w:numPr>
          <w:ilvl w:val="0"/>
          <w:numId w:val="1"/>
        </w:numPr>
        <w:jc w:val="both"/>
        <w:rPr>
          <w:rFonts w:eastAsia="Arial Unicode MS" w:cstheme="minorHAnsi"/>
          <w:kern w:val="3"/>
          <w:sz w:val="24"/>
          <w:szCs w:val="24"/>
          <w:lang w:val="fr-FR" w:eastAsia="zh-CN" w:bidi="hi-IN"/>
        </w:rPr>
      </w:pPr>
      <w:r w:rsidRPr="003B4A95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Adopter</w:t>
      </w:r>
      <w:r w:rsidR="00AE6AB1" w:rsidRPr="003B4A95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 xml:space="preserve"> une politique globale sur la santé sexuelle et procréative</w:t>
      </w:r>
      <w:r w:rsidR="00D74C0E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 xml:space="preserve"> et une éducation sexuelle complète</w:t>
      </w:r>
      <w:r w:rsidR="00E4305B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 xml:space="preserve"> pour les adolescents qui porte</w:t>
      </w:r>
      <w:r w:rsidR="00AE6AB1" w:rsidRPr="003B4A95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 xml:space="preserve"> sur tous les aspects de la prévention, y compris la prévention des infections sexuellement transmissibles et des grossesses précoces et de supprimer l</w:t>
      </w:r>
      <w:r w:rsidR="004731DD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a limite d</w:t>
      </w:r>
      <w:r w:rsidR="00AE6AB1" w:rsidRPr="003B4A95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’âge pour le dépistage du VIH et des autres infections sexuellement transmissibles</w:t>
      </w:r>
      <w:r w:rsidR="00E4305B"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.</w:t>
      </w:r>
    </w:p>
    <w:p w14:paraId="128C0EDE" w14:textId="77777777" w:rsidR="00F54E10" w:rsidRPr="003B4A95" w:rsidRDefault="00F54E10" w:rsidP="00F54E10">
      <w:pPr>
        <w:pStyle w:val="ListParagraph"/>
        <w:ind w:left="1080"/>
        <w:rPr>
          <w:rFonts w:cstheme="minorHAnsi"/>
          <w:sz w:val="24"/>
          <w:szCs w:val="24"/>
          <w:lang w:val="fr-FR"/>
        </w:rPr>
      </w:pPr>
    </w:p>
    <w:p w14:paraId="22230523" w14:textId="77777777" w:rsidR="00E656E5" w:rsidRPr="003B4A95" w:rsidRDefault="00E656E5" w:rsidP="00CE770B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3B4A95">
        <w:rPr>
          <w:rFonts w:asciiTheme="minorHAnsi" w:hAnsiTheme="minorHAnsi" w:cstheme="minorHAnsi"/>
          <w:lang w:val="fr-FR"/>
        </w:rPr>
        <w:t xml:space="preserve">Le Luxembourg souhaite plein de succès </w:t>
      </w:r>
      <w:r w:rsidR="00AE2034" w:rsidRPr="003B4A95">
        <w:rPr>
          <w:rFonts w:asciiTheme="minorHAnsi" w:hAnsiTheme="minorHAnsi" w:cstheme="minorHAnsi"/>
          <w:lang w:val="fr-FR"/>
        </w:rPr>
        <w:t xml:space="preserve">à </w:t>
      </w:r>
      <w:r w:rsidR="00CE770B" w:rsidRPr="003B4A95">
        <w:rPr>
          <w:rFonts w:asciiTheme="minorHAnsi" w:hAnsiTheme="minorHAnsi" w:cstheme="minorHAnsi"/>
          <w:lang w:val="fr-FR"/>
        </w:rPr>
        <w:t>Samoa</w:t>
      </w:r>
      <w:r w:rsidRPr="003B4A95">
        <w:rPr>
          <w:rFonts w:asciiTheme="minorHAnsi" w:hAnsiTheme="minorHAnsi" w:cstheme="minorHAnsi"/>
          <w:lang w:val="fr-FR"/>
        </w:rPr>
        <w:t xml:space="preserve"> dans la mise en œuvre des recommandations du</w:t>
      </w:r>
      <w:bookmarkStart w:id="0" w:name="_GoBack"/>
      <w:bookmarkEnd w:id="0"/>
      <w:r w:rsidRPr="003B4A95">
        <w:rPr>
          <w:rFonts w:asciiTheme="minorHAnsi" w:hAnsiTheme="minorHAnsi" w:cstheme="minorHAnsi"/>
          <w:lang w:val="fr-FR"/>
        </w:rPr>
        <w:t xml:space="preserve"> présent EPU. </w:t>
      </w:r>
    </w:p>
    <w:p w14:paraId="3488C2D1" w14:textId="77777777" w:rsidR="00E656E5" w:rsidRPr="003B4A95" w:rsidRDefault="00E656E5" w:rsidP="00E656E5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7DA6A11E" w14:textId="77777777" w:rsidR="00160BDD" w:rsidRPr="003B4A95" w:rsidRDefault="00E656E5" w:rsidP="0006798C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3B4A95">
        <w:rPr>
          <w:rFonts w:asciiTheme="minorHAnsi" w:hAnsiTheme="minorHAnsi" w:cstheme="minorHAnsi"/>
          <w:lang w:val="fr-FR"/>
        </w:rPr>
        <w:t xml:space="preserve">Je vous remercie. </w:t>
      </w:r>
    </w:p>
    <w:sectPr w:rsidR="00160BDD" w:rsidRPr="003B4A95" w:rsidSect="00D6124E">
      <w:pgSz w:w="12240" w:h="15840"/>
      <w:pgMar w:top="113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3731F"/>
    <w:multiLevelType w:val="hybridMultilevel"/>
    <w:tmpl w:val="104EC91E"/>
    <w:lvl w:ilvl="0" w:tplc="6EECE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43631"/>
    <w:multiLevelType w:val="hybridMultilevel"/>
    <w:tmpl w:val="80B2C8E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A194F"/>
    <w:multiLevelType w:val="hybridMultilevel"/>
    <w:tmpl w:val="546E59F6"/>
    <w:lvl w:ilvl="0" w:tplc="E458A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3E"/>
    <w:rsid w:val="00012667"/>
    <w:rsid w:val="000349A5"/>
    <w:rsid w:val="00036AD9"/>
    <w:rsid w:val="0006798C"/>
    <w:rsid w:val="00086E8D"/>
    <w:rsid w:val="000C3828"/>
    <w:rsid w:val="000F0B48"/>
    <w:rsid w:val="00150356"/>
    <w:rsid w:val="00160BDD"/>
    <w:rsid w:val="00170F9C"/>
    <w:rsid w:val="001A370B"/>
    <w:rsid w:val="001F756F"/>
    <w:rsid w:val="00264B37"/>
    <w:rsid w:val="00381766"/>
    <w:rsid w:val="00383041"/>
    <w:rsid w:val="003B4A95"/>
    <w:rsid w:val="003D04A9"/>
    <w:rsid w:val="004171C4"/>
    <w:rsid w:val="004731DD"/>
    <w:rsid w:val="004B10BA"/>
    <w:rsid w:val="004C0E91"/>
    <w:rsid w:val="00646BD1"/>
    <w:rsid w:val="006728B9"/>
    <w:rsid w:val="006D7808"/>
    <w:rsid w:val="006E7899"/>
    <w:rsid w:val="00746B2C"/>
    <w:rsid w:val="007B35C4"/>
    <w:rsid w:val="007C4108"/>
    <w:rsid w:val="007E0B48"/>
    <w:rsid w:val="00840B6F"/>
    <w:rsid w:val="008755C7"/>
    <w:rsid w:val="0087699B"/>
    <w:rsid w:val="009554B6"/>
    <w:rsid w:val="00963B16"/>
    <w:rsid w:val="00967778"/>
    <w:rsid w:val="00970EA7"/>
    <w:rsid w:val="00987393"/>
    <w:rsid w:val="00A202E6"/>
    <w:rsid w:val="00A53FC6"/>
    <w:rsid w:val="00AA4A42"/>
    <w:rsid w:val="00AB3B3C"/>
    <w:rsid w:val="00AB4FC7"/>
    <w:rsid w:val="00AE2034"/>
    <w:rsid w:val="00AE6AB1"/>
    <w:rsid w:val="00B01B9F"/>
    <w:rsid w:val="00B2075C"/>
    <w:rsid w:val="00B53357"/>
    <w:rsid w:val="00B94BFF"/>
    <w:rsid w:val="00BE0879"/>
    <w:rsid w:val="00C006EB"/>
    <w:rsid w:val="00C616DC"/>
    <w:rsid w:val="00CE770B"/>
    <w:rsid w:val="00D6124E"/>
    <w:rsid w:val="00D74C0E"/>
    <w:rsid w:val="00DA403E"/>
    <w:rsid w:val="00DA5141"/>
    <w:rsid w:val="00DC2431"/>
    <w:rsid w:val="00E34F2F"/>
    <w:rsid w:val="00E4305B"/>
    <w:rsid w:val="00E656E5"/>
    <w:rsid w:val="00F26044"/>
    <w:rsid w:val="00F35FB1"/>
    <w:rsid w:val="00F54E10"/>
    <w:rsid w:val="00F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13CF"/>
  <w15:chartTrackingRefBased/>
  <w15:docId w15:val="{D25603B4-9D5F-4A32-82BF-33F49275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A40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fr-LU" w:eastAsia="zh-CN" w:bidi="hi-IN"/>
    </w:rPr>
  </w:style>
  <w:style w:type="paragraph" w:customStyle="1" w:styleId="Default">
    <w:name w:val="Default"/>
    <w:rsid w:val="00E656E5"/>
    <w:pPr>
      <w:autoSpaceDE w:val="0"/>
      <w:autoSpaceDN w:val="0"/>
      <w:adjustRightInd w:val="0"/>
      <w:spacing w:after="0" w:line="240" w:lineRule="auto"/>
    </w:pPr>
    <w:rPr>
      <w:rFonts w:ascii="Amnesty Trade Gothic" w:eastAsia="Arial Unicode MS" w:hAnsi="Amnesty Trade Gothic" w:cs="Amnesty Trade Gothic"/>
      <w:color w:val="000000"/>
      <w:sz w:val="24"/>
      <w:szCs w:val="24"/>
      <w:lang w:val="fr-CH" w:eastAsia="zh-CN"/>
    </w:rPr>
  </w:style>
  <w:style w:type="paragraph" w:styleId="ListParagraph">
    <w:name w:val="List Paragraph"/>
    <w:basedOn w:val="Normal"/>
    <w:uiPriority w:val="34"/>
    <w:qFormat/>
    <w:rsid w:val="009677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3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B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3B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5C662-8702-4D9A-8B94-E32BFB43B3D7}"/>
</file>

<file path=customXml/itemProps2.xml><?xml version="1.0" encoding="utf-8"?>
<ds:datastoreItem xmlns:ds="http://schemas.openxmlformats.org/officeDocument/2006/customXml" ds:itemID="{4191CB89-73B4-4585-B805-D51D8DA9511D}"/>
</file>

<file path=customXml/itemProps3.xml><?xml version="1.0" encoding="utf-8"?>
<ds:datastoreItem xmlns:ds="http://schemas.openxmlformats.org/officeDocument/2006/customXml" ds:itemID="{DC9FAC36-1DFE-4F7E-BD4E-23FDC63EAB79}"/>
</file>

<file path=customXml/itemProps4.xml><?xml version="1.0" encoding="utf-8"?>
<ds:datastoreItem xmlns:ds="http://schemas.openxmlformats.org/officeDocument/2006/customXml" ds:itemID="{F6E7616A-7BF8-4410-8140-61807FD14E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 Adler</dc:creator>
  <cp:keywords/>
  <dc:description/>
  <cp:lastModifiedBy>Catherine Wiseler</cp:lastModifiedBy>
  <cp:revision>4</cp:revision>
  <dcterms:created xsi:type="dcterms:W3CDTF">2021-10-25T15:12:00Z</dcterms:created>
  <dcterms:modified xsi:type="dcterms:W3CDTF">2021-10-26T07:45:00Z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