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3663" w14:textId="77777777" w:rsidR="00657704" w:rsidRDefault="00657704" w:rsidP="754BE57D">
      <w:pPr>
        <w:pStyle w:val="Body"/>
        <w:rPr>
          <w:b/>
          <w:bCs/>
        </w:rPr>
      </w:pPr>
    </w:p>
    <w:p w14:paraId="187AE0C6" w14:textId="6EDF6DDD" w:rsidR="00657704" w:rsidRDefault="10107562" w:rsidP="754BE57D">
      <w:pPr>
        <w:pStyle w:val="Body"/>
        <w:jc w:val="center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7FF8D8B4" wp14:editId="754BE57D">
            <wp:extent cx="880745" cy="1000125"/>
            <wp:effectExtent l="0" t="0" r="0" b="9525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DC8D9" w14:textId="77777777" w:rsidR="00306413" w:rsidRDefault="00306413" w:rsidP="00657704">
      <w:pPr>
        <w:pStyle w:val="Body"/>
        <w:jc w:val="center"/>
        <w:rPr>
          <w:b/>
        </w:rPr>
      </w:pPr>
    </w:p>
    <w:p w14:paraId="54DEFA28" w14:textId="2901B362" w:rsidR="00657704" w:rsidRPr="00D7686E" w:rsidRDefault="00657704" w:rsidP="754BE57D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754BE57D">
        <w:rPr>
          <w:rFonts w:ascii="Arial" w:hAnsi="Arial" w:cs="Arial"/>
          <w:b/>
          <w:bCs/>
          <w:sz w:val="24"/>
          <w:szCs w:val="24"/>
        </w:rPr>
        <w:t xml:space="preserve">Statement by </w:t>
      </w:r>
      <w:r w:rsidR="5916552B" w:rsidRPr="754BE57D">
        <w:rPr>
          <w:rFonts w:ascii="Arial" w:hAnsi="Arial" w:cs="Arial"/>
          <w:b/>
          <w:bCs/>
          <w:sz w:val="24"/>
          <w:szCs w:val="24"/>
        </w:rPr>
        <w:t>Mr. Frank Davis, Deputy Permanent Representative</w:t>
      </w:r>
      <w:r>
        <w:br/>
      </w:r>
      <w:r w:rsidR="00C55B24" w:rsidRPr="754BE57D">
        <w:rPr>
          <w:rFonts w:ascii="Arial" w:hAnsi="Arial" w:cs="Arial"/>
          <w:b/>
          <w:bCs/>
          <w:sz w:val="24"/>
          <w:szCs w:val="24"/>
        </w:rPr>
        <w:t xml:space="preserve">Permanent Mission of The Bahamas to the </w:t>
      </w:r>
      <w:r w:rsidRPr="754BE57D">
        <w:rPr>
          <w:rFonts w:ascii="Arial" w:hAnsi="Arial" w:cs="Arial"/>
          <w:b/>
          <w:bCs/>
          <w:sz w:val="24"/>
          <w:szCs w:val="24"/>
        </w:rPr>
        <w:t>United Nations Office and Other International Organi</w:t>
      </w:r>
      <w:r w:rsidR="00916384" w:rsidRPr="754BE57D">
        <w:rPr>
          <w:rFonts w:ascii="Arial" w:hAnsi="Arial" w:cs="Arial"/>
          <w:b/>
          <w:bCs/>
          <w:sz w:val="24"/>
          <w:szCs w:val="24"/>
        </w:rPr>
        <w:t>z</w:t>
      </w:r>
      <w:r w:rsidRPr="754BE57D">
        <w:rPr>
          <w:rFonts w:ascii="Arial" w:hAnsi="Arial" w:cs="Arial"/>
          <w:b/>
          <w:bCs/>
          <w:sz w:val="24"/>
          <w:szCs w:val="24"/>
        </w:rPr>
        <w:t>ations in Geneva</w:t>
      </w:r>
    </w:p>
    <w:p w14:paraId="092FBBC2" w14:textId="20E9E358" w:rsidR="00532C61" w:rsidRPr="00D7686E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D7686E">
        <w:rPr>
          <w:rFonts w:ascii="Arial" w:hAnsi="Arial" w:cs="Arial"/>
          <w:b/>
          <w:sz w:val="24"/>
          <w:szCs w:val="24"/>
        </w:rPr>
        <w:t>at</w:t>
      </w:r>
      <w:r w:rsidR="00C82217" w:rsidRPr="00D7686E">
        <w:rPr>
          <w:rFonts w:ascii="Arial" w:hAnsi="Arial" w:cs="Arial"/>
          <w:b/>
          <w:sz w:val="24"/>
          <w:szCs w:val="24"/>
        </w:rPr>
        <w:t xml:space="preserve"> the </w:t>
      </w:r>
      <w:r w:rsidR="00532C61" w:rsidRPr="00D7686E">
        <w:rPr>
          <w:rFonts w:ascii="Arial" w:hAnsi="Arial" w:cs="Arial"/>
          <w:b/>
          <w:sz w:val="24"/>
          <w:szCs w:val="24"/>
        </w:rPr>
        <w:t>3</w:t>
      </w:r>
      <w:r w:rsidR="0050369D" w:rsidRPr="00D7686E">
        <w:rPr>
          <w:rFonts w:ascii="Arial" w:hAnsi="Arial" w:cs="Arial"/>
          <w:b/>
          <w:sz w:val="24"/>
          <w:szCs w:val="24"/>
        </w:rPr>
        <w:t>9</w:t>
      </w:r>
      <w:r w:rsidR="0043654B" w:rsidRPr="00D7686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7686E">
        <w:rPr>
          <w:rFonts w:ascii="Arial" w:hAnsi="Arial" w:cs="Arial"/>
          <w:b/>
          <w:sz w:val="24"/>
          <w:szCs w:val="24"/>
        </w:rPr>
        <w:t>Session of the Universal Periodic Review Working Group</w:t>
      </w:r>
      <w:r w:rsidR="00532C61" w:rsidRPr="00D7686E">
        <w:rPr>
          <w:rFonts w:ascii="Arial" w:hAnsi="Arial" w:cs="Arial"/>
          <w:b/>
          <w:sz w:val="24"/>
          <w:szCs w:val="24"/>
        </w:rPr>
        <w:br/>
      </w:r>
      <w:r w:rsidRPr="00D7686E">
        <w:rPr>
          <w:rFonts w:ascii="Arial" w:hAnsi="Arial" w:cs="Arial"/>
          <w:b/>
          <w:i/>
          <w:sz w:val="24"/>
          <w:szCs w:val="24"/>
        </w:rPr>
        <w:t xml:space="preserve">Presentation of </w:t>
      </w:r>
      <w:r w:rsidR="00C82217" w:rsidRPr="00D7686E">
        <w:rPr>
          <w:rFonts w:ascii="Arial" w:hAnsi="Arial" w:cs="Arial"/>
          <w:b/>
          <w:i/>
          <w:sz w:val="24"/>
          <w:szCs w:val="24"/>
        </w:rPr>
        <w:t>National</w:t>
      </w:r>
      <w:r w:rsidR="0041064E" w:rsidRPr="00D7686E">
        <w:rPr>
          <w:rFonts w:ascii="Arial" w:hAnsi="Arial" w:cs="Arial"/>
          <w:b/>
          <w:i/>
          <w:sz w:val="24"/>
          <w:szCs w:val="24"/>
        </w:rPr>
        <w:t xml:space="preserve"> R</w:t>
      </w:r>
      <w:r w:rsidR="00C82217" w:rsidRPr="00D7686E">
        <w:rPr>
          <w:rFonts w:ascii="Arial" w:hAnsi="Arial" w:cs="Arial"/>
          <w:b/>
          <w:i/>
          <w:sz w:val="24"/>
          <w:szCs w:val="24"/>
        </w:rPr>
        <w:t xml:space="preserve">eport by the Government of </w:t>
      </w:r>
      <w:r w:rsidR="00132D33" w:rsidRPr="00D7686E">
        <w:rPr>
          <w:rFonts w:ascii="Arial" w:hAnsi="Arial" w:cs="Arial"/>
          <w:b/>
          <w:i/>
          <w:sz w:val="24"/>
          <w:szCs w:val="24"/>
        </w:rPr>
        <w:t>Eswatini</w:t>
      </w:r>
    </w:p>
    <w:p w14:paraId="0742B22F" w14:textId="062C3755" w:rsidR="00657704" w:rsidRPr="00D7686E" w:rsidRDefault="00132D33" w:rsidP="00207F54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D7686E">
        <w:rPr>
          <w:rFonts w:ascii="Arial" w:hAnsi="Arial" w:cs="Arial"/>
          <w:b/>
          <w:sz w:val="24"/>
          <w:szCs w:val="24"/>
        </w:rPr>
        <w:t>Mon</w:t>
      </w:r>
      <w:r w:rsidR="00F63DAC" w:rsidRPr="00D7686E">
        <w:rPr>
          <w:rFonts w:ascii="Arial" w:hAnsi="Arial" w:cs="Arial"/>
          <w:b/>
          <w:sz w:val="24"/>
          <w:szCs w:val="24"/>
        </w:rPr>
        <w:t>day</w:t>
      </w:r>
      <w:r w:rsidR="00E1774A" w:rsidRPr="00D7686E">
        <w:rPr>
          <w:rFonts w:ascii="Arial" w:hAnsi="Arial" w:cs="Arial"/>
          <w:b/>
          <w:sz w:val="24"/>
          <w:szCs w:val="24"/>
        </w:rPr>
        <w:t xml:space="preserve">, </w:t>
      </w:r>
      <w:r w:rsidR="0050369D" w:rsidRPr="00D7686E">
        <w:rPr>
          <w:rFonts w:ascii="Arial" w:hAnsi="Arial" w:cs="Arial"/>
          <w:b/>
          <w:sz w:val="24"/>
          <w:szCs w:val="24"/>
        </w:rPr>
        <w:t>8</w:t>
      </w:r>
      <w:r w:rsidR="00207F54" w:rsidRPr="00D7686E">
        <w:rPr>
          <w:rFonts w:ascii="Arial" w:hAnsi="Arial" w:cs="Arial"/>
          <w:b/>
          <w:sz w:val="24"/>
          <w:szCs w:val="24"/>
        </w:rPr>
        <w:t xml:space="preserve"> </w:t>
      </w:r>
      <w:r w:rsidR="003148D2" w:rsidRPr="00D7686E">
        <w:rPr>
          <w:rFonts w:ascii="Arial" w:hAnsi="Arial" w:cs="Arial"/>
          <w:b/>
          <w:sz w:val="24"/>
          <w:szCs w:val="24"/>
        </w:rPr>
        <w:t>November</w:t>
      </w:r>
      <w:r w:rsidR="00B63F0D" w:rsidRPr="00D7686E">
        <w:rPr>
          <w:rFonts w:ascii="Arial" w:hAnsi="Arial" w:cs="Arial"/>
          <w:b/>
          <w:sz w:val="24"/>
          <w:szCs w:val="24"/>
        </w:rPr>
        <w:t>,</w:t>
      </w:r>
      <w:r w:rsidR="0073263C" w:rsidRPr="00D7686E">
        <w:rPr>
          <w:rFonts w:ascii="Arial" w:hAnsi="Arial" w:cs="Arial"/>
          <w:b/>
          <w:sz w:val="24"/>
          <w:szCs w:val="24"/>
        </w:rPr>
        <w:t xml:space="preserve"> 20</w:t>
      </w:r>
      <w:r w:rsidR="0043654B" w:rsidRPr="00D7686E">
        <w:rPr>
          <w:rFonts w:ascii="Arial" w:hAnsi="Arial" w:cs="Arial"/>
          <w:b/>
          <w:sz w:val="24"/>
          <w:szCs w:val="24"/>
        </w:rPr>
        <w:t>2</w:t>
      </w:r>
      <w:r w:rsidR="0050369D" w:rsidRPr="00D7686E">
        <w:rPr>
          <w:rFonts w:ascii="Arial" w:hAnsi="Arial" w:cs="Arial"/>
          <w:b/>
          <w:sz w:val="24"/>
          <w:szCs w:val="24"/>
        </w:rPr>
        <w:t>1</w:t>
      </w:r>
      <w:r w:rsidR="00FA6F43" w:rsidRPr="00D7686E">
        <w:rPr>
          <w:rFonts w:ascii="Arial" w:hAnsi="Arial" w:cs="Arial"/>
          <w:b/>
          <w:sz w:val="24"/>
          <w:szCs w:val="24"/>
        </w:rPr>
        <w:br/>
      </w:r>
    </w:p>
    <w:p w14:paraId="24BA6B19" w14:textId="77777777" w:rsidR="002F048D" w:rsidRPr="00D7686E" w:rsidRDefault="002F048D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1EAB7680" w14:textId="77777777" w:rsidR="00657704" w:rsidRPr="00D7686E" w:rsidRDefault="00657704" w:rsidP="00657704">
      <w:pPr>
        <w:pStyle w:val="Body"/>
        <w:jc w:val="both"/>
        <w:rPr>
          <w:rFonts w:ascii="Arial" w:hAnsi="Arial" w:cs="Arial"/>
          <w:sz w:val="24"/>
          <w:szCs w:val="24"/>
        </w:rPr>
      </w:pPr>
      <w:r w:rsidRPr="00D7686E">
        <w:rPr>
          <w:rFonts w:ascii="Arial" w:hAnsi="Arial" w:cs="Arial"/>
          <w:sz w:val="24"/>
          <w:szCs w:val="24"/>
        </w:rPr>
        <w:t>Thank you, M</w:t>
      </w:r>
      <w:r w:rsidR="00B45B3B" w:rsidRPr="00D7686E">
        <w:rPr>
          <w:rFonts w:ascii="Arial" w:hAnsi="Arial" w:cs="Arial"/>
          <w:sz w:val="24"/>
          <w:szCs w:val="24"/>
        </w:rPr>
        <w:t>adam/</w:t>
      </w:r>
      <w:proofErr w:type="gramStart"/>
      <w:r w:rsidR="00B45B3B" w:rsidRPr="00D7686E">
        <w:rPr>
          <w:rFonts w:ascii="Arial" w:hAnsi="Arial" w:cs="Arial"/>
          <w:sz w:val="24"/>
          <w:szCs w:val="24"/>
        </w:rPr>
        <w:t>Mr.</w:t>
      </w:r>
      <w:r w:rsidR="002F048D" w:rsidRPr="00D7686E">
        <w:rPr>
          <w:rFonts w:ascii="Arial" w:hAnsi="Arial" w:cs="Arial"/>
          <w:sz w:val="24"/>
          <w:szCs w:val="24"/>
        </w:rPr>
        <w:t>[</w:t>
      </w:r>
      <w:proofErr w:type="gramEnd"/>
      <w:r w:rsidR="002F048D" w:rsidRPr="00D7686E">
        <w:rPr>
          <w:rFonts w:ascii="Arial" w:hAnsi="Arial" w:cs="Arial"/>
          <w:sz w:val="24"/>
          <w:szCs w:val="24"/>
        </w:rPr>
        <w:t xml:space="preserve">Vice] </w:t>
      </w:r>
      <w:r w:rsidRPr="00D7686E">
        <w:rPr>
          <w:rFonts w:ascii="Arial" w:hAnsi="Arial" w:cs="Arial"/>
          <w:sz w:val="24"/>
          <w:szCs w:val="24"/>
        </w:rPr>
        <w:t>President.</w:t>
      </w:r>
      <w:r w:rsidRPr="00D7686E">
        <w:rPr>
          <w:rFonts w:ascii="Arial" w:hAnsi="Arial" w:cs="Arial"/>
          <w:sz w:val="24"/>
          <w:szCs w:val="24"/>
        </w:rPr>
        <w:tab/>
      </w:r>
      <w:r w:rsidRPr="00D7686E">
        <w:rPr>
          <w:rFonts w:ascii="Arial" w:hAnsi="Arial" w:cs="Arial"/>
          <w:sz w:val="24"/>
          <w:szCs w:val="24"/>
        </w:rPr>
        <w:br/>
      </w:r>
    </w:p>
    <w:p w14:paraId="32EDCCDD" w14:textId="6659526B" w:rsidR="00B45B3B" w:rsidRPr="00D7686E" w:rsidRDefault="00657704" w:rsidP="00F85239">
      <w:pPr>
        <w:jc w:val="both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</w:pPr>
      <w:r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The Bahamas </w:t>
      </w:r>
      <w:r w:rsidR="0041064E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extends a warm welcome to the</w:t>
      </w:r>
      <w:r w:rsidR="00746FB3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</w:t>
      </w:r>
      <w:r w:rsidR="00BF264F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delegation of </w:t>
      </w:r>
      <w:r w:rsidR="00132D33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Eswatin</w:t>
      </w:r>
      <w:r w:rsidR="726CA17F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i,</w:t>
      </w:r>
      <w:r w:rsidR="003E2B6F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</w:t>
      </w:r>
      <w:r w:rsidR="00207F54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thanks </w:t>
      </w:r>
      <w:r w:rsidR="00F85239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the country for its </w:t>
      </w:r>
      <w:r w:rsidR="00BE6589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report</w:t>
      </w:r>
      <w:r w:rsidR="0046067B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and </w:t>
      </w:r>
      <w:r w:rsidR="00207F54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commends </w:t>
      </w:r>
      <w:r w:rsidR="00005B70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its</w:t>
      </w:r>
      <w:r w:rsidR="003E2B6F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 </w:t>
      </w:r>
      <w:r w:rsidR="00D02DB4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 xml:space="preserve">engagement in </w:t>
      </w:r>
      <w:r w:rsidR="0046067B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this UPR process</w:t>
      </w:r>
      <w:r w:rsidR="00BE6589" w:rsidRPr="00D7686E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.</w:t>
      </w:r>
    </w:p>
    <w:p w14:paraId="77F87D5D" w14:textId="6634D271" w:rsidR="00AB1A5B" w:rsidRPr="00D7686E" w:rsidRDefault="00AB1A5B" w:rsidP="002A245A">
      <w:pPr>
        <w:jc w:val="both"/>
        <w:rPr>
          <w:rFonts w:ascii="Arial" w:hAnsi="Arial" w:cs="Arial"/>
          <w:sz w:val="24"/>
          <w:szCs w:val="24"/>
          <w:lang w:val="en-US"/>
        </w:rPr>
      </w:pPr>
      <w:r w:rsidRPr="754BE57D">
        <w:rPr>
          <w:rFonts w:ascii="Arial" w:hAnsi="Arial" w:cs="Arial"/>
          <w:sz w:val="24"/>
          <w:szCs w:val="24"/>
          <w:lang w:val="en-US"/>
        </w:rPr>
        <w:t xml:space="preserve">We commend Eswatini on </w:t>
      </w:r>
      <w:r w:rsidR="002A245A" w:rsidRPr="754BE57D">
        <w:rPr>
          <w:rFonts w:ascii="Arial" w:hAnsi="Arial" w:cs="Arial"/>
          <w:sz w:val="24"/>
          <w:szCs w:val="24"/>
          <w:lang w:val="en-US"/>
        </w:rPr>
        <w:t>enact</w:t>
      </w:r>
      <w:r w:rsidR="00920AAA" w:rsidRPr="754BE57D">
        <w:rPr>
          <w:rFonts w:ascii="Arial" w:hAnsi="Arial" w:cs="Arial"/>
          <w:sz w:val="24"/>
          <w:szCs w:val="24"/>
          <w:lang w:val="en-US"/>
        </w:rPr>
        <w:t>ing</w:t>
      </w:r>
      <w:r w:rsidR="002A245A" w:rsidRPr="754BE57D">
        <w:rPr>
          <w:rFonts w:ascii="Arial" w:hAnsi="Arial" w:cs="Arial"/>
          <w:sz w:val="24"/>
          <w:szCs w:val="24"/>
          <w:lang w:val="en-US"/>
        </w:rPr>
        <w:t xml:space="preserve"> several </w:t>
      </w:r>
      <w:r w:rsidR="7E40C5A6" w:rsidRPr="754BE57D">
        <w:rPr>
          <w:rFonts w:ascii="Arial" w:hAnsi="Arial" w:cs="Arial"/>
          <w:sz w:val="24"/>
          <w:szCs w:val="24"/>
          <w:lang w:val="en-US"/>
        </w:rPr>
        <w:t xml:space="preserve">pieces of </w:t>
      </w:r>
      <w:r w:rsidR="002A245A" w:rsidRPr="754BE57D">
        <w:rPr>
          <w:rFonts w:ascii="Arial" w:hAnsi="Arial" w:cs="Arial"/>
          <w:sz w:val="24"/>
          <w:szCs w:val="24"/>
          <w:lang w:val="en-US"/>
        </w:rPr>
        <w:t>legislation that domesticate the</w:t>
      </w:r>
      <w:r w:rsidR="00920AAA" w:rsidRPr="754BE57D">
        <w:rPr>
          <w:rFonts w:ascii="Arial" w:hAnsi="Arial" w:cs="Arial"/>
          <w:sz w:val="24"/>
          <w:szCs w:val="24"/>
          <w:lang w:val="en-US"/>
        </w:rPr>
        <w:t xml:space="preserve"> </w:t>
      </w:r>
      <w:r w:rsidR="002A245A" w:rsidRPr="754BE57D">
        <w:rPr>
          <w:rFonts w:ascii="Arial" w:hAnsi="Arial" w:cs="Arial"/>
          <w:sz w:val="24"/>
          <w:szCs w:val="24"/>
          <w:lang w:val="en-US"/>
        </w:rPr>
        <w:t>various human rights conventions ratified by the country</w:t>
      </w:r>
      <w:r w:rsidRPr="754BE57D">
        <w:rPr>
          <w:rFonts w:ascii="Arial" w:hAnsi="Arial" w:cs="Arial"/>
          <w:sz w:val="24"/>
          <w:szCs w:val="24"/>
          <w:lang w:val="en-US"/>
        </w:rPr>
        <w:t xml:space="preserve"> </w:t>
      </w:r>
      <w:r w:rsidR="5F70BCEB" w:rsidRPr="754BE57D">
        <w:rPr>
          <w:rFonts w:ascii="Arial" w:hAnsi="Arial" w:cs="Arial"/>
          <w:sz w:val="24"/>
          <w:szCs w:val="24"/>
          <w:lang w:val="en-US"/>
        </w:rPr>
        <w:t xml:space="preserve">as well as enactment </w:t>
      </w:r>
      <w:r w:rsidRPr="754BE57D">
        <w:rPr>
          <w:rFonts w:ascii="Arial" w:hAnsi="Arial" w:cs="Arial"/>
          <w:sz w:val="24"/>
          <w:szCs w:val="24"/>
          <w:lang w:val="en-US"/>
        </w:rPr>
        <w:t xml:space="preserve">of the Sexual Offences and Domestic Violence Act (2018) and the National Strategy and Action Plan to End Violence (2017-2022). </w:t>
      </w:r>
    </w:p>
    <w:p w14:paraId="599FB8B3" w14:textId="77777777" w:rsidR="00AB1A5B" w:rsidRPr="00D7686E" w:rsidRDefault="00AB1A5B" w:rsidP="00AB1A5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7686E">
        <w:rPr>
          <w:rFonts w:ascii="Arial" w:hAnsi="Arial" w:cs="Arial"/>
          <w:sz w:val="24"/>
          <w:szCs w:val="24"/>
          <w:lang w:val="en-US"/>
        </w:rPr>
        <w:t xml:space="preserve">We also congratulate Eswatini for achieving the 95-95-95 HIV global target set for 2030. </w:t>
      </w:r>
    </w:p>
    <w:p w14:paraId="67D9153F" w14:textId="4B712C67" w:rsidR="00BE6589" w:rsidRPr="00D7686E" w:rsidRDefault="0046067B" w:rsidP="00657704">
      <w:pPr>
        <w:pStyle w:val="Body"/>
        <w:jc w:val="both"/>
        <w:rPr>
          <w:rFonts w:ascii="Arial" w:hAnsi="Arial" w:cs="Arial"/>
          <w:sz w:val="24"/>
          <w:szCs w:val="24"/>
        </w:rPr>
      </w:pPr>
      <w:r w:rsidRPr="754BE57D">
        <w:rPr>
          <w:rFonts w:ascii="Arial" w:hAnsi="Arial" w:cs="Arial"/>
          <w:sz w:val="24"/>
          <w:szCs w:val="24"/>
        </w:rPr>
        <w:t xml:space="preserve">In a constructive spirit, </w:t>
      </w:r>
      <w:r w:rsidR="00BE6589" w:rsidRPr="754BE57D">
        <w:rPr>
          <w:rFonts w:ascii="Arial" w:hAnsi="Arial" w:cs="Arial"/>
          <w:sz w:val="24"/>
          <w:szCs w:val="24"/>
        </w:rPr>
        <w:t xml:space="preserve">The Bahamas </w:t>
      </w:r>
      <w:r w:rsidR="00BE6589" w:rsidRPr="754BE57D">
        <w:rPr>
          <w:rFonts w:ascii="Arial" w:hAnsi="Arial" w:cs="Arial"/>
          <w:b/>
          <w:bCs/>
          <w:sz w:val="24"/>
          <w:szCs w:val="24"/>
        </w:rPr>
        <w:t>recommend</w:t>
      </w:r>
      <w:r w:rsidR="007660C6" w:rsidRPr="754BE57D">
        <w:rPr>
          <w:rFonts w:ascii="Arial" w:hAnsi="Arial" w:cs="Arial"/>
          <w:b/>
          <w:bCs/>
          <w:sz w:val="24"/>
          <w:szCs w:val="24"/>
        </w:rPr>
        <w:t>s</w:t>
      </w:r>
      <w:r w:rsidR="00BE6589" w:rsidRPr="754BE57D">
        <w:rPr>
          <w:rFonts w:ascii="Arial" w:hAnsi="Arial" w:cs="Arial"/>
          <w:sz w:val="24"/>
          <w:szCs w:val="24"/>
        </w:rPr>
        <w:t xml:space="preserve"> t</w:t>
      </w:r>
      <w:r w:rsidR="00EB2FA7" w:rsidRPr="754BE57D">
        <w:rPr>
          <w:rFonts w:ascii="Arial" w:hAnsi="Arial" w:cs="Arial"/>
          <w:sz w:val="24"/>
          <w:szCs w:val="24"/>
        </w:rPr>
        <w:t>hat</w:t>
      </w:r>
      <w:r w:rsidR="00A9007A" w:rsidRPr="754BE57D">
        <w:rPr>
          <w:rFonts w:ascii="Arial" w:hAnsi="Arial" w:cs="Arial"/>
          <w:sz w:val="24"/>
          <w:szCs w:val="24"/>
        </w:rPr>
        <w:t xml:space="preserve"> </w:t>
      </w:r>
      <w:r w:rsidR="00132D33" w:rsidRPr="754BE57D">
        <w:rPr>
          <w:rFonts w:ascii="Arial" w:hAnsi="Arial" w:cs="Arial"/>
          <w:sz w:val="24"/>
          <w:szCs w:val="24"/>
        </w:rPr>
        <w:t>Eswatini</w:t>
      </w:r>
      <w:r w:rsidR="00BE6589" w:rsidRPr="754BE57D">
        <w:rPr>
          <w:rFonts w:ascii="Arial" w:hAnsi="Arial" w:cs="Arial"/>
          <w:sz w:val="24"/>
          <w:szCs w:val="24"/>
        </w:rPr>
        <w:t>:</w:t>
      </w:r>
    </w:p>
    <w:p w14:paraId="0E10FF5C" w14:textId="77777777" w:rsidR="00BE6589" w:rsidRPr="00D7686E" w:rsidRDefault="00BE6589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3D212E5C" w14:textId="2950180A" w:rsidR="008F39AE" w:rsidRPr="00D7686E" w:rsidRDefault="00EB4C40" w:rsidP="00FA0E4A">
      <w:pPr>
        <w:pStyle w:val="Body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754BE57D">
        <w:rPr>
          <w:rFonts w:ascii="Arial" w:hAnsi="Arial" w:cs="Arial"/>
          <w:sz w:val="24"/>
          <w:szCs w:val="24"/>
        </w:rPr>
        <w:t xml:space="preserve">Advance </w:t>
      </w:r>
      <w:r w:rsidR="00AB1A5B" w:rsidRPr="754BE57D">
        <w:rPr>
          <w:rFonts w:ascii="Arial" w:hAnsi="Arial" w:cs="Arial"/>
          <w:sz w:val="24"/>
          <w:szCs w:val="24"/>
        </w:rPr>
        <w:t>efforts</w:t>
      </w:r>
      <w:r w:rsidRPr="754BE57D">
        <w:rPr>
          <w:rFonts w:ascii="Arial" w:hAnsi="Arial" w:cs="Arial"/>
          <w:sz w:val="24"/>
          <w:szCs w:val="24"/>
        </w:rPr>
        <w:t xml:space="preserve"> to finalize the drafted Strategy to address</w:t>
      </w:r>
      <w:r w:rsidR="00AB1A5B" w:rsidRPr="754BE57D">
        <w:rPr>
          <w:rFonts w:ascii="Arial" w:hAnsi="Arial" w:cs="Arial"/>
          <w:sz w:val="24"/>
          <w:szCs w:val="24"/>
        </w:rPr>
        <w:t xml:space="preserve"> the increasing number o</w:t>
      </w:r>
      <w:r w:rsidR="00EC05F9" w:rsidRPr="754BE57D">
        <w:rPr>
          <w:rFonts w:ascii="Arial" w:hAnsi="Arial" w:cs="Arial"/>
          <w:sz w:val="24"/>
          <w:szCs w:val="24"/>
        </w:rPr>
        <w:t xml:space="preserve">f </w:t>
      </w:r>
      <w:r w:rsidR="3F61234C" w:rsidRPr="754BE57D">
        <w:rPr>
          <w:rFonts w:ascii="Arial" w:hAnsi="Arial" w:cs="Arial"/>
          <w:sz w:val="24"/>
          <w:szCs w:val="24"/>
        </w:rPr>
        <w:t xml:space="preserve">school </w:t>
      </w:r>
      <w:r w:rsidR="00EC05F9" w:rsidRPr="754BE57D">
        <w:rPr>
          <w:rFonts w:ascii="Arial" w:hAnsi="Arial" w:cs="Arial"/>
          <w:sz w:val="24"/>
          <w:szCs w:val="24"/>
        </w:rPr>
        <w:t>dropout rates</w:t>
      </w:r>
      <w:r w:rsidR="001E7B4C">
        <w:t xml:space="preserve">; </w:t>
      </w:r>
      <w:r>
        <w:br/>
      </w:r>
    </w:p>
    <w:p w14:paraId="3CFC5344" w14:textId="1102AE4C" w:rsidR="00C842A5" w:rsidRPr="001E7B4C" w:rsidRDefault="00AB1A5B" w:rsidP="754BE57D">
      <w:pPr>
        <w:pStyle w:val="Body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754BE57D">
        <w:rPr>
          <w:rFonts w:ascii="Arial" w:hAnsi="Arial" w:cs="Arial"/>
          <w:sz w:val="24"/>
          <w:szCs w:val="24"/>
        </w:rPr>
        <w:t>Continue</w:t>
      </w:r>
      <w:r w:rsidR="00FA0E4A" w:rsidRPr="754BE57D">
        <w:rPr>
          <w:rFonts w:ascii="Arial" w:hAnsi="Arial" w:cs="Arial"/>
          <w:sz w:val="24"/>
          <w:szCs w:val="24"/>
        </w:rPr>
        <w:t xml:space="preserve"> the initiatives Eswatini has implemented with the support of Development Partners to improve potable water supply and sanitation, especially in rural </w:t>
      </w:r>
      <w:proofErr w:type="gramStart"/>
      <w:r w:rsidR="00FA0E4A" w:rsidRPr="754BE57D">
        <w:rPr>
          <w:rFonts w:ascii="Arial" w:hAnsi="Arial" w:cs="Arial"/>
          <w:sz w:val="24"/>
          <w:szCs w:val="24"/>
        </w:rPr>
        <w:t>areas</w:t>
      </w:r>
      <w:r w:rsidRPr="754BE57D">
        <w:rPr>
          <w:rFonts w:ascii="Arial" w:hAnsi="Arial" w:cs="Arial"/>
          <w:sz w:val="24"/>
          <w:szCs w:val="24"/>
        </w:rPr>
        <w:t>;</w:t>
      </w:r>
      <w:proofErr w:type="gramEnd"/>
    </w:p>
    <w:p w14:paraId="37133B5C" w14:textId="77777777" w:rsidR="00E44E7C" w:rsidRPr="00D7686E" w:rsidRDefault="002873B0" w:rsidP="00E44E7C">
      <w:pPr>
        <w:pStyle w:val="Body"/>
        <w:ind w:left="360"/>
        <w:jc w:val="both"/>
        <w:rPr>
          <w:rFonts w:ascii="Arial" w:hAnsi="Arial" w:cs="Arial"/>
          <w:sz w:val="24"/>
          <w:szCs w:val="24"/>
        </w:rPr>
      </w:pPr>
      <w:r>
        <w:br/>
      </w:r>
      <w:r w:rsidR="00E44E7C" w:rsidRPr="754BE57D">
        <w:rPr>
          <w:rFonts w:ascii="Arial" w:hAnsi="Arial" w:cs="Arial"/>
          <w:sz w:val="24"/>
          <w:szCs w:val="24"/>
        </w:rPr>
        <w:t>and</w:t>
      </w:r>
      <w:r>
        <w:br/>
      </w:r>
    </w:p>
    <w:p w14:paraId="21C6058C" w14:textId="5E6A06D6" w:rsidR="17916F9E" w:rsidRDefault="17916F9E" w:rsidP="754BE57D">
      <w:pPr>
        <w:pStyle w:val="Body"/>
        <w:numPr>
          <w:ilvl w:val="0"/>
          <w:numId w:val="5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54BE57D">
        <w:rPr>
          <w:rFonts w:ascii="Arial" w:hAnsi="Arial" w:cs="Arial"/>
          <w:sz w:val="24"/>
          <w:szCs w:val="24"/>
        </w:rPr>
        <w:t xml:space="preserve">Ratify the Convention Against Torture and Other Cruel, Inhuman or Degrading Treatment or Punishment  </w:t>
      </w:r>
    </w:p>
    <w:p w14:paraId="5B3741B0" w14:textId="77777777" w:rsidR="003658EF" w:rsidRPr="00D7686E" w:rsidRDefault="003658EF" w:rsidP="003658EF">
      <w:pPr>
        <w:pStyle w:val="Body"/>
        <w:ind w:left="1080"/>
        <w:jc w:val="both"/>
        <w:rPr>
          <w:rFonts w:ascii="Arial" w:hAnsi="Arial" w:cs="Arial"/>
          <w:sz w:val="24"/>
          <w:szCs w:val="24"/>
        </w:rPr>
      </w:pPr>
    </w:p>
    <w:p w14:paraId="71DFD5E0" w14:textId="49C66444" w:rsidR="002873B0" w:rsidRPr="00D7686E" w:rsidRDefault="00FA0E4A" w:rsidP="008F39AE">
      <w:pPr>
        <w:pStyle w:val="Body"/>
        <w:jc w:val="both"/>
        <w:rPr>
          <w:rFonts w:ascii="Arial" w:hAnsi="Arial" w:cs="Arial"/>
          <w:sz w:val="24"/>
          <w:szCs w:val="24"/>
        </w:rPr>
      </w:pPr>
      <w:r w:rsidRPr="00D7686E">
        <w:rPr>
          <w:rFonts w:ascii="Arial" w:hAnsi="Arial" w:cs="Arial"/>
          <w:sz w:val="24"/>
          <w:szCs w:val="24"/>
        </w:rPr>
        <w:t>W</w:t>
      </w:r>
      <w:r w:rsidR="002873B0" w:rsidRPr="00D7686E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2873B0" w:rsidRPr="00D7686E">
        <w:rPr>
          <w:rFonts w:ascii="Arial" w:hAnsi="Arial" w:cs="Arial"/>
          <w:sz w:val="24"/>
          <w:szCs w:val="24"/>
        </w:rPr>
        <w:t>recognise</w:t>
      </w:r>
      <w:proofErr w:type="spellEnd"/>
      <w:r w:rsidR="002873B0" w:rsidRPr="00D7686E">
        <w:rPr>
          <w:rFonts w:ascii="Arial" w:hAnsi="Arial" w:cs="Arial"/>
          <w:sz w:val="24"/>
          <w:szCs w:val="24"/>
        </w:rPr>
        <w:t xml:space="preserve"> the </w:t>
      </w:r>
      <w:r w:rsidR="00E62B81" w:rsidRPr="00D7686E">
        <w:rPr>
          <w:rFonts w:ascii="Arial" w:hAnsi="Arial" w:cs="Arial"/>
          <w:sz w:val="24"/>
          <w:szCs w:val="24"/>
        </w:rPr>
        <w:t>challenges faced by</w:t>
      </w:r>
      <w:r w:rsidR="00A9007A" w:rsidRPr="00D7686E">
        <w:rPr>
          <w:rFonts w:ascii="Arial" w:hAnsi="Arial" w:cs="Arial"/>
          <w:sz w:val="24"/>
          <w:szCs w:val="24"/>
        </w:rPr>
        <w:t xml:space="preserve"> </w:t>
      </w:r>
      <w:r w:rsidR="00132D33" w:rsidRPr="00D7686E">
        <w:rPr>
          <w:rFonts w:ascii="Arial" w:hAnsi="Arial" w:cs="Arial"/>
          <w:sz w:val="24"/>
          <w:szCs w:val="24"/>
        </w:rPr>
        <w:t>Eswatini</w:t>
      </w:r>
      <w:r w:rsidR="002873B0" w:rsidRPr="00D7686E">
        <w:rPr>
          <w:rFonts w:ascii="Arial" w:hAnsi="Arial" w:cs="Arial"/>
          <w:sz w:val="24"/>
          <w:szCs w:val="24"/>
        </w:rPr>
        <w:t>, including</w:t>
      </w:r>
      <w:r w:rsidR="0064098A" w:rsidRPr="00D7686E">
        <w:rPr>
          <w:rFonts w:ascii="Arial" w:hAnsi="Arial" w:cs="Arial"/>
          <w:sz w:val="24"/>
          <w:szCs w:val="24"/>
        </w:rPr>
        <w:t xml:space="preserve"> the strain that the coronavirus pandemic has put on progress towards national goals,</w:t>
      </w:r>
      <w:r w:rsidR="002873B0" w:rsidRPr="00D7686E">
        <w:rPr>
          <w:rFonts w:ascii="Arial" w:hAnsi="Arial" w:cs="Arial"/>
          <w:sz w:val="24"/>
          <w:szCs w:val="24"/>
        </w:rPr>
        <w:t xml:space="preserve"> </w:t>
      </w:r>
      <w:r w:rsidR="0064098A" w:rsidRPr="00D7686E">
        <w:rPr>
          <w:rFonts w:ascii="Arial" w:hAnsi="Arial" w:cs="Arial"/>
          <w:sz w:val="24"/>
          <w:szCs w:val="24"/>
        </w:rPr>
        <w:t>the challenges faced by</w:t>
      </w:r>
      <w:r w:rsidR="00D02DB4" w:rsidRPr="00D7686E">
        <w:rPr>
          <w:rFonts w:ascii="Arial" w:hAnsi="Arial" w:cs="Arial"/>
          <w:sz w:val="24"/>
          <w:szCs w:val="24"/>
        </w:rPr>
        <w:t xml:space="preserve"> limited human resources</w:t>
      </w:r>
      <w:r w:rsidR="003658EF" w:rsidRPr="00D7686E">
        <w:rPr>
          <w:rFonts w:ascii="Arial" w:hAnsi="Arial" w:cs="Arial"/>
          <w:sz w:val="24"/>
          <w:szCs w:val="24"/>
        </w:rPr>
        <w:t xml:space="preserve"> </w:t>
      </w:r>
      <w:r w:rsidR="00D02DB4" w:rsidRPr="00D7686E">
        <w:rPr>
          <w:rFonts w:ascii="Arial" w:hAnsi="Arial" w:cs="Arial"/>
          <w:sz w:val="24"/>
          <w:szCs w:val="24"/>
        </w:rPr>
        <w:t xml:space="preserve">and the </w:t>
      </w:r>
      <w:r w:rsidR="00E62B81" w:rsidRPr="00D7686E">
        <w:rPr>
          <w:rFonts w:ascii="Arial" w:hAnsi="Arial" w:cs="Arial"/>
          <w:sz w:val="24"/>
          <w:szCs w:val="24"/>
        </w:rPr>
        <w:t xml:space="preserve">disproportionate </w:t>
      </w:r>
      <w:r w:rsidR="00D02DB4" w:rsidRPr="00D7686E">
        <w:rPr>
          <w:rFonts w:ascii="Arial" w:hAnsi="Arial" w:cs="Arial"/>
          <w:sz w:val="24"/>
          <w:szCs w:val="24"/>
        </w:rPr>
        <w:t xml:space="preserve">threats posed by climate change. </w:t>
      </w:r>
      <w:r w:rsidR="00E62B81" w:rsidRPr="00D7686E">
        <w:rPr>
          <w:rFonts w:ascii="Arial" w:hAnsi="Arial" w:cs="Arial"/>
          <w:sz w:val="24"/>
          <w:szCs w:val="24"/>
        </w:rPr>
        <w:t xml:space="preserve">We encourage </w:t>
      </w:r>
      <w:r w:rsidR="00132D33" w:rsidRPr="00D7686E">
        <w:rPr>
          <w:rFonts w:ascii="Arial" w:hAnsi="Arial" w:cs="Arial"/>
          <w:sz w:val="24"/>
          <w:szCs w:val="24"/>
        </w:rPr>
        <w:t>Eswatini</w:t>
      </w:r>
      <w:r w:rsidR="003658EF" w:rsidRPr="00D7686E">
        <w:rPr>
          <w:rFonts w:ascii="Arial" w:hAnsi="Arial" w:cs="Arial"/>
          <w:sz w:val="24"/>
          <w:szCs w:val="24"/>
        </w:rPr>
        <w:t xml:space="preserve"> to avail itself of technical assistance and capacity-building support</w:t>
      </w:r>
      <w:r w:rsidR="00005B70" w:rsidRPr="00D7686E">
        <w:rPr>
          <w:rFonts w:ascii="Arial" w:hAnsi="Arial" w:cs="Arial"/>
          <w:sz w:val="24"/>
          <w:szCs w:val="24"/>
        </w:rPr>
        <w:t>,</w:t>
      </w:r>
      <w:r w:rsidR="003658EF" w:rsidRPr="00D7686E">
        <w:rPr>
          <w:rFonts w:ascii="Arial" w:hAnsi="Arial" w:cs="Arial"/>
          <w:sz w:val="24"/>
          <w:szCs w:val="24"/>
        </w:rPr>
        <w:t xml:space="preserve"> in accordance with its </w:t>
      </w:r>
      <w:r w:rsidR="00A667E4" w:rsidRPr="00D7686E">
        <w:rPr>
          <w:rFonts w:ascii="Arial" w:hAnsi="Arial" w:cs="Arial"/>
          <w:sz w:val="24"/>
          <w:szCs w:val="24"/>
        </w:rPr>
        <w:t xml:space="preserve">human rights </w:t>
      </w:r>
      <w:r w:rsidR="003658EF" w:rsidRPr="00D7686E">
        <w:rPr>
          <w:rFonts w:ascii="Arial" w:hAnsi="Arial" w:cs="Arial"/>
          <w:sz w:val="24"/>
          <w:szCs w:val="24"/>
        </w:rPr>
        <w:t xml:space="preserve">priorities and call on the international community to </w:t>
      </w:r>
      <w:r w:rsidR="00A667E4" w:rsidRPr="00D7686E">
        <w:rPr>
          <w:rFonts w:ascii="Arial" w:hAnsi="Arial" w:cs="Arial"/>
          <w:sz w:val="24"/>
          <w:szCs w:val="24"/>
        </w:rPr>
        <w:t>cooperate with t</w:t>
      </w:r>
      <w:r w:rsidR="003658EF" w:rsidRPr="00D7686E">
        <w:rPr>
          <w:rFonts w:ascii="Arial" w:hAnsi="Arial" w:cs="Arial"/>
          <w:sz w:val="24"/>
          <w:szCs w:val="24"/>
        </w:rPr>
        <w:t>he country in this regard.</w:t>
      </w:r>
    </w:p>
    <w:p w14:paraId="331CE385" w14:textId="77777777" w:rsidR="00C842A5" w:rsidRPr="00D7686E" w:rsidRDefault="00C842A5" w:rsidP="008F39AE">
      <w:pPr>
        <w:pStyle w:val="Body"/>
        <w:jc w:val="both"/>
        <w:rPr>
          <w:rFonts w:ascii="Arial" w:hAnsi="Arial" w:cs="Arial"/>
          <w:sz w:val="24"/>
          <w:szCs w:val="24"/>
          <w:lang w:val="en-029"/>
        </w:rPr>
      </w:pPr>
    </w:p>
    <w:p w14:paraId="76512394" w14:textId="009C3771" w:rsidR="00F3435E" w:rsidRPr="00D7686E" w:rsidRDefault="001B4DCA" w:rsidP="00657704">
      <w:pPr>
        <w:pStyle w:val="Body"/>
        <w:jc w:val="both"/>
        <w:rPr>
          <w:rFonts w:ascii="Arial" w:hAnsi="Arial" w:cs="Arial"/>
          <w:sz w:val="24"/>
          <w:szCs w:val="24"/>
        </w:rPr>
      </w:pPr>
      <w:r w:rsidRPr="00D7686E">
        <w:rPr>
          <w:rFonts w:ascii="Arial" w:hAnsi="Arial" w:cs="Arial"/>
          <w:sz w:val="24"/>
          <w:szCs w:val="24"/>
        </w:rPr>
        <w:t>W</w:t>
      </w:r>
      <w:r w:rsidR="008E0C0A" w:rsidRPr="00D7686E">
        <w:rPr>
          <w:rFonts w:ascii="Arial" w:hAnsi="Arial" w:cs="Arial"/>
          <w:sz w:val="24"/>
          <w:szCs w:val="24"/>
        </w:rPr>
        <w:t xml:space="preserve">e wish </w:t>
      </w:r>
      <w:r w:rsidR="00132D33" w:rsidRPr="00D7686E">
        <w:rPr>
          <w:rFonts w:ascii="Arial" w:hAnsi="Arial" w:cs="Arial"/>
          <w:sz w:val="24"/>
          <w:szCs w:val="24"/>
        </w:rPr>
        <w:t>Eswatini</w:t>
      </w:r>
      <w:r w:rsidR="003658EF" w:rsidRPr="00D7686E">
        <w:rPr>
          <w:rFonts w:ascii="Arial" w:hAnsi="Arial" w:cs="Arial"/>
          <w:sz w:val="24"/>
          <w:szCs w:val="24"/>
        </w:rPr>
        <w:t xml:space="preserve"> </w:t>
      </w:r>
      <w:r w:rsidR="008E0C0A" w:rsidRPr="00D7686E">
        <w:rPr>
          <w:rFonts w:ascii="Arial" w:hAnsi="Arial" w:cs="Arial"/>
          <w:sz w:val="24"/>
          <w:szCs w:val="24"/>
        </w:rPr>
        <w:t>every success in this UPR process.</w:t>
      </w:r>
    </w:p>
    <w:p w14:paraId="21CEE2CC" w14:textId="77777777" w:rsidR="008E0C0A" w:rsidRPr="00D7686E" w:rsidRDefault="008E0C0A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18DF73AB" w14:textId="77777777" w:rsidR="002F048D" w:rsidRPr="00A77445" w:rsidRDefault="008E0C0A" w:rsidP="00AF2A69">
      <w:pPr>
        <w:pStyle w:val="Body"/>
        <w:jc w:val="both"/>
        <w:rPr>
          <w:rFonts w:ascii="Arial" w:hAnsi="Arial" w:cs="Arial"/>
          <w:sz w:val="24"/>
          <w:szCs w:val="24"/>
        </w:rPr>
      </w:pPr>
      <w:r w:rsidRPr="00D7686E">
        <w:rPr>
          <w:rFonts w:ascii="Arial" w:hAnsi="Arial" w:cs="Arial"/>
          <w:sz w:val="24"/>
          <w:szCs w:val="24"/>
        </w:rPr>
        <w:t>I thank you.</w:t>
      </w:r>
      <w:r w:rsidRPr="00A77445">
        <w:rPr>
          <w:rFonts w:ascii="Arial" w:hAnsi="Arial" w:cs="Arial"/>
          <w:sz w:val="24"/>
          <w:szCs w:val="24"/>
        </w:rPr>
        <w:t xml:space="preserve"> </w:t>
      </w:r>
    </w:p>
    <w:sectPr w:rsidR="002F048D" w:rsidRPr="00A77445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DB60" w14:textId="77777777" w:rsidR="000C4948" w:rsidRDefault="000C4948" w:rsidP="000D6C8D">
      <w:pPr>
        <w:spacing w:after="0" w:line="240" w:lineRule="auto"/>
      </w:pPr>
      <w:r>
        <w:separator/>
      </w:r>
    </w:p>
  </w:endnote>
  <w:endnote w:type="continuationSeparator" w:id="0">
    <w:p w14:paraId="3BE47DAC" w14:textId="77777777" w:rsidR="000C4948" w:rsidRDefault="000C4948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46CD" w14:textId="63C5B040" w:rsidR="00935B22" w:rsidRPr="000D6C8D" w:rsidRDefault="00935B22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697D2A">
      <w:rPr>
        <w:sz w:val="18"/>
        <w:szCs w:val="18"/>
      </w:rPr>
      <w:t xml:space="preserve"> </w:t>
    </w:r>
    <w:r w:rsidR="00D7686E">
      <w:rPr>
        <w:sz w:val="18"/>
        <w:szCs w:val="18"/>
      </w:rPr>
      <w:t>2</w:t>
    </w:r>
    <w:r w:rsidR="004A2257">
      <w:rPr>
        <w:sz w:val="18"/>
        <w:szCs w:val="18"/>
      </w:rPr>
      <w:t>5</w:t>
    </w:r>
    <w:r>
      <w:rPr>
        <w:sz w:val="18"/>
        <w:szCs w:val="18"/>
      </w:rPr>
      <w:t xml:space="preserve">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5652" w14:textId="77777777" w:rsidR="000C4948" w:rsidRDefault="000C4948" w:rsidP="000D6C8D">
      <w:pPr>
        <w:spacing w:after="0" w:line="240" w:lineRule="auto"/>
      </w:pPr>
      <w:r>
        <w:separator/>
      </w:r>
    </w:p>
  </w:footnote>
  <w:footnote w:type="continuationSeparator" w:id="0">
    <w:p w14:paraId="06A78B3E" w14:textId="77777777" w:rsidR="000C4948" w:rsidRDefault="000C4948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704"/>
    <w:rsid w:val="000052B9"/>
    <w:rsid w:val="00005B70"/>
    <w:rsid w:val="000728FE"/>
    <w:rsid w:val="0007472E"/>
    <w:rsid w:val="00076CE0"/>
    <w:rsid w:val="000779F1"/>
    <w:rsid w:val="000815F9"/>
    <w:rsid w:val="000C4948"/>
    <w:rsid w:val="000D2D08"/>
    <w:rsid w:val="000D5D66"/>
    <w:rsid w:val="000D6918"/>
    <w:rsid w:val="000D6C8D"/>
    <w:rsid w:val="000E4F4D"/>
    <w:rsid w:val="000F23CD"/>
    <w:rsid w:val="00104923"/>
    <w:rsid w:val="00104F37"/>
    <w:rsid w:val="00132D33"/>
    <w:rsid w:val="00152F5F"/>
    <w:rsid w:val="00186D7F"/>
    <w:rsid w:val="0019147C"/>
    <w:rsid w:val="001B4DCA"/>
    <w:rsid w:val="001D145B"/>
    <w:rsid w:val="001E7B4C"/>
    <w:rsid w:val="001F1C3C"/>
    <w:rsid w:val="00207F54"/>
    <w:rsid w:val="00244B24"/>
    <w:rsid w:val="002458C6"/>
    <w:rsid w:val="00266EA7"/>
    <w:rsid w:val="002803C7"/>
    <w:rsid w:val="002873B0"/>
    <w:rsid w:val="00291313"/>
    <w:rsid w:val="002A06D6"/>
    <w:rsid w:val="002A2371"/>
    <w:rsid w:val="002A245A"/>
    <w:rsid w:val="002C678B"/>
    <w:rsid w:val="002D5982"/>
    <w:rsid w:val="002F048D"/>
    <w:rsid w:val="002F1E37"/>
    <w:rsid w:val="002F277A"/>
    <w:rsid w:val="00306413"/>
    <w:rsid w:val="00310DE5"/>
    <w:rsid w:val="003148D2"/>
    <w:rsid w:val="00316440"/>
    <w:rsid w:val="00322698"/>
    <w:rsid w:val="00350BA8"/>
    <w:rsid w:val="00351A5B"/>
    <w:rsid w:val="00352E6B"/>
    <w:rsid w:val="003658EF"/>
    <w:rsid w:val="00376F87"/>
    <w:rsid w:val="00393619"/>
    <w:rsid w:val="003C7204"/>
    <w:rsid w:val="003D7235"/>
    <w:rsid w:val="003E2B6F"/>
    <w:rsid w:val="003E464D"/>
    <w:rsid w:val="003F1860"/>
    <w:rsid w:val="0041064E"/>
    <w:rsid w:val="00411854"/>
    <w:rsid w:val="00426B86"/>
    <w:rsid w:val="0042743A"/>
    <w:rsid w:val="0043654B"/>
    <w:rsid w:val="0046067B"/>
    <w:rsid w:val="00466CFC"/>
    <w:rsid w:val="0047723E"/>
    <w:rsid w:val="004825A7"/>
    <w:rsid w:val="00487EA0"/>
    <w:rsid w:val="004A09D4"/>
    <w:rsid w:val="004A2257"/>
    <w:rsid w:val="004A6C56"/>
    <w:rsid w:val="004D3BB4"/>
    <w:rsid w:val="0050369D"/>
    <w:rsid w:val="00532C61"/>
    <w:rsid w:val="0056373A"/>
    <w:rsid w:val="00567E1E"/>
    <w:rsid w:val="00587B7E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4098A"/>
    <w:rsid w:val="006433D6"/>
    <w:rsid w:val="00657704"/>
    <w:rsid w:val="00675BED"/>
    <w:rsid w:val="00685185"/>
    <w:rsid w:val="00697D2A"/>
    <w:rsid w:val="006A03E5"/>
    <w:rsid w:val="006B24D6"/>
    <w:rsid w:val="006D4FBF"/>
    <w:rsid w:val="006E7144"/>
    <w:rsid w:val="007210EA"/>
    <w:rsid w:val="00730F83"/>
    <w:rsid w:val="0073263C"/>
    <w:rsid w:val="0074502C"/>
    <w:rsid w:val="00746FB3"/>
    <w:rsid w:val="00750094"/>
    <w:rsid w:val="00753407"/>
    <w:rsid w:val="007660C6"/>
    <w:rsid w:val="0077653D"/>
    <w:rsid w:val="007B0D0A"/>
    <w:rsid w:val="007D41D0"/>
    <w:rsid w:val="00815509"/>
    <w:rsid w:val="00830C25"/>
    <w:rsid w:val="00847A07"/>
    <w:rsid w:val="00870011"/>
    <w:rsid w:val="00875E7B"/>
    <w:rsid w:val="00884287"/>
    <w:rsid w:val="008A153F"/>
    <w:rsid w:val="008A6F03"/>
    <w:rsid w:val="008C1E49"/>
    <w:rsid w:val="008E0C0A"/>
    <w:rsid w:val="008E1CAB"/>
    <w:rsid w:val="008E68DB"/>
    <w:rsid w:val="008F39AE"/>
    <w:rsid w:val="009031A7"/>
    <w:rsid w:val="00916384"/>
    <w:rsid w:val="00920AAA"/>
    <w:rsid w:val="009354DC"/>
    <w:rsid w:val="00935B22"/>
    <w:rsid w:val="00941039"/>
    <w:rsid w:val="0095674D"/>
    <w:rsid w:val="00976EF7"/>
    <w:rsid w:val="00997A5F"/>
    <w:rsid w:val="009B6BD8"/>
    <w:rsid w:val="009C1CF1"/>
    <w:rsid w:val="009C25FA"/>
    <w:rsid w:val="009D0791"/>
    <w:rsid w:val="009E3684"/>
    <w:rsid w:val="00A06868"/>
    <w:rsid w:val="00A26E8F"/>
    <w:rsid w:val="00A3128B"/>
    <w:rsid w:val="00A41753"/>
    <w:rsid w:val="00A43D90"/>
    <w:rsid w:val="00A46BE4"/>
    <w:rsid w:val="00A5219B"/>
    <w:rsid w:val="00A656BD"/>
    <w:rsid w:val="00A667E4"/>
    <w:rsid w:val="00A77445"/>
    <w:rsid w:val="00A9007A"/>
    <w:rsid w:val="00AB1A5B"/>
    <w:rsid w:val="00AB2497"/>
    <w:rsid w:val="00AB72D3"/>
    <w:rsid w:val="00AC39B6"/>
    <w:rsid w:val="00AC5113"/>
    <w:rsid w:val="00AE3EED"/>
    <w:rsid w:val="00AE4C63"/>
    <w:rsid w:val="00AE5AC3"/>
    <w:rsid w:val="00AE79B7"/>
    <w:rsid w:val="00AF2A69"/>
    <w:rsid w:val="00B075A6"/>
    <w:rsid w:val="00B15CFF"/>
    <w:rsid w:val="00B30CAD"/>
    <w:rsid w:val="00B45B3B"/>
    <w:rsid w:val="00B4610B"/>
    <w:rsid w:val="00B63F0D"/>
    <w:rsid w:val="00B81002"/>
    <w:rsid w:val="00B96407"/>
    <w:rsid w:val="00BB0310"/>
    <w:rsid w:val="00BB311C"/>
    <w:rsid w:val="00BD04D6"/>
    <w:rsid w:val="00BE54E4"/>
    <w:rsid w:val="00BE6589"/>
    <w:rsid w:val="00BF264F"/>
    <w:rsid w:val="00C0459A"/>
    <w:rsid w:val="00C23FBF"/>
    <w:rsid w:val="00C261C7"/>
    <w:rsid w:val="00C263B2"/>
    <w:rsid w:val="00C55B24"/>
    <w:rsid w:val="00C63BD9"/>
    <w:rsid w:val="00C715EB"/>
    <w:rsid w:val="00C82217"/>
    <w:rsid w:val="00C842A5"/>
    <w:rsid w:val="00C85C2D"/>
    <w:rsid w:val="00CC4BFA"/>
    <w:rsid w:val="00CE6EF7"/>
    <w:rsid w:val="00CF2D19"/>
    <w:rsid w:val="00D02DB4"/>
    <w:rsid w:val="00D07225"/>
    <w:rsid w:val="00D130D8"/>
    <w:rsid w:val="00D14A47"/>
    <w:rsid w:val="00D15A3C"/>
    <w:rsid w:val="00D3623F"/>
    <w:rsid w:val="00D408AE"/>
    <w:rsid w:val="00D76685"/>
    <w:rsid w:val="00D7686E"/>
    <w:rsid w:val="00DC3C95"/>
    <w:rsid w:val="00DF0170"/>
    <w:rsid w:val="00E1774A"/>
    <w:rsid w:val="00E245EE"/>
    <w:rsid w:val="00E42A36"/>
    <w:rsid w:val="00E44E7C"/>
    <w:rsid w:val="00E51841"/>
    <w:rsid w:val="00E528BC"/>
    <w:rsid w:val="00E62B81"/>
    <w:rsid w:val="00E63B63"/>
    <w:rsid w:val="00EB2FA7"/>
    <w:rsid w:val="00EB456E"/>
    <w:rsid w:val="00EB4C40"/>
    <w:rsid w:val="00EC05F9"/>
    <w:rsid w:val="00ED1BD8"/>
    <w:rsid w:val="00ED79CB"/>
    <w:rsid w:val="00F00351"/>
    <w:rsid w:val="00F0510B"/>
    <w:rsid w:val="00F07535"/>
    <w:rsid w:val="00F14315"/>
    <w:rsid w:val="00F17633"/>
    <w:rsid w:val="00F20A56"/>
    <w:rsid w:val="00F3435E"/>
    <w:rsid w:val="00F55921"/>
    <w:rsid w:val="00F5701B"/>
    <w:rsid w:val="00F63DAC"/>
    <w:rsid w:val="00F64891"/>
    <w:rsid w:val="00F83C6B"/>
    <w:rsid w:val="00F85239"/>
    <w:rsid w:val="00F92AEE"/>
    <w:rsid w:val="00FA0E4A"/>
    <w:rsid w:val="00FA1F5D"/>
    <w:rsid w:val="00FA6F43"/>
    <w:rsid w:val="00FB1950"/>
    <w:rsid w:val="00FC475B"/>
    <w:rsid w:val="02192DAF"/>
    <w:rsid w:val="10107562"/>
    <w:rsid w:val="1259F11B"/>
    <w:rsid w:val="1575D7E0"/>
    <w:rsid w:val="1697FDCA"/>
    <w:rsid w:val="17916F9E"/>
    <w:rsid w:val="217D1C3B"/>
    <w:rsid w:val="250EB801"/>
    <w:rsid w:val="2A922418"/>
    <w:rsid w:val="38E43F5C"/>
    <w:rsid w:val="3CCBDB12"/>
    <w:rsid w:val="3F61234C"/>
    <w:rsid w:val="5916552B"/>
    <w:rsid w:val="5F70BCEB"/>
    <w:rsid w:val="5FC16564"/>
    <w:rsid w:val="6535C1B3"/>
    <w:rsid w:val="726CA17F"/>
    <w:rsid w:val="754BE57D"/>
    <w:rsid w:val="7E40C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9BED3"/>
  <w15:docId w15:val="{6EE04EA1-FEF5-42A2-924A-2E8BDBF1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A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BFC37-AE34-4F6F-8555-3D79734064C5}"/>
</file>

<file path=customXml/itemProps2.xml><?xml version="1.0" encoding="utf-8"?>
<ds:datastoreItem xmlns:ds="http://schemas.openxmlformats.org/officeDocument/2006/customXml" ds:itemID="{A4A2177B-1FE4-4DFC-BE10-A5C157C1C827}"/>
</file>

<file path=customXml/itemProps3.xml><?xml version="1.0" encoding="utf-8"?>
<ds:datastoreItem xmlns:ds="http://schemas.openxmlformats.org/officeDocument/2006/customXml" ds:itemID="{F65434C5-4C1E-4F80-B6B2-86BD1D303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>Hewlett-Packard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Frank Davis</cp:lastModifiedBy>
  <cp:revision>2</cp:revision>
  <cp:lastPrinted>2020-11-04T18:41:00Z</cp:lastPrinted>
  <dcterms:created xsi:type="dcterms:W3CDTF">2021-11-08T06:10:00Z</dcterms:created>
  <dcterms:modified xsi:type="dcterms:W3CDTF">2021-11-08T06:10:00Z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