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Default="009E5655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Statement</w:t>
      </w:r>
      <w:r w:rsidR="00DB40A1">
        <w:rPr>
          <w:rFonts w:ascii="Times New Roman" w:hAnsi="Times New Roman"/>
          <w:b/>
          <w:sz w:val="28"/>
          <w:szCs w:val="28"/>
        </w:rPr>
        <w:t xml:space="preserve"> of the S</w:t>
      </w:r>
      <w:r w:rsidR="00D72137">
        <w:rPr>
          <w:rFonts w:ascii="Times New Roman" w:hAnsi="Times New Roman"/>
          <w:b/>
          <w:sz w:val="28"/>
          <w:szCs w:val="28"/>
        </w:rPr>
        <w:t xml:space="preserve">ocialist Republic of </w:t>
      </w:r>
      <w:r w:rsidR="00DB40A1">
        <w:rPr>
          <w:rFonts w:ascii="Times New Roman" w:hAnsi="Times New Roman"/>
          <w:b/>
          <w:sz w:val="28"/>
          <w:szCs w:val="28"/>
        </w:rPr>
        <w:t>Viet Nam</w:t>
      </w:r>
    </w:p>
    <w:p w14:paraId="0B252FCB" w14:textId="4F458262" w:rsidR="002A0AD3" w:rsidRDefault="00A805EF" w:rsidP="002A0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 the</w:t>
      </w:r>
      <w:r w:rsidR="00D72137">
        <w:rPr>
          <w:rFonts w:ascii="Times New Roman" w:hAnsi="Times New Roman"/>
          <w:b/>
          <w:sz w:val="28"/>
          <w:szCs w:val="28"/>
        </w:rPr>
        <w:t xml:space="preserve"> 3</w:t>
      </w:r>
      <w:r w:rsidR="00CB1CFA">
        <w:rPr>
          <w:rFonts w:ascii="Times New Roman" w:hAnsi="Times New Roman"/>
          <w:b/>
          <w:sz w:val="28"/>
          <w:szCs w:val="28"/>
        </w:rPr>
        <w:t>9</w:t>
      </w:r>
      <w:r w:rsidR="00D72137" w:rsidRPr="00D7213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A072B5">
        <w:rPr>
          <w:rFonts w:ascii="Times New Roman" w:hAnsi="Times New Roman"/>
          <w:b/>
          <w:sz w:val="28"/>
          <w:szCs w:val="28"/>
        </w:rPr>
        <w:t xml:space="preserve">the </w:t>
      </w:r>
      <w:r w:rsidR="002A0AD3" w:rsidRPr="002A0AD3">
        <w:rPr>
          <w:rFonts w:ascii="Times New Roman" w:hAnsi="Times New Roman"/>
          <w:b/>
          <w:sz w:val="28"/>
          <w:szCs w:val="28"/>
        </w:rPr>
        <w:t xml:space="preserve">Kingdom of </w:t>
      </w:r>
      <w:r w:rsidR="00CB1CFA">
        <w:rPr>
          <w:rFonts w:ascii="Times New Roman" w:hAnsi="Times New Roman"/>
          <w:b/>
          <w:sz w:val="28"/>
          <w:szCs w:val="28"/>
        </w:rPr>
        <w:t>Thailand</w:t>
      </w:r>
    </w:p>
    <w:p w14:paraId="3AA53547" w14:textId="701CCC9F" w:rsidR="00D72137" w:rsidRDefault="00D72137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A16905">
        <w:rPr>
          <w:rFonts w:ascii="Times New Roman" w:eastAsia="STHupo" w:hAnsi="Times New Roman"/>
          <w:bCs/>
          <w:i/>
          <w:sz w:val="28"/>
        </w:rPr>
        <w:t xml:space="preserve">Geneva, </w:t>
      </w:r>
      <w:r w:rsidR="00396217">
        <w:rPr>
          <w:rFonts w:ascii="Times New Roman" w:eastAsia="STHupo" w:hAnsi="Times New Roman"/>
          <w:bCs/>
          <w:i/>
          <w:sz w:val="28"/>
        </w:rPr>
        <w:t>10</w:t>
      </w:r>
      <w:r w:rsidR="00256C26">
        <w:rPr>
          <w:rFonts w:ascii="Times New Roman" w:eastAsia="STHupo" w:hAnsi="Times New Roman"/>
          <w:bCs/>
          <w:i/>
          <w:sz w:val="28"/>
        </w:rPr>
        <w:t xml:space="preserve"> </w:t>
      </w:r>
      <w:r w:rsidR="00396217">
        <w:rPr>
          <w:rFonts w:ascii="Times New Roman" w:eastAsia="STHupo" w:hAnsi="Times New Roman"/>
          <w:bCs/>
          <w:i/>
          <w:sz w:val="28"/>
        </w:rPr>
        <w:t>November</w:t>
      </w:r>
      <w:r w:rsidR="00EB4259">
        <w:rPr>
          <w:rFonts w:ascii="Times New Roman" w:eastAsia="STHupo" w:hAnsi="Times New Roman"/>
          <w:bCs/>
          <w:i/>
          <w:sz w:val="28"/>
        </w:rPr>
        <w:t xml:space="preserve"> </w:t>
      </w:r>
      <w:r>
        <w:rPr>
          <w:rFonts w:ascii="Times New Roman" w:eastAsia="STHupo" w:hAnsi="Times New Roman"/>
          <w:bCs/>
          <w:i/>
          <w:sz w:val="28"/>
        </w:rPr>
        <w:t>202</w:t>
      </w:r>
      <w:r w:rsidR="00EB4259">
        <w:rPr>
          <w:rFonts w:ascii="Times New Roman" w:eastAsia="STHupo" w:hAnsi="Times New Roman"/>
          <w:bCs/>
          <w:i/>
          <w:sz w:val="28"/>
        </w:rPr>
        <w:t>1</w:t>
      </w:r>
      <w:r>
        <w:rPr>
          <w:rFonts w:ascii="Times New Roman" w:eastAsia="STHupo" w:hAnsi="Times New Roman"/>
          <w:bCs/>
          <w:i/>
          <w:sz w:val="28"/>
        </w:rPr>
        <w:t>, 9:00-12:30)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546CDCC1" w14:textId="4A519F38" w:rsidR="006837F9" w:rsidRDefault="00D72137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72137">
        <w:rPr>
          <w:rFonts w:ascii="Times New Roman" w:hAnsi="Times New Roman"/>
          <w:bCs/>
          <w:i/>
          <w:iCs/>
          <w:sz w:val="28"/>
          <w:szCs w:val="28"/>
        </w:rPr>
        <w:t xml:space="preserve">Delivered by </w:t>
      </w:r>
      <w:r w:rsidR="00055E9D">
        <w:rPr>
          <w:rFonts w:ascii="Times New Roman" w:hAnsi="Times New Roman"/>
          <w:bCs/>
          <w:i/>
          <w:iCs/>
          <w:sz w:val="28"/>
          <w:szCs w:val="28"/>
        </w:rPr>
        <w:t>H.E. Ms. LE Thi Tuyet Mai,</w:t>
      </w:r>
    </w:p>
    <w:p w14:paraId="3C021A47" w14:textId="535D70FA" w:rsidR="00D72137" w:rsidRPr="00D72137" w:rsidRDefault="00055E9D" w:rsidP="00055E9D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Ambassador and Permanent Representative of Viet Nam </w:t>
      </w:r>
      <w:r>
        <w:rPr>
          <w:rFonts w:ascii="Times New Roman" w:hAnsi="Times New Roman"/>
          <w:bCs/>
          <w:i/>
          <w:iCs/>
          <w:sz w:val="28"/>
          <w:szCs w:val="28"/>
        </w:rPr>
        <w:br/>
        <w:t>to</w:t>
      </w:r>
      <w:r w:rsidR="006837F9" w:rsidRPr="006837F9">
        <w:rPr>
          <w:rFonts w:ascii="Times New Roman" w:hAnsi="Times New Roman"/>
          <w:bCs/>
          <w:i/>
          <w:iCs/>
          <w:sz w:val="28"/>
          <w:szCs w:val="28"/>
        </w:rPr>
        <w:t xml:space="preserve"> the United Nations</w:t>
      </w:r>
      <w:r w:rsidR="00D72137" w:rsidRPr="00D7213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Office in Geneva</w:t>
      </w:r>
    </w:p>
    <w:p w14:paraId="3FC6A9AD" w14:textId="77777777" w:rsidR="00E753B6" w:rsidRDefault="00E753B6" w:rsidP="00AB656E">
      <w:pPr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D7C94DC" w14:textId="77777777" w:rsidR="00373E26" w:rsidRDefault="00373E26" w:rsidP="00E66409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73A37F7" w14:textId="08C52080" w:rsidR="004A7DD1" w:rsidRPr="00B64053" w:rsidRDefault="00AD2FEC" w:rsidP="00E66409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053">
        <w:rPr>
          <w:rFonts w:ascii="Times New Roman" w:hAnsi="Times New Roman" w:cs="Times New Roman"/>
          <w:i/>
          <w:iCs/>
          <w:sz w:val="28"/>
          <w:szCs w:val="28"/>
        </w:rPr>
        <w:t>Madam President,</w:t>
      </w:r>
    </w:p>
    <w:p w14:paraId="31D07A3D" w14:textId="3A35570D" w:rsidR="00B63FC3" w:rsidRPr="00B64053" w:rsidRDefault="00F449C7" w:rsidP="00F449C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53">
        <w:rPr>
          <w:rFonts w:ascii="Times New Roman" w:hAnsi="Times New Roman" w:cs="Times New Roman"/>
          <w:sz w:val="28"/>
          <w:szCs w:val="28"/>
        </w:rPr>
        <w:t xml:space="preserve">Viet Nam welcomes the delegation of the Kingdom of </w:t>
      </w:r>
      <w:r w:rsidR="004D0063" w:rsidRPr="00B64053">
        <w:rPr>
          <w:rFonts w:ascii="Times New Roman" w:hAnsi="Times New Roman" w:cs="Times New Roman"/>
          <w:sz w:val="28"/>
          <w:szCs w:val="28"/>
        </w:rPr>
        <w:t>Thailand</w:t>
      </w:r>
      <w:r w:rsidRPr="00B64053">
        <w:rPr>
          <w:rFonts w:ascii="Times New Roman" w:hAnsi="Times New Roman" w:cs="Times New Roman"/>
          <w:sz w:val="28"/>
          <w:szCs w:val="28"/>
        </w:rPr>
        <w:t xml:space="preserve"> and thanks it for </w:t>
      </w:r>
      <w:r w:rsidR="00A62877" w:rsidRPr="00B64053">
        <w:rPr>
          <w:rFonts w:ascii="Times New Roman" w:hAnsi="Times New Roman" w:cs="Times New Roman"/>
          <w:sz w:val="28"/>
          <w:szCs w:val="28"/>
        </w:rPr>
        <w:t>the</w:t>
      </w:r>
      <w:r w:rsidRPr="00B64053">
        <w:rPr>
          <w:rFonts w:ascii="Times New Roman" w:hAnsi="Times New Roman" w:cs="Times New Roman"/>
          <w:sz w:val="28"/>
          <w:szCs w:val="28"/>
        </w:rPr>
        <w:t xml:space="preserve"> presentation</w:t>
      </w:r>
      <w:r w:rsidR="003351D4" w:rsidRPr="00B64053">
        <w:rPr>
          <w:rFonts w:ascii="Times New Roman" w:hAnsi="Times New Roman" w:cs="Times New Roman"/>
          <w:sz w:val="28"/>
          <w:szCs w:val="28"/>
        </w:rPr>
        <w:t xml:space="preserve"> of the national UPR report</w:t>
      </w:r>
      <w:r w:rsidRPr="00B64053">
        <w:rPr>
          <w:rFonts w:ascii="Times New Roman" w:hAnsi="Times New Roman" w:cs="Times New Roman"/>
          <w:sz w:val="28"/>
          <w:szCs w:val="28"/>
        </w:rPr>
        <w:t>.</w:t>
      </w:r>
      <w:r w:rsidR="005326F5" w:rsidRPr="00B64053">
        <w:rPr>
          <w:rFonts w:ascii="Times New Roman" w:hAnsi="Times New Roman" w:cs="Times New Roman"/>
          <w:sz w:val="28"/>
          <w:szCs w:val="28"/>
        </w:rPr>
        <w:t xml:space="preserve"> </w:t>
      </w:r>
      <w:r w:rsidR="003351D4" w:rsidRPr="00B64053">
        <w:rPr>
          <w:rFonts w:ascii="Times New Roman" w:hAnsi="Times New Roman" w:cs="Times New Roman"/>
          <w:sz w:val="28"/>
          <w:szCs w:val="28"/>
        </w:rPr>
        <w:t xml:space="preserve">Viet Nam </w:t>
      </w:r>
      <w:r w:rsidRPr="00B64053">
        <w:rPr>
          <w:rFonts w:ascii="Times New Roman" w:hAnsi="Times New Roman" w:cs="Times New Roman"/>
          <w:sz w:val="28"/>
          <w:szCs w:val="28"/>
        </w:rPr>
        <w:t>commend</w:t>
      </w:r>
      <w:r w:rsidR="003351D4" w:rsidRPr="00B64053">
        <w:rPr>
          <w:rFonts w:ascii="Times New Roman" w:hAnsi="Times New Roman" w:cs="Times New Roman"/>
          <w:sz w:val="28"/>
          <w:szCs w:val="28"/>
        </w:rPr>
        <w:t>s</w:t>
      </w:r>
      <w:r w:rsidRPr="00B64053">
        <w:rPr>
          <w:rFonts w:ascii="Times New Roman" w:hAnsi="Times New Roman" w:cs="Times New Roman"/>
          <w:sz w:val="28"/>
          <w:szCs w:val="28"/>
        </w:rPr>
        <w:t xml:space="preserve"> the commitment</w:t>
      </w:r>
      <w:r w:rsidR="003351D4" w:rsidRPr="00B64053">
        <w:rPr>
          <w:rFonts w:ascii="Times New Roman" w:hAnsi="Times New Roman" w:cs="Times New Roman"/>
          <w:sz w:val="28"/>
          <w:szCs w:val="28"/>
        </w:rPr>
        <w:t>s</w:t>
      </w:r>
      <w:r w:rsidR="00010D66" w:rsidRPr="00B64053">
        <w:rPr>
          <w:rFonts w:ascii="Times New Roman" w:hAnsi="Times New Roman" w:cs="Times New Roman"/>
          <w:sz w:val="28"/>
          <w:szCs w:val="28"/>
        </w:rPr>
        <w:t xml:space="preserve"> and achievements</w:t>
      </w:r>
      <w:r w:rsidRPr="00B64053">
        <w:rPr>
          <w:rFonts w:ascii="Times New Roman" w:hAnsi="Times New Roman" w:cs="Times New Roman"/>
          <w:sz w:val="28"/>
          <w:szCs w:val="28"/>
        </w:rPr>
        <w:t xml:space="preserve"> </w:t>
      </w:r>
      <w:r w:rsidR="003351D4" w:rsidRPr="00B64053">
        <w:rPr>
          <w:rFonts w:ascii="Times New Roman" w:hAnsi="Times New Roman" w:cs="Times New Roman"/>
          <w:sz w:val="28"/>
          <w:szCs w:val="28"/>
        </w:rPr>
        <w:t xml:space="preserve">by </w:t>
      </w:r>
      <w:r w:rsidR="00A13BD6" w:rsidRPr="00B64053">
        <w:rPr>
          <w:rFonts w:ascii="Times New Roman" w:hAnsi="Times New Roman" w:cs="Times New Roman"/>
          <w:sz w:val="28"/>
          <w:szCs w:val="28"/>
        </w:rPr>
        <w:t>Thailand</w:t>
      </w:r>
      <w:r w:rsidRPr="00B64053">
        <w:rPr>
          <w:rFonts w:ascii="Times New Roman" w:hAnsi="Times New Roman" w:cs="Times New Roman"/>
          <w:sz w:val="28"/>
          <w:szCs w:val="28"/>
        </w:rPr>
        <w:t xml:space="preserve"> </w:t>
      </w:r>
      <w:r w:rsidR="003351D4" w:rsidRPr="00B64053">
        <w:rPr>
          <w:rFonts w:ascii="Times New Roman" w:hAnsi="Times New Roman" w:cs="Times New Roman"/>
          <w:sz w:val="28"/>
          <w:szCs w:val="28"/>
        </w:rPr>
        <w:t>in</w:t>
      </w:r>
      <w:r w:rsidR="00010D66" w:rsidRPr="00B64053">
        <w:rPr>
          <w:rFonts w:ascii="Times New Roman" w:hAnsi="Times New Roman" w:cs="Times New Roman"/>
          <w:sz w:val="28"/>
          <w:szCs w:val="28"/>
        </w:rPr>
        <w:t xml:space="preserve"> the</w:t>
      </w:r>
      <w:r w:rsidRPr="00B64053">
        <w:rPr>
          <w:rFonts w:ascii="Times New Roman" w:hAnsi="Times New Roman" w:cs="Times New Roman"/>
          <w:sz w:val="28"/>
          <w:szCs w:val="28"/>
        </w:rPr>
        <w:t xml:space="preserve"> promotion and protection of human rights </w:t>
      </w:r>
      <w:r w:rsidR="003351D4" w:rsidRPr="00B64053">
        <w:rPr>
          <w:rFonts w:ascii="Times New Roman" w:hAnsi="Times New Roman" w:cs="Times New Roman"/>
          <w:sz w:val="28"/>
          <w:szCs w:val="28"/>
        </w:rPr>
        <w:t>as well as</w:t>
      </w:r>
      <w:r w:rsidR="0062645D" w:rsidRPr="00B64053">
        <w:rPr>
          <w:rFonts w:ascii="Times New Roman" w:hAnsi="Times New Roman" w:cs="Times New Roman"/>
          <w:sz w:val="28"/>
          <w:szCs w:val="28"/>
        </w:rPr>
        <w:t xml:space="preserve"> i</w:t>
      </w:r>
      <w:r w:rsidR="00A62877" w:rsidRPr="00B64053">
        <w:rPr>
          <w:rFonts w:ascii="Times New Roman" w:hAnsi="Times New Roman" w:cs="Times New Roman"/>
          <w:sz w:val="28"/>
          <w:szCs w:val="28"/>
        </w:rPr>
        <w:t>ts</w:t>
      </w:r>
      <w:r w:rsidR="0062645D" w:rsidRPr="00B64053">
        <w:rPr>
          <w:rFonts w:ascii="Times New Roman" w:hAnsi="Times New Roman" w:cs="Times New Roman"/>
          <w:sz w:val="28"/>
          <w:szCs w:val="28"/>
        </w:rPr>
        <w:t xml:space="preserve"> constructive engagement with the UPR mechanism</w:t>
      </w:r>
      <w:r w:rsidR="00FC3D62" w:rsidRPr="00B64053">
        <w:rPr>
          <w:rFonts w:ascii="Times New Roman" w:hAnsi="Times New Roman" w:cs="Times New Roman"/>
          <w:sz w:val="28"/>
          <w:szCs w:val="28"/>
        </w:rPr>
        <w:t>.</w:t>
      </w:r>
    </w:p>
    <w:p w14:paraId="0F3DA0CE" w14:textId="1A610680" w:rsidR="00904B33" w:rsidRPr="00B64053" w:rsidRDefault="003D772B" w:rsidP="00D57F5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53">
        <w:rPr>
          <w:rFonts w:ascii="Times New Roman" w:hAnsi="Times New Roman" w:cs="Times New Roman"/>
          <w:sz w:val="28"/>
          <w:szCs w:val="28"/>
        </w:rPr>
        <w:t xml:space="preserve"> </w:t>
      </w:r>
      <w:r w:rsidR="00D57F53" w:rsidRPr="00B64053">
        <w:rPr>
          <w:rFonts w:ascii="Times New Roman" w:hAnsi="Times New Roman" w:cs="Times New Roman"/>
          <w:sz w:val="28"/>
          <w:szCs w:val="28"/>
        </w:rPr>
        <w:t>I</w:t>
      </w:r>
      <w:r w:rsidR="006E5F39" w:rsidRPr="00B64053">
        <w:rPr>
          <w:rFonts w:ascii="Times New Roman" w:hAnsi="Times New Roman" w:cs="Times New Roman"/>
          <w:sz w:val="28"/>
          <w:szCs w:val="28"/>
        </w:rPr>
        <w:t xml:space="preserve">n a constructive spirit, Viet Nam </w:t>
      </w:r>
      <w:r w:rsidR="009F330B" w:rsidRPr="00B64053">
        <w:rPr>
          <w:rFonts w:ascii="Times New Roman" w:hAnsi="Times New Roman" w:cs="Times New Roman"/>
          <w:sz w:val="28"/>
          <w:szCs w:val="28"/>
        </w:rPr>
        <w:t xml:space="preserve">has two </w:t>
      </w:r>
      <w:r w:rsidR="006E5F39" w:rsidRPr="00B64053">
        <w:rPr>
          <w:rFonts w:ascii="Times New Roman" w:hAnsi="Times New Roman" w:cs="Times New Roman"/>
          <w:sz w:val="28"/>
          <w:szCs w:val="28"/>
        </w:rPr>
        <w:t>recommend</w:t>
      </w:r>
      <w:r w:rsidR="009F330B" w:rsidRPr="00B64053">
        <w:rPr>
          <w:rFonts w:ascii="Times New Roman" w:hAnsi="Times New Roman" w:cs="Times New Roman"/>
          <w:sz w:val="28"/>
          <w:szCs w:val="28"/>
        </w:rPr>
        <w:t>ations for Thailand:</w:t>
      </w:r>
    </w:p>
    <w:p w14:paraId="186CC6F4" w14:textId="37EB1F77" w:rsidR="0024499E" w:rsidRPr="00B64053" w:rsidRDefault="009F330B" w:rsidP="003C331D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053">
        <w:rPr>
          <w:rFonts w:ascii="Times New Roman" w:hAnsi="Times New Roman" w:cs="Times New Roman"/>
          <w:sz w:val="28"/>
          <w:szCs w:val="28"/>
        </w:rPr>
        <w:t>First, en</w:t>
      </w:r>
      <w:r w:rsidR="0024499E" w:rsidRPr="00B64053">
        <w:rPr>
          <w:rFonts w:ascii="Times New Roman" w:hAnsi="Times New Roman" w:cs="Times New Roman"/>
          <w:sz w:val="28"/>
          <w:szCs w:val="28"/>
        </w:rPr>
        <w:t xml:space="preserve">hance measures to </w:t>
      </w:r>
      <w:r w:rsidR="00FC6C24" w:rsidRPr="00B64053">
        <w:rPr>
          <w:rFonts w:ascii="Times New Roman" w:hAnsi="Times New Roman" w:cs="Times New Roman"/>
          <w:sz w:val="28"/>
          <w:szCs w:val="28"/>
        </w:rPr>
        <w:t>safeguard</w:t>
      </w:r>
      <w:r w:rsidR="0024499E" w:rsidRPr="00B64053">
        <w:rPr>
          <w:rFonts w:ascii="Times New Roman" w:hAnsi="Times New Roman" w:cs="Times New Roman"/>
          <w:sz w:val="28"/>
          <w:szCs w:val="28"/>
        </w:rPr>
        <w:t xml:space="preserve"> access to benefits, </w:t>
      </w:r>
      <w:r w:rsidR="00010D66" w:rsidRPr="00B64053">
        <w:rPr>
          <w:rFonts w:ascii="Times New Roman" w:hAnsi="Times New Roman" w:cs="Times New Roman"/>
          <w:sz w:val="28"/>
          <w:szCs w:val="28"/>
        </w:rPr>
        <w:t>welfare,</w:t>
      </w:r>
      <w:r w:rsidR="0024499E" w:rsidRPr="00B64053">
        <w:rPr>
          <w:rFonts w:ascii="Times New Roman" w:hAnsi="Times New Roman" w:cs="Times New Roman"/>
          <w:sz w:val="28"/>
          <w:szCs w:val="28"/>
        </w:rPr>
        <w:t xml:space="preserve"> and social security for underprivileged and vulnerable groups.</w:t>
      </w:r>
    </w:p>
    <w:p w14:paraId="1E1014F9" w14:textId="00D25859" w:rsidR="00A222C4" w:rsidRPr="00B64053" w:rsidRDefault="009F330B" w:rsidP="003C331D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053">
        <w:rPr>
          <w:rFonts w:ascii="Times New Roman" w:hAnsi="Times New Roman" w:cs="Times New Roman"/>
          <w:sz w:val="28"/>
          <w:szCs w:val="28"/>
        </w:rPr>
        <w:t>Second, c</w:t>
      </w:r>
      <w:r w:rsidR="00833C77" w:rsidRPr="00B64053">
        <w:rPr>
          <w:rFonts w:ascii="Times New Roman" w:hAnsi="Times New Roman" w:cs="Times New Roman"/>
          <w:sz w:val="28"/>
          <w:szCs w:val="28"/>
        </w:rPr>
        <w:t xml:space="preserve">ontinue proactive efforts to ensure that migrant workers can access rights as prescribed by applicable laws, including universal health </w:t>
      </w:r>
      <w:r w:rsidR="00F377AF" w:rsidRPr="00B64053">
        <w:rPr>
          <w:rFonts w:ascii="Times New Roman" w:hAnsi="Times New Roman" w:cs="Times New Roman"/>
          <w:sz w:val="28"/>
          <w:szCs w:val="28"/>
        </w:rPr>
        <w:t>coverage, access</w:t>
      </w:r>
      <w:r w:rsidR="00833C77" w:rsidRPr="00B64053">
        <w:rPr>
          <w:rFonts w:ascii="Times New Roman" w:hAnsi="Times New Roman" w:cs="Times New Roman"/>
          <w:sz w:val="28"/>
          <w:szCs w:val="28"/>
        </w:rPr>
        <w:t xml:space="preserve"> to information and proper </w:t>
      </w:r>
      <w:r w:rsidR="00F377AF" w:rsidRPr="00B64053">
        <w:rPr>
          <w:rFonts w:ascii="Times New Roman" w:hAnsi="Times New Roman" w:cs="Times New Roman"/>
          <w:sz w:val="28"/>
          <w:szCs w:val="28"/>
        </w:rPr>
        <w:t>documentation.</w:t>
      </w:r>
    </w:p>
    <w:p w14:paraId="5341A9A0" w14:textId="0ED1F380" w:rsidR="00AA4FAE" w:rsidRPr="00B64053" w:rsidRDefault="00AA4FAE" w:rsidP="00AA4FAE">
      <w:pPr>
        <w:pStyle w:val="ListParagraph"/>
        <w:spacing w:after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053">
        <w:rPr>
          <w:rFonts w:ascii="Times New Roman" w:hAnsi="Times New Roman" w:cs="Times New Roman"/>
          <w:sz w:val="28"/>
          <w:szCs w:val="28"/>
        </w:rPr>
        <w:t xml:space="preserve">Finally, we wish </w:t>
      </w:r>
      <w:r w:rsidR="00B50D47" w:rsidRPr="00B64053">
        <w:rPr>
          <w:rFonts w:ascii="Times New Roman" w:hAnsi="Times New Roman" w:cs="Times New Roman"/>
          <w:sz w:val="28"/>
          <w:szCs w:val="28"/>
        </w:rPr>
        <w:t>Thailand</w:t>
      </w:r>
      <w:r w:rsidRPr="00B64053">
        <w:rPr>
          <w:rFonts w:ascii="Times New Roman" w:hAnsi="Times New Roman" w:cs="Times New Roman"/>
          <w:sz w:val="28"/>
          <w:szCs w:val="28"/>
        </w:rPr>
        <w:t xml:space="preserve"> every success in this UPR cycle.</w:t>
      </w:r>
    </w:p>
    <w:p w14:paraId="6255F559" w14:textId="1401F007" w:rsidR="008012F0" w:rsidRPr="00B64053" w:rsidRDefault="00A16905" w:rsidP="00ED09CE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053">
        <w:rPr>
          <w:rFonts w:ascii="Times New Roman" w:hAnsi="Times New Roman" w:cs="Times New Roman"/>
          <w:i/>
          <w:iCs/>
          <w:sz w:val="28"/>
          <w:szCs w:val="28"/>
        </w:rPr>
        <w:t>I thank you, Madam</w:t>
      </w:r>
      <w:r w:rsidR="00AD2FEC" w:rsidRPr="00B640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4053">
        <w:rPr>
          <w:rFonts w:ascii="Times New Roman" w:hAnsi="Times New Roman" w:cs="Times New Roman"/>
          <w:i/>
          <w:iCs/>
          <w:sz w:val="28"/>
          <w:szCs w:val="28"/>
        </w:rPr>
        <w:t>President./.</w:t>
      </w:r>
    </w:p>
    <w:p w14:paraId="14F378B5" w14:textId="0FC7D0E9" w:rsidR="004438AB" w:rsidRPr="00B64053" w:rsidRDefault="004438AB" w:rsidP="00B64053">
      <w:pPr>
        <w:rPr>
          <w:rFonts w:ascii="Times New Roman" w:hAnsi="Times New Roman" w:cs="Times New Roman"/>
          <w:sz w:val="28"/>
          <w:szCs w:val="28"/>
        </w:rPr>
      </w:pPr>
    </w:p>
    <w:sectPr w:rsidR="004438AB" w:rsidRPr="00B64053" w:rsidSect="004A6280">
      <w:headerReference w:type="default" r:id="rId8"/>
      <w:pgSz w:w="11906" w:h="16838" w:code="9"/>
      <w:pgMar w:top="1440" w:right="566" w:bottom="1440" w:left="81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7BBF" w14:textId="77777777" w:rsidR="00C7181D" w:rsidRDefault="00C7181D">
      <w:r>
        <w:separator/>
      </w:r>
    </w:p>
  </w:endnote>
  <w:endnote w:type="continuationSeparator" w:id="0">
    <w:p w14:paraId="1767D1C9" w14:textId="77777777" w:rsidR="00C7181D" w:rsidRDefault="00C7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DE3D" w14:textId="77777777" w:rsidR="00C7181D" w:rsidRDefault="00C7181D">
      <w:r>
        <w:separator/>
      </w:r>
    </w:p>
  </w:footnote>
  <w:footnote w:type="continuationSeparator" w:id="0">
    <w:p w14:paraId="0414C822" w14:textId="77777777" w:rsidR="00C7181D" w:rsidRDefault="00C7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5F0"/>
    <w:rsid w:val="00010D66"/>
    <w:rsid w:val="00026361"/>
    <w:rsid w:val="00036FF0"/>
    <w:rsid w:val="0004043A"/>
    <w:rsid w:val="000412A5"/>
    <w:rsid w:val="00055E9D"/>
    <w:rsid w:val="00061D54"/>
    <w:rsid w:val="000735B1"/>
    <w:rsid w:val="00073A61"/>
    <w:rsid w:val="00075753"/>
    <w:rsid w:val="000859B0"/>
    <w:rsid w:val="0009305E"/>
    <w:rsid w:val="000976E6"/>
    <w:rsid w:val="000A153E"/>
    <w:rsid w:val="000A19E3"/>
    <w:rsid w:val="000B7BCC"/>
    <w:rsid w:val="000C2D80"/>
    <w:rsid w:val="000E5C8D"/>
    <w:rsid w:val="000F34E6"/>
    <w:rsid w:val="001011DA"/>
    <w:rsid w:val="0010527B"/>
    <w:rsid w:val="00110EB9"/>
    <w:rsid w:val="00131B98"/>
    <w:rsid w:val="00133408"/>
    <w:rsid w:val="00162B0A"/>
    <w:rsid w:val="001706F8"/>
    <w:rsid w:val="00180869"/>
    <w:rsid w:val="00185AF7"/>
    <w:rsid w:val="001C1A3D"/>
    <w:rsid w:val="001E69E2"/>
    <w:rsid w:val="00211D98"/>
    <w:rsid w:val="00235E40"/>
    <w:rsid w:val="00237CB7"/>
    <w:rsid w:val="0024499E"/>
    <w:rsid w:val="00256C26"/>
    <w:rsid w:val="00260FA0"/>
    <w:rsid w:val="002618A3"/>
    <w:rsid w:val="00265DD3"/>
    <w:rsid w:val="002724C5"/>
    <w:rsid w:val="00277834"/>
    <w:rsid w:val="002A0AD3"/>
    <w:rsid w:val="002C59A1"/>
    <w:rsid w:val="002E6E26"/>
    <w:rsid w:val="002F5416"/>
    <w:rsid w:val="003135EF"/>
    <w:rsid w:val="003170AB"/>
    <w:rsid w:val="003351D4"/>
    <w:rsid w:val="003447FA"/>
    <w:rsid w:val="00354706"/>
    <w:rsid w:val="0036204F"/>
    <w:rsid w:val="003675CF"/>
    <w:rsid w:val="00373E26"/>
    <w:rsid w:val="0037583A"/>
    <w:rsid w:val="00375E7C"/>
    <w:rsid w:val="003818CD"/>
    <w:rsid w:val="00382B5E"/>
    <w:rsid w:val="00385A6C"/>
    <w:rsid w:val="00391480"/>
    <w:rsid w:val="00396217"/>
    <w:rsid w:val="003A1974"/>
    <w:rsid w:val="003C331D"/>
    <w:rsid w:val="003D772B"/>
    <w:rsid w:val="003E4D57"/>
    <w:rsid w:val="003F164C"/>
    <w:rsid w:val="003F4AD5"/>
    <w:rsid w:val="003F695A"/>
    <w:rsid w:val="0040302D"/>
    <w:rsid w:val="00404CCF"/>
    <w:rsid w:val="00406160"/>
    <w:rsid w:val="00416E8B"/>
    <w:rsid w:val="0042556A"/>
    <w:rsid w:val="004438AB"/>
    <w:rsid w:val="00452112"/>
    <w:rsid w:val="00477BF2"/>
    <w:rsid w:val="004A1E82"/>
    <w:rsid w:val="004A6280"/>
    <w:rsid w:val="004A7DD1"/>
    <w:rsid w:val="004C282E"/>
    <w:rsid w:val="004C7495"/>
    <w:rsid w:val="004D0063"/>
    <w:rsid w:val="004D2DE4"/>
    <w:rsid w:val="0052092C"/>
    <w:rsid w:val="005326F5"/>
    <w:rsid w:val="0053417A"/>
    <w:rsid w:val="005410B0"/>
    <w:rsid w:val="00554106"/>
    <w:rsid w:val="0056163C"/>
    <w:rsid w:val="005A1445"/>
    <w:rsid w:val="00612DC0"/>
    <w:rsid w:val="006164E3"/>
    <w:rsid w:val="0062645D"/>
    <w:rsid w:val="00626E07"/>
    <w:rsid w:val="00637F46"/>
    <w:rsid w:val="00645749"/>
    <w:rsid w:val="00647E6F"/>
    <w:rsid w:val="006572A4"/>
    <w:rsid w:val="00662CB7"/>
    <w:rsid w:val="006837F9"/>
    <w:rsid w:val="006A48F3"/>
    <w:rsid w:val="006A67C3"/>
    <w:rsid w:val="006C2D35"/>
    <w:rsid w:val="006E061F"/>
    <w:rsid w:val="006E5F39"/>
    <w:rsid w:val="006E5F3F"/>
    <w:rsid w:val="00707457"/>
    <w:rsid w:val="007312FA"/>
    <w:rsid w:val="00731805"/>
    <w:rsid w:val="00732F2A"/>
    <w:rsid w:val="00741B31"/>
    <w:rsid w:val="00747311"/>
    <w:rsid w:val="007628E4"/>
    <w:rsid w:val="007B3C2F"/>
    <w:rsid w:val="007B5A4C"/>
    <w:rsid w:val="007B760A"/>
    <w:rsid w:val="007F761C"/>
    <w:rsid w:val="008012F0"/>
    <w:rsid w:val="0082263F"/>
    <w:rsid w:val="00830F52"/>
    <w:rsid w:val="00833C77"/>
    <w:rsid w:val="00847173"/>
    <w:rsid w:val="008503EB"/>
    <w:rsid w:val="008556D6"/>
    <w:rsid w:val="0087763F"/>
    <w:rsid w:val="00897191"/>
    <w:rsid w:val="008A347A"/>
    <w:rsid w:val="008C0F32"/>
    <w:rsid w:val="008F4A35"/>
    <w:rsid w:val="008F574B"/>
    <w:rsid w:val="009036E1"/>
    <w:rsid w:val="009037A1"/>
    <w:rsid w:val="009037B6"/>
    <w:rsid w:val="00904308"/>
    <w:rsid w:val="00904B33"/>
    <w:rsid w:val="00907C5E"/>
    <w:rsid w:val="0091192E"/>
    <w:rsid w:val="009176D7"/>
    <w:rsid w:val="00922BBB"/>
    <w:rsid w:val="00922CBB"/>
    <w:rsid w:val="009540ED"/>
    <w:rsid w:val="00974615"/>
    <w:rsid w:val="00992ED2"/>
    <w:rsid w:val="009B43E8"/>
    <w:rsid w:val="009C051E"/>
    <w:rsid w:val="009E5655"/>
    <w:rsid w:val="009F330B"/>
    <w:rsid w:val="00A072B5"/>
    <w:rsid w:val="00A11FAB"/>
    <w:rsid w:val="00A13BD6"/>
    <w:rsid w:val="00A16905"/>
    <w:rsid w:val="00A222C4"/>
    <w:rsid w:val="00A22CFF"/>
    <w:rsid w:val="00A47DE1"/>
    <w:rsid w:val="00A62877"/>
    <w:rsid w:val="00A805EF"/>
    <w:rsid w:val="00A8067A"/>
    <w:rsid w:val="00A83D95"/>
    <w:rsid w:val="00A8447F"/>
    <w:rsid w:val="00A93734"/>
    <w:rsid w:val="00AA4FAE"/>
    <w:rsid w:val="00AB656E"/>
    <w:rsid w:val="00AC3B46"/>
    <w:rsid w:val="00AD0E0F"/>
    <w:rsid w:val="00AD186A"/>
    <w:rsid w:val="00AD2FEC"/>
    <w:rsid w:val="00AF5A9C"/>
    <w:rsid w:val="00B127FC"/>
    <w:rsid w:val="00B50D47"/>
    <w:rsid w:val="00B638AE"/>
    <w:rsid w:val="00B63FC3"/>
    <w:rsid w:val="00B64053"/>
    <w:rsid w:val="00B6411F"/>
    <w:rsid w:val="00B6458A"/>
    <w:rsid w:val="00B651E7"/>
    <w:rsid w:val="00B7225D"/>
    <w:rsid w:val="00B8028F"/>
    <w:rsid w:val="00B95E7A"/>
    <w:rsid w:val="00BA2BBC"/>
    <w:rsid w:val="00BF6212"/>
    <w:rsid w:val="00C07EBA"/>
    <w:rsid w:val="00C11786"/>
    <w:rsid w:val="00C334C4"/>
    <w:rsid w:val="00C54B88"/>
    <w:rsid w:val="00C6407F"/>
    <w:rsid w:val="00C663BA"/>
    <w:rsid w:val="00C7181D"/>
    <w:rsid w:val="00C90AE4"/>
    <w:rsid w:val="00CA2679"/>
    <w:rsid w:val="00CB1CFA"/>
    <w:rsid w:val="00CB5FA6"/>
    <w:rsid w:val="00CC194D"/>
    <w:rsid w:val="00CD068F"/>
    <w:rsid w:val="00CD1166"/>
    <w:rsid w:val="00CD2A30"/>
    <w:rsid w:val="00CD36D1"/>
    <w:rsid w:val="00CF0857"/>
    <w:rsid w:val="00CF1A78"/>
    <w:rsid w:val="00D20F00"/>
    <w:rsid w:val="00D24782"/>
    <w:rsid w:val="00D27C23"/>
    <w:rsid w:val="00D30962"/>
    <w:rsid w:val="00D31867"/>
    <w:rsid w:val="00D41807"/>
    <w:rsid w:val="00D57F53"/>
    <w:rsid w:val="00D7052E"/>
    <w:rsid w:val="00D70F37"/>
    <w:rsid w:val="00D7180F"/>
    <w:rsid w:val="00D72137"/>
    <w:rsid w:val="00D7456A"/>
    <w:rsid w:val="00D75003"/>
    <w:rsid w:val="00DA11B6"/>
    <w:rsid w:val="00DA4CD0"/>
    <w:rsid w:val="00DA6FD9"/>
    <w:rsid w:val="00DB0ADB"/>
    <w:rsid w:val="00DB40A1"/>
    <w:rsid w:val="00DC5238"/>
    <w:rsid w:val="00DD5D9F"/>
    <w:rsid w:val="00DE18EF"/>
    <w:rsid w:val="00DF0EB1"/>
    <w:rsid w:val="00E039FD"/>
    <w:rsid w:val="00E10017"/>
    <w:rsid w:val="00E16627"/>
    <w:rsid w:val="00E16686"/>
    <w:rsid w:val="00E37AE5"/>
    <w:rsid w:val="00E42CC9"/>
    <w:rsid w:val="00E66409"/>
    <w:rsid w:val="00E71091"/>
    <w:rsid w:val="00E72B3E"/>
    <w:rsid w:val="00E753B6"/>
    <w:rsid w:val="00E85BDF"/>
    <w:rsid w:val="00E91D75"/>
    <w:rsid w:val="00EA3399"/>
    <w:rsid w:val="00EA4E2B"/>
    <w:rsid w:val="00EB4259"/>
    <w:rsid w:val="00ED09CE"/>
    <w:rsid w:val="00EE7B31"/>
    <w:rsid w:val="00EF0106"/>
    <w:rsid w:val="00EF1132"/>
    <w:rsid w:val="00EF27F2"/>
    <w:rsid w:val="00F0681B"/>
    <w:rsid w:val="00F068E7"/>
    <w:rsid w:val="00F10E52"/>
    <w:rsid w:val="00F1297E"/>
    <w:rsid w:val="00F12AE7"/>
    <w:rsid w:val="00F2676C"/>
    <w:rsid w:val="00F377AF"/>
    <w:rsid w:val="00F449C7"/>
    <w:rsid w:val="00F51F27"/>
    <w:rsid w:val="00F558B5"/>
    <w:rsid w:val="00FA5AD9"/>
    <w:rsid w:val="00FC3D62"/>
    <w:rsid w:val="00FC6C24"/>
    <w:rsid w:val="00FD3432"/>
    <w:rsid w:val="00FD364E"/>
    <w:rsid w:val="00FE25BD"/>
    <w:rsid w:val="00FE2BC2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8F398-6D97-4F1D-86E7-7A0704CE2280}"/>
</file>

<file path=customXml/itemProps2.xml><?xml version="1.0" encoding="utf-8"?>
<ds:datastoreItem xmlns:ds="http://schemas.openxmlformats.org/officeDocument/2006/customXml" ds:itemID="{8C3AD4D4-2B8D-4EDE-B902-CD32C65AC31D}"/>
</file>

<file path=customXml/itemProps3.xml><?xml version="1.0" encoding="utf-8"?>
<ds:datastoreItem xmlns:ds="http://schemas.openxmlformats.org/officeDocument/2006/customXml" ds:itemID="{4C6DE59D-AAA4-4530-B3C8-FC15BEC0E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phai doan</dc:creator>
  <dc:description/>
  <cp:lastModifiedBy>HRs</cp:lastModifiedBy>
  <cp:revision>271</cp:revision>
  <cp:lastPrinted>2021-10-26T09:00:00Z</cp:lastPrinted>
  <dcterms:created xsi:type="dcterms:W3CDTF">2020-09-16T15:11:00Z</dcterms:created>
  <dcterms:modified xsi:type="dcterms:W3CDTF">2021-11-09T15:54:00Z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