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1FE7" w14:textId="77777777" w:rsidR="007F1249" w:rsidRPr="00BB6595" w:rsidRDefault="007F1249" w:rsidP="007F1249">
      <w:pPr>
        <w:spacing w:after="200"/>
        <w:ind w:left="-565" w:right="-6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bdr w:val="none" w:sz="0" w:space="0" w:color="auto" w:frame="1"/>
          <w:lang w:val="fr-FR" w:eastAsia="fr-FR"/>
        </w:rPr>
        <w:drawing>
          <wp:inline distT="0" distB="0" distL="0" distR="0" wp14:anchorId="1D60596F" wp14:editId="1453A75B">
            <wp:extent cx="1104900" cy="1041400"/>
            <wp:effectExtent l="0" t="0" r="12700" b="0"/>
            <wp:docPr id="1" name="Picture 1" descr="https://lh5.googleusercontent.com/75KhKzqsYWqtcn_Mzl7_25mY4Rab7m6kpZ_ZlurrWjnNW508pkY3GJp0OnzhjtwepeamNryHm-WwlFyX4fDJUVqfLUxKmCUALFabKiU5S2cZkz8TL9LAWyy-SkUP7X8yl9Ev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5KhKzqsYWqtcn_Mzl7_25mY4Rab7m6kpZ_ZlurrWjnNW508pkY3GJp0OnzhjtwepeamNryHm-WwlFyX4fDJUVqfLUxKmCUALFabKiU5S2cZkz8TL9LAWyy-SkUP7X8yl9Evc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8B8A8" w14:textId="77777777" w:rsidR="007F1249" w:rsidRPr="00BB1724" w:rsidRDefault="007F1249" w:rsidP="007F1249">
      <w:pPr>
        <w:spacing w:after="200"/>
        <w:ind w:left="-565" w:right="-612"/>
        <w:jc w:val="center"/>
        <w:rPr>
          <w:rFonts w:ascii="Times New Roman" w:hAnsi="Times New Roman" w:cs="Times New Roman"/>
          <w:b/>
        </w:rPr>
      </w:pPr>
      <w:r w:rsidRPr="00BB6595">
        <w:rPr>
          <w:rFonts w:ascii="Times New Roman" w:hAnsi="Times New Roman" w:cs="Times New Roman"/>
          <w:b/>
          <w:color w:val="000000"/>
        </w:rPr>
        <w:t>Permanent Mission of Islamic Republic of Afghanistan</w:t>
      </w:r>
    </w:p>
    <w:p w14:paraId="7270F9C4" w14:textId="77777777" w:rsidR="007F1249" w:rsidRPr="00BB1724" w:rsidRDefault="007F1249" w:rsidP="007F1249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>Session of the UPR Working Group</w:t>
      </w:r>
    </w:p>
    <w:p w14:paraId="732AD467" w14:textId="77777777" w:rsidR="007F1249" w:rsidRPr="00BB1724" w:rsidRDefault="007F1249" w:rsidP="007F1249">
      <w:pPr>
        <w:jc w:val="center"/>
        <w:rPr>
          <w:rFonts w:ascii="Times New Roman" w:hAnsi="Times New Roman" w:cs="Times New Roman"/>
          <w:b/>
        </w:rPr>
      </w:pPr>
    </w:p>
    <w:p w14:paraId="4D236B87" w14:textId="77777777" w:rsidR="007F1249" w:rsidRPr="00BB1724" w:rsidRDefault="007F1249" w:rsidP="007F1249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 xml:space="preserve">Statement on the Review of </w:t>
      </w:r>
      <w:r>
        <w:rPr>
          <w:rFonts w:ascii="Times New Roman" w:hAnsi="Times New Roman" w:cs="Times New Roman"/>
          <w:b/>
        </w:rPr>
        <w:t>Hungary</w:t>
      </w:r>
    </w:p>
    <w:p w14:paraId="62E0FA79" w14:textId="77777777" w:rsidR="007F1249" w:rsidRDefault="007F1249" w:rsidP="007F1249">
      <w:pPr>
        <w:rPr>
          <w:rFonts w:ascii="Times New Roman" w:hAnsi="Times New Roman" w:cs="Times New Roman"/>
          <w:b/>
          <w:sz w:val="22"/>
          <w:szCs w:val="22"/>
        </w:rPr>
      </w:pPr>
    </w:p>
    <w:p w14:paraId="6BF5EB64" w14:textId="77777777" w:rsidR="007F1249" w:rsidRPr="005B0AFE" w:rsidRDefault="007F1249" w:rsidP="007F124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1st</w:t>
      </w:r>
      <w:r w:rsidRPr="005B0A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November</w:t>
      </w:r>
      <w:r w:rsidRPr="005B0A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2021</w:t>
      </w:r>
      <w:r w:rsidRPr="005B0AFE">
        <w:rPr>
          <w:rFonts w:ascii="Times New Roman" w:hAnsi="Times New Roman" w:cs="Times New Roman"/>
          <w:sz w:val="22"/>
          <w:szCs w:val="22"/>
        </w:rPr>
        <w:t xml:space="preserve"> at </w:t>
      </w:r>
      <w:r>
        <w:rPr>
          <w:rFonts w:ascii="Times New Roman" w:hAnsi="Times New Roman" w:cs="Times New Roman"/>
          <w:sz w:val="22"/>
          <w:szCs w:val="22"/>
        </w:rPr>
        <w:t>09:00.</w:t>
      </w:r>
    </w:p>
    <w:p w14:paraId="545449B2" w14:textId="77777777" w:rsidR="007F1249" w:rsidRDefault="007F1249" w:rsidP="007F124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09C20EF" w14:textId="77777777" w:rsidR="007F1249" w:rsidRPr="008A0F11" w:rsidRDefault="007F1249" w:rsidP="007F1249">
      <w:pPr>
        <w:rPr>
          <w:rFonts w:ascii="Times New Roman" w:hAnsi="Times New Roman" w:cs="Times New Roman"/>
          <w:b/>
          <w:sz w:val="22"/>
          <w:szCs w:val="22"/>
        </w:rPr>
      </w:pPr>
      <w:r w:rsidRPr="008A0F11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40A8408C" w14:textId="77777777" w:rsidR="007F1249" w:rsidRPr="008A0F11" w:rsidRDefault="007F1249" w:rsidP="007F1249">
      <w:pPr>
        <w:rPr>
          <w:rFonts w:ascii="Times New Roman" w:hAnsi="Times New Roman" w:cs="Times New Roman"/>
          <w:sz w:val="22"/>
          <w:szCs w:val="22"/>
        </w:rPr>
      </w:pPr>
    </w:p>
    <w:p w14:paraId="11C11EE4" w14:textId="03C3DCF4" w:rsidR="007F1249" w:rsidRPr="00CA78ED" w:rsidRDefault="007F1249" w:rsidP="007F1249">
      <w:pPr>
        <w:rPr>
          <w:rFonts w:ascii="Times New Roman" w:hAnsi="Times New Roman" w:cs="Times New Roman"/>
          <w:sz w:val="22"/>
          <w:szCs w:val="22"/>
        </w:rPr>
      </w:pPr>
      <w:r w:rsidRPr="008A0F11">
        <w:rPr>
          <w:rFonts w:ascii="Times New Roman" w:hAnsi="Times New Roman" w:cs="Times New Roman"/>
          <w:sz w:val="22"/>
          <w:szCs w:val="22"/>
        </w:rPr>
        <w:t>Afghanistan cordially welcomes</w:t>
      </w:r>
      <w:r w:rsidR="00667747">
        <w:rPr>
          <w:rFonts w:ascii="Times New Roman" w:hAnsi="Times New Roman" w:cs="Times New Roman"/>
          <w:sz w:val="22"/>
          <w:szCs w:val="22"/>
        </w:rPr>
        <w:t xml:space="preserve"> the</w:t>
      </w:r>
      <w:r w:rsidRPr="008A0F11">
        <w:rPr>
          <w:rFonts w:ascii="Times New Roman" w:hAnsi="Times New Roman" w:cs="Times New Roman"/>
          <w:sz w:val="22"/>
          <w:szCs w:val="22"/>
        </w:rPr>
        <w:t xml:space="preserve"> </w:t>
      </w:r>
      <w:r w:rsidR="00CD1306">
        <w:rPr>
          <w:rFonts w:ascii="Times New Roman" w:hAnsi="Times New Roman" w:cs="Times New Roman"/>
          <w:sz w:val="22"/>
          <w:szCs w:val="22"/>
        </w:rPr>
        <w:t>Hungarian</w:t>
      </w:r>
      <w:r w:rsidRPr="008A0F11">
        <w:rPr>
          <w:rFonts w:ascii="Times New Roman" w:hAnsi="Times New Roman" w:cs="Times New Roman"/>
          <w:sz w:val="22"/>
          <w:szCs w:val="22"/>
        </w:rPr>
        <w:t xml:space="preserve"> delegation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A0F1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We commend the positive </w:t>
      </w:r>
      <w:r w:rsidRPr="004B6CFC">
        <w:rPr>
          <w:rFonts w:ascii="Times New Roman" w:hAnsi="Times New Roman" w:cs="Times New Roman"/>
          <w:sz w:val="22"/>
          <w:szCs w:val="22"/>
        </w:rPr>
        <w:t>development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4B6CFC">
        <w:rPr>
          <w:rFonts w:ascii="Times New Roman" w:hAnsi="Times New Roman" w:cs="Times New Roman"/>
          <w:sz w:val="22"/>
          <w:szCs w:val="22"/>
        </w:rPr>
        <w:t xml:space="preserve"> since the 2nd cycle</w:t>
      </w:r>
      <w:r w:rsidRPr="00A160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such as </w:t>
      </w:r>
      <w:r w:rsidR="00667747" w:rsidRPr="00A16010">
        <w:rPr>
          <w:rFonts w:ascii="Times New Roman" w:hAnsi="Times New Roman" w:cs="Times New Roman"/>
          <w:sz w:val="22"/>
          <w:szCs w:val="22"/>
        </w:rPr>
        <w:t>respond</w:t>
      </w:r>
      <w:r w:rsidR="00667747">
        <w:rPr>
          <w:rFonts w:ascii="Times New Roman" w:hAnsi="Times New Roman" w:cs="Times New Roman"/>
          <w:sz w:val="22"/>
          <w:szCs w:val="22"/>
        </w:rPr>
        <w:t xml:space="preserve">ing to </w:t>
      </w:r>
      <w:r w:rsidR="0012276C">
        <w:rPr>
          <w:rFonts w:ascii="Times New Roman" w:hAnsi="Times New Roman" w:cs="Times New Roman"/>
          <w:sz w:val="22"/>
          <w:szCs w:val="22"/>
        </w:rPr>
        <w:t>the implementation of a National Strategy Against Trafficking.</w:t>
      </w:r>
      <w:r w:rsidRPr="00A160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CAD71D" w14:textId="77777777" w:rsidR="007F1249" w:rsidRPr="00FC16C5" w:rsidRDefault="007F1249" w:rsidP="007F1249">
      <w:pPr>
        <w:rPr>
          <w:rFonts w:ascii="Times New Roman" w:hAnsi="Times New Roman" w:cs="Times New Roman"/>
          <w:b/>
          <w:sz w:val="22"/>
          <w:szCs w:val="22"/>
        </w:rPr>
      </w:pPr>
    </w:p>
    <w:p w14:paraId="58AB358C" w14:textId="77777777" w:rsidR="007F1249" w:rsidRPr="00FC16C5" w:rsidRDefault="007F1249" w:rsidP="007F1249">
      <w:pPr>
        <w:rPr>
          <w:rFonts w:ascii="Times New Roman" w:hAnsi="Times New Roman" w:cs="Times New Roman"/>
          <w:b/>
          <w:sz w:val="22"/>
          <w:szCs w:val="22"/>
        </w:rPr>
      </w:pPr>
      <w:r w:rsidRPr="00FC16C5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3B3216AC" w14:textId="77777777" w:rsidR="007F1249" w:rsidRPr="00FC16C5" w:rsidRDefault="007F1249" w:rsidP="007F1249">
      <w:pPr>
        <w:rPr>
          <w:rFonts w:ascii="Times New Roman" w:hAnsi="Times New Roman" w:cs="Times New Roman"/>
          <w:sz w:val="22"/>
          <w:szCs w:val="22"/>
        </w:rPr>
      </w:pPr>
    </w:p>
    <w:p w14:paraId="0B9CA405" w14:textId="4F04D969" w:rsidR="007F1249" w:rsidRDefault="007F1249" w:rsidP="007F1249">
      <w:pPr>
        <w:rPr>
          <w:rFonts w:ascii="Times New Roman" w:hAnsi="Times New Roman" w:cs="Times New Roman"/>
          <w:sz w:val="22"/>
          <w:szCs w:val="22"/>
        </w:rPr>
      </w:pPr>
      <w:r w:rsidRPr="00FF5464">
        <w:rPr>
          <w:rFonts w:ascii="Times New Roman" w:hAnsi="Times New Roman" w:cs="Times New Roman"/>
          <w:sz w:val="22"/>
          <w:szCs w:val="22"/>
        </w:rPr>
        <w:t xml:space="preserve">We remain </w:t>
      </w:r>
      <w:r w:rsidRPr="006651C0">
        <w:rPr>
          <w:rFonts w:ascii="Times New Roman" w:hAnsi="Times New Roman" w:cs="Times New Roman"/>
          <w:sz w:val="22"/>
          <w:szCs w:val="22"/>
        </w:rPr>
        <w:t xml:space="preserve">concerned </w:t>
      </w:r>
      <w:r>
        <w:rPr>
          <w:rFonts w:ascii="Times New Roman" w:hAnsi="Times New Roman" w:cs="Times New Roman"/>
          <w:sz w:val="22"/>
          <w:szCs w:val="22"/>
        </w:rPr>
        <w:t>about</w:t>
      </w:r>
      <w:r w:rsidRPr="006651C0">
        <w:rPr>
          <w:rFonts w:ascii="Times New Roman" w:hAnsi="Times New Roman" w:cs="Times New Roman"/>
          <w:sz w:val="22"/>
          <w:szCs w:val="22"/>
        </w:rPr>
        <w:t xml:space="preserve"> the</w:t>
      </w:r>
      <w:r>
        <w:rPr>
          <w:rFonts w:ascii="Times New Roman" w:hAnsi="Times New Roman" w:cs="Times New Roman"/>
          <w:sz w:val="22"/>
          <w:szCs w:val="22"/>
        </w:rPr>
        <w:t xml:space="preserve"> breach </w:t>
      </w:r>
      <w:r w:rsidR="00667747">
        <w:rPr>
          <w:rFonts w:ascii="Times New Roman" w:hAnsi="Times New Roman" w:cs="Times New Roman"/>
          <w:sz w:val="22"/>
          <w:szCs w:val="22"/>
        </w:rPr>
        <w:t xml:space="preserve">of </w:t>
      </w:r>
      <w:r w:rsidRPr="007F1249">
        <w:rPr>
          <w:rFonts w:ascii="Times New Roman" w:hAnsi="Times New Roman" w:cs="Times New Roman"/>
          <w:sz w:val="22"/>
          <w:szCs w:val="22"/>
        </w:rPr>
        <w:t>rights of stateless persons</w:t>
      </w:r>
      <w:r w:rsidR="00113DF8">
        <w:rPr>
          <w:rFonts w:ascii="Times New Roman" w:hAnsi="Times New Roman" w:cs="Times New Roman"/>
          <w:sz w:val="22"/>
          <w:szCs w:val="22"/>
        </w:rPr>
        <w:t xml:space="preserve"> and the</w:t>
      </w:r>
      <w:r w:rsidR="00113DF8" w:rsidRPr="007F1249">
        <w:rPr>
          <w:rFonts w:ascii="Times New Roman" w:hAnsi="Times New Roman" w:cs="Times New Roman"/>
          <w:sz w:val="22"/>
          <w:szCs w:val="22"/>
        </w:rPr>
        <w:t xml:space="preserve"> right</w:t>
      </w:r>
      <w:r w:rsidR="00667747">
        <w:rPr>
          <w:rFonts w:ascii="Times New Roman" w:hAnsi="Times New Roman" w:cs="Times New Roman"/>
          <w:sz w:val="22"/>
          <w:szCs w:val="22"/>
        </w:rPr>
        <w:t>s</w:t>
      </w:r>
      <w:r w:rsidR="00113DF8" w:rsidRPr="007F1249">
        <w:rPr>
          <w:rFonts w:ascii="Times New Roman" w:hAnsi="Times New Roman" w:cs="Times New Roman"/>
          <w:sz w:val="22"/>
          <w:szCs w:val="22"/>
        </w:rPr>
        <w:t xml:space="preserve"> </w:t>
      </w:r>
      <w:r w:rsidR="00113DF8">
        <w:rPr>
          <w:rFonts w:ascii="Times New Roman" w:hAnsi="Times New Roman" w:cs="Times New Roman"/>
          <w:sz w:val="22"/>
          <w:szCs w:val="22"/>
        </w:rPr>
        <w:t xml:space="preserve">of refugees, in particular non-refoulement </w:t>
      </w:r>
      <w:r w:rsidRPr="006651C0">
        <w:rPr>
          <w:rFonts w:ascii="Times New Roman" w:hAnsi="Times New Roman" w:cs="Times New Roman"/>
          <w:sz w:val="22"/>
          <w:szCs w:val="22"/>
        </w:rPr>
        <w:t>with</w:t>
      </w:r>
      <w:r w:rsidR="00113DF8">
        <w:rPr>
          <w:rFonts w:ascii="Times New Roman" w:hAnsi="Times New Roman" w:cs="Times New Roman"/>
          <w:sz w:val="22"/>
          <w:szCs w:val="22"/>
        </w:rPr>
        <w:t xml:space="preserve"> a recent degree allowing </w:t>
      </w:r>
      <w:r w:rsidR="00113DF8" w:rsidRPr="00113DF8">
        <w:rPr>
          <w:rFonts w:ascii="Times New Roman" w:hAnsi="Times New Roman" w:cs="Times New Roman"/>
          <w:sz w:val="22"/>
          <w:szCs w:val="22"/>
        </w:rPr>
        <w:t xml:space="preserve">Hungarian authorities to automatically push back asylum-seekers apprehended </w:t>
      </w:r>
      <w:r w:rsidR="00113DF8">
        <w:rPr>
          <w:rFonts w:ascii="Times New Roman" w:hAnsi="Times New Roman" w:cs="Times New Roman"/>
          <w:sz w:val="22"/>
          <w:szCs w:val="22"/>
        </w:rPr>
        <w:t>nears its</w:t>
      </w:r>
      <w:r w:rsidR="00113DF8" w:rsidRPr="00113DF8">
        <w:rPr>
          <w:rFonts w:ascii="Times New Roman" w:hAnsi="Times New Roman" w:cs="Times New Roman"/>
          <w:sz w:val="22"/>
          <w:szCs w:val="22"/>
        </w:rPr>
        <w:t xml:space="preserve"> borders</w:t>
      </w:r>
      <w:r w:rsidR="00113DF8">
        <w:rPr>
          <w:rFonts w:ascii="Times New Roman" w:hAnsi="Times New Roman" w:cs="Times New Roman"/>
          <w:sz w:val="22"/>
          <w:szCs w:val="22"/>
        </w:rPr>
        <w:t>, i</w:t>
      </w:r>
      <w:r w:rsidR="00113DF8" w:rsidRPr="00113DF8">
        <w:rPr>
          <w:rFonts w:ascii="Times New Roman" w:hAnsi="Times New Roman" w:cs="Times New Roman"/>
          <w:sz w:val="22"/>
          <w:szCs w:val="22"/>
        </w:rPr>
        <w:t>n the violation of E</w:t>
      </w:r>
      <w:r w:rsidR="00113DF8">
        <w:rPr>
          <w:rFonts w:ascii="Times New Roman" w:hAnsi="Times New Roman" w:cs="Times New Roman"/>
          <w:sz w:val="22"/>
          <w:szCs w:val="22"/>
        </w:rPr>
        <w:t xml:space="preserve">uropean </w:t>
      </w:r>
      <w:r w:rsidR="00113DF8" w:rsidRPr="00113DF8">
        <w:rPr>
          <w:rFonts w:ascii="Times New Roman" w:hAnsi="Times New Roman" w:cs="Times New Roman"/>
          <w:sz w:val="22"/>
          <w:szCs w:val="22"/>
        </w:rPr>
        <w:t>C</w:t>
      </w:r>
      <w:r w:rsidR="00113DF8">
        <w:rPr>
          <w:rFonts w:ascii="Times New Roman" w:hAnsi="Times New Roman" w:cs="Times New Roman"/>
          <w:sz w:val="22"/>
          <w:szCs w:val="22"/>
        </w:rPr>
        <w:t>ommunity</w:t>
      </w:r>
      <w:r w:rsidR="00113DF8" w:rsidRPr="00113DF8">
        <w:rPr>
          <w:rFonts w:ascii="Times New Roman" w:hAnsi="Times New Roman" w:cs="Times New Roman"/>
          <w:sz w:val="22"/>
          <w:szCs w:val="22"/>
        </w:rPr>
        <w:t xml:space="preserve"> law and the principle of non-refoulement</w:t>
      </w:r>
      <w:r w:rsidR="00113DF8">
        <w:rPr>
          <w:rFonts w:ascii="Times New Roman" w:hAnsi="Times New Roman" w:cs="Times New Roman"/>
          <w:sz w:val="22"/>
          <w:szCs w:val="22"/>
        </w:rPr>
        <w:t>.</w:t>
      </w:r>
    </w:p>
    <w:p w14:paraId="134D1E00" w14:textId="77777777" w:rsidR="00113DF8" w:rsidRPr="00FC16C5" w:rsidRDefault="00113DF8" w:rsidP="007F1249">
      <w:pPr>
        <w:rPr>
          <w:rFonts w:ascii="Times New Roman" w:hAnsi="Times New Roman" w:cs="Times New Roman"/>
          <w:sz w:val="22"/>
          <w:szCs w:val="22"/>
        </w:rPr>
      </w:pPr>
    </w:p>
    <w:p w14:paraId="108492BC" w14:textId="77777777" w:rsidR="007F1249" w:rsidRDefault="007F1249" w:rsidP="007F1249">
      <w:pPr>
        <w:rPr>
          <w:rFonts w:ascii="Times New Roman" w:hAnsi="Times New Roman" w:cs="Times New Roman"/>
          <w:sz w:val="22"/>
          <w:szCs w:val="22"/>
        </w:rPr>
      </w:pPr>
      <w:r w:rsidRPr="00FC16C5">
        <w:rPr>
          <w:rFonts w:ascii="Times New Roman" w:hAnsi="Times New Roman" w:cs="Times New Roman"/>
          <w:sz w:val="22"/>
          <w:szCs w:val="22"/>
        </w:rPr>
        <w:t>In the spirit of constructive engagement, we wish to make the following recommendations:</w:t>
      </w:r>
    </w:p>
    <w:p w14:paraId="48FDFAA2" w14:textId="77777777" w:rsidR="007F1249" w:rsidRDefault="007F1249" w:rsidP="007F1249">
      <w:pPr>
        <w:rPr>
          <w:rFonts w:ascii="Times New Roman" w:hAnsi="Times New Roman" w:cs="Times New Roman"/>
          <w:b/>
          <w:sz w:val="22"/>
          <w:szCs w:val="22"/>
        </w:rPr>
      </w:pPr>
    </w:p>
    <w:p w14:paraId="5284E581" w14:textId="0815704F" w:rsidR="007F1249" w:rsidRPr="00113DF8" w:rsidRDefault="007F1249" w:rsidP="00113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81AD4">
        <w:rPr>
          <w:rFonts w:ascii="Times New Roman" w:hAnsi="Times New Roman" w:cs="Times New Roman"/>
          <w:sz w:val="22"/>
          <w:szCs w:val="22"/>
        </w:rPr>
        <w:t xml:space="preserve">Adopt measures to ensure </w:t>
      </w:r>
      <w:r w:rsidR="00113DF8">
        <w:rPr>
          <w:rFonts w:ascii="Times New Roman" w:hAnsi="Times New Roman" w:cs="Times New Roman"/>
          <w:sz w:val="22"/>
          <w:szCs w:val="22"/>
        </w:rPr>
        <w:t>the right</w:t>
      </w:r>
      <w:r w:rsidR="00667747">
        <w:rPr>
          <w:rFonts w:ascii="Times New Roman" w:hAnsi="Times New Roman" w:cs="Times New Roman"/>
          <w:sz w:val="22"/>
          <w:szCs w:val="22"/>
        </w:rPr>
        <w:t>s</w:t>
      </w:r>
      <w:r w:rsidR="00113DF8">
        <w:rPr>
          <w:rFonts w:ascii="Times New Roman" w:hAnsi="Times New Roman" w:cs="Times New Roman"/>
          <w:sz w:val="22"/>
          <w:szCs w:val="22"/>
        </w:rPr>
        <w:t xml:space="preserve"> of every child to acquire nationality, </w:t>
      </w:r>
      <w:r w:rsidR="00113DF8" w:rsidRPr="00113DF8">
        <w:rPr>
          <w:rFonts w:ascii="Times New Roman" w:hAnsi="Times New Roman" w:cs="Times New Roman"/>
          <w:sz w:val="22"/>
          <w:szCs w:val="22"/>
        </w:rPr>
        <w:t>with particular attention to</w:t>
      </w:r>
      <w:r w:rsidR="00113DF8">
        <w:rPr>
          <w:rFonts w:ascii="Times New Roman" w:hAnsi="Times New Roman" w:cs="Times New Roman"/>
          <w:sz w:val="22"/>
          <w:szCs w:val="22"/>
        </w:rPr>
        <w:t xml:space="preserve"> </w:t>
      </w:r>
      <w:r w:rsidR="00113DF8" w:rsidRPr="00113DF8">
        <w:rPr>
          <w:rFonts w:ascii="Times New Roman" w:hAnsi="Times New Roman" w:cs="Times New Roman"/>
          <w:sz w:val="22"/>
          <w:szCs w:val="22"/>
        </w:rPr>
        <w:t>those children who would otherwise be stateless</w:t>
      </w:r>
      <w:r w:rsidR="00113DF8">
        <w:rPr>
          <w:rFonts w:ascii="Times New Roman" w:hAnsi="Times New Roman" w:cs="Times New Roman"/>
          <w:sz w:val="22"/>
          <w:szCs w:val="22"/>
        </w:rPr>
        <w:t>.</w:t>
      </w:r>
    </w:p>
    <w:p w14:paraId="4F6558BC" w14:textId="4E47E4F1" w:rsidR="007F1249" w:rsidRPr="00B81AD4" w:rsidRDefault="00113DF8" w:rsidP="007F12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81AD4">
        <w:rPr>
          <w:rFonts w:ascii="Times New Roman" w:hAnsi="Times New Roman" w:cs="Times New Roman"/>
          <w:sz w:val="22"/>
          <w:szCs w:val="22"/>
        </w:rPr>
        <w:t>Adopt measures to ensure that an individual assessment is carried out for each case of asylum, deportation, or expulsion, with full respect for</w:t>
      </w:r>
      <w:r w:rsidR="00667747">
        <w:rPr>
          <w:rFonts w:ascii="Times New Roman" w:hAnsi="Times New Roman" w:cs="Times New Roman"/>
          <w:sz w:val="22"/>
          <w:szCs w:val="22"/>
        </w:rPr>
        <w:t xml:space="preserve"> the</w:t>
      </w:r>
      <w:r w:rsidRPr="00B81AD4">
        <w:rPr>
          <w:rFonts w:ascii="Times New Roman" w:hAnsi="Times New Roman" w:cs="Times New Roman"/>
          <w:sz w:val="22"/>
          <w:szCs w:val="22"/>
        </w:rPr>
        <w:t xml:space="preserve"> principle of non-refoulement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E09FA16" w14:textId="77777777" w:rsidR="007F1249" w:rsidRPr="001021BD" w:rsidRDefault="007F1249" w:rsidP="007F1249">
      <w:pPr>
        <w:rPr>
          <w:rFonts w:ascii="Times New Roman" w:hAnsi="Times New Roman" w:cs="Times New Roman"/>
          <w:sz w:val="22"/>
          <w:szCs w:val="22"/>
        </w:rPr>
      </w:pPr>
    </w:p>
    <w:p w14:paraId="5FCC1D5E" w14:textId="77777777" w:rsidR="007F1249" w:rsidRPr="001021BD" w:rsidRDefault="007F1249" w:rsidP="007F1249">
      <w:pPr>
        <w:rPr>
          <w:rFonts w:ascii="Times New Roman" w:hAnsi="Times New Roman" w:cs="Times New Roman"/>
          <w:bCs/>
          <w:sz w:val="22"/>
          <w:szCs w:val="22"/>
        </w:rPr>
      </w:pPr>
    </w:p>
    <w:p w14:paraId="348F9742" w14:textId="77777777" w:rsidR="007F1249" w:rsidRPr="008A0F11" w:rsidRDefault="007F1249" w:rsidP="007F1249">
      <w:pPr>
        <w:rPr>
          <w:rFonts w:ascii="Times New Roman" w:hAnsi="Times New Roman" w:cs="Times New Roman"/>
          <w:bCs/>
          <w:sz w:val="22"/>
          <w:szCs w:val="22"/>
        </w:rPr>
      </w:pPr>
      <w:r w:rsidRPr="008A0F11">
        <w:rPr>
          <w:rFonts w:ascii="Times New Roman" w:hAnsi="Times New Roman" w:cs="Times New Roman"/>
          <w:bCs/>
          <w:sz w:val="22"/>
          <w:szCs w:val="22"/>
        </w:rPr>
        <w:t>Finally, Afghanistan wishes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13DF8">
        <w:rPr>
          <w:rFonts w:ascii="Times New Roman" w:hAnsi="Times New Roman" w:cs="Times New Roman"/>
          <w:bCs/>
          <w:sz w:val="22"/>
          <w:szCs w:val="22"/>
        </w:rPr>
        <w:t>Hungary</w:t>
      </w:r>
      <w:r w:rsidRPr="008A0F11">
        <w:rPr>
          <w:rFonts w:ascii="Times New Roman" w:hAnsi="Times New Roman" w:cs="Times New Roman"/>
          <w:bCs/>
          <w:sz w:val="22"/>
          <w:szCs w:val="22"/>
        </w:rPr>
        <w:t xml:space="preserve"> every success in the review process.</w:t>
      </w:r>
    </w:p>
    <w:p w14:paraId="03AA9F57" w14:textId="77777777" w:rsidR="007F1249" w:rsidRPr="008A0F11" w:rsidRDefault="007F1249" w:rsidP="007F124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3AF7059" w14:textId="77777777" w:rsidR="007F1249" w:rsidRPr="008A0F11" w:rsidRDefault="007F1249" w:rsidP="007F1249">
      <w:pPr>
        <w:rPr>
          <w:rFonts w:ascii="Times New Roman" w:hAnsi="Times New Roman" w:cs="Times New Roman"/>
          <w:sz w:val="22"/>
          <w:szCs w:val="22"/>
        </w:rPr>
      </w:pPr>
      <w:r w:rsidRPr="008A0F11">
        <w:rPr>
          <w:rFonts w:ascii="Times New Roman" w:hAnsi="Times New Roman" w:cs="Times New Roman"/>
          <w:b/>
          <w:bCs/>
          <w:sz w:val="22"/>
          <w:szCs w:val="22"/>
        </w:rPr>
        <w:t xml:space="preserve">I thank you, </w:t>
      </w:r>
      <w:r w:rsidRPr="008A0F11">
        <w:rPr>
          <w:rFonts w:ascii="Times New Roman" w:hAnsi="Times New Roman" w:cs="Times New Roman"/>
          <w:b/>
          <w:sz w:val="22"/>
          <w:szCs w:val="22"/>
        </w:rPr>
        <w:t>Mr./Mme.</w:t>
      </w:r>
      <w:r w:rsidRPr="008A0F11">
        <w:rPr>
          <w:rFonts w:ascii="Times New Roman" w:hAnsi="Times New Roman" w:cs="Times New Roman"/>
          <w:b/>
          <w:bCs/>
          <w:sz w:val="22"/>
          <w:szCs w:val="22"/>
        </w:rPr>
        <w:t xml:space="preserve"> (Vice) President.</w:t>
      </w:r>
    </w:p>
    <w:p w14:paraId="3C75D276" w14:textId="77777777" w:rsidR="007F1249" w:rsidRDefault="007F1249" w:rsidP="007F1249"/>
    <w:p w14:paraId="0F17C153" w14:textId="77777777" w:rsidR="00F2377F" w:rsidRPr="007F1249" w:rsidRDefault="00F2377F" w:rsidP="007F1249"/>
    <w:sectPr w:rsidR="00F2377F" w:rsidRPr="007F1249" w:rsidSect="00113DF8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105E7"/>
    <w:multiLevelType w:val="hybridMultilevel"/>
    <w:tmpl w:val="39061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49"/>
    <w:rsid w:val="00113DF8"/>
    <w:rsid w:val="0012276C"/>
    <w:rsid w:val="00351D8B"/>
    <w:rsid w:val="0059753C"/>
    <w:rsid w:val="00667747"/>
    <w:rsid w:val="007F1249"/>
    <w:rsid w:val="00CD1306"/>
    <w:rsid w:val="00F2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EAF9DD"/>
  <w14:defaultImageDpi w14:val="300"/>
  <w15:docId w15:val="{BCD1977A-22DE-4676-83D5-CBDCE962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24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49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3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B86A6-6F56-4F38-8F3F-22104105F9C5}"/>
</file>

<file path=customXml/itemProps2.xml><?xml version="1.0" encoding="utf-8"?>
<ds:datastoreItem xmlns:ds="http://schemas.openxmlformats.org/officeDocument/2006/customXml" ds:itemID="{4C577C7A-BA38-4E05-AB90-6A8387D691A6}"/>
</file>

<file path=customXml/itemProps3.xml><?xml version="1.0" encoding="utf-8"?>
<ds:datastoreItem xmlns:ds="http://schemas.openxmlformats.org/officeDocument/2006/customXml" ds:itemID="{669277C1-FD5E-4BE4-8312-BC1830ED1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SAUZAY</dc:creator>
  <cp:keywords/>
  <dc:description/>
  <cp:lastModifiedBy>mohib taib</cp:lastModifiedBy>
  <cp:revision>3</cp:revision>
  <cp:lastPrinted>2021-10-27T13:04:00Z</cp:lastPrinted>
  <dcterms:created xsi:type="dcterms:W3CDTF">2021-10-27T09:19:00Z</dcterms:created>
  <dcterms:modified xsi:type="dcterms:W3CDTF">2021-10-27T14:03:00Z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