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CF25" w14:textId="2A3E70C4" w:rsidR="00C76B46" w:rsidRDefault="00C76B46" w:rsidP="00C76B46">
      <w:pPr>
        <w:spacing w:after="0" w:line="360" w:lineRule="auto"/>
        <w:rPr>
          <w:rFonts w:ascii="Verdana" w:hAnsi="Verdana"/>
          <w:color w:val="000000" w:themeColor="text1"/>
          <w:sz w:val="24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Universal Periodic Review </w:t>
      </w:r>
      <w:r w:rsidR="00E22966">
        <w:rPr>
          <w:rFonts w:ascii="Verdana" w:eastAsia="Verdana" w:hAnsi="Verdana" w:cs="Verdana"/>
          <w:b/>
          <w:bCs/>
          <w:color w:val="000000" w:themeColor="text1"/>
          <w:sz w:val="24"/>
        </w:rPr>
        <w:t>3</w:t>
      </w:r>
      <w:r w:rsidR="00E22966" w:rsidRPr="00E22966">
        <w:rPr>
          <w:rFonts w:ascii="Verdana" w:eastAsia="Verdana" w:hAnsi="Verdana" w:cs="Verdana"/>
          <w:b/>
          <w:bCs/>
          <w:color w:val="000000" w:themeColor="text1"/>
          <w:sz w:val="24"/>
          <w:vertAlign w:val="superscript"/>
        </w:rPr>
        <w:t>rd</w:t>
      </w:r>
      <w:r w:rsidR="00E22966"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 cycle</w:t>
      </w:r>
      <w:r>
        <w:rPr>
          <w:rFonts w:ascii="Verdana" w:eastAsia="Verdana" w:hAnsi="Verdana" w:cs="Verdana"/>
          <w:b/>
          <w:bCs/>
          <w:color w:val="000000" w:themeColor="text1"/>
          <w:sz w:val="24"/>
        </w:rPr>
        <w:t xml:space="preserve">– </w:t>
      </w:r>
      <w:r w:rsidR="00E22966">
        <w:rPr>
          <w:rFonts w:ascii="Verdana" w:eastAsia="Verdana" w:hAnsi="Verdana" w:cs="Verdana"/>
          <w:b/>
          <w:bCs/>
          <w:color w:val="000000" w:themeColor="text1"/>
          <w:sz w:val="24"/>
        </w:rPr>
        <w:t>Thailand</w:t>
      </w:r>
    </w:p>
    <w:p w14:paraId="2A417B96" w14:textId="77777777" w:rsidR="00C76B46" w:rsidRPr="00DE102E" w:rsidRDefault="00C76B46" w:rsidP="00C76B46">
      <w:pPr>
        <w:pBdr>
          <w:bottom w:val="single" w:sz="4" w:space="1" w:color="auto"/>
        </w:pBdr>
        <w:spacing w:after="0" w:line="360" w:lineRule="auto"/>
        <w:rPr>
          <w:rFonts w:ascii="Verdana" w:eastAsia="Verdana" w:hAnsi="Verdana" w:cs="Verdana"/>
          <w:i/>
          <w:color w:val="000000" w:themeColor="text1"/>
          <w:sz w:val="24"/>
        </w:rPr>
      </w:pPr>
      <w:r>
        <w:rPr>
          <w:rFonts w:ascii="Verdana" w:eastAsia="Verdana" w:hAnsi="Verdana" w:cs="Verdana"/>
          <w:b/>
          <w:bCs/>
          <w:color w:val="000000" w:themeColor="text1"/>
          <w:sz w:val="24"/>
        </w:rPr>
        <w:t>Statement by the Kingdom of the Netherlands</w:t>
      </w:r>
      <w:r>
        <w:rPr>
          <w:rFonts w:ascii="Verdana" w:eastAsia="Verdana" w:hAnsi="Verdana" w:cs="Verdana"/>
          <w:color w:val="000000" w:themeColor="text1"/>
          <w:sz w:val="24"/>
        </w:rPr>
        <w:t xml:space="preserve"> </w:t>
      </w:r>
    </w:p>
    <w:p w14:paraId="2D2EE55D" w14:textId="77777777" w:rsidR="00C76B46" w:rsidRDefault="00C76B46" w:rsidP="00C76B46">
      <w:pPr>
        <w:spacing w:after="0" w:line="360" w:lineRule="auto"/>
        <w:jc w:val="both"/>
        <w:rPr>
          <w:rFonts w:ascii="Verdana" w:hAnsi="Verdana"/>
          <w:color w:val="000000" w:themeColor="text1"/>
          <w:lang w:val="en-GB"/>
        </w:rPr>
      </w:pPr>
    </w:p>
    <w:p w14:paraId="7B21D947" w14:textId="40BFEED7" w:rsidR="00C76B46" w:rsidRDefault="00C76B46" w:rsidP="00C76B46">
      <w:pPr>
        <w:spacing w:line="360" w:lineRule="auto"/>
        <w:jc w:val="both"/>
        <w:rPr>
          <w:rFonts w:ascii="Verdana" w:hAnsi="Verdana" w:cs="Arial"/>
          <w:sz w:val="28"/>
          <w:szCs w:val="28"/>
          <w:lang w:val="en-GB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the Netherlands thanks the delegation of </w:t>
      </w:r>
      <w:r w:rsidR="009720B2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the Kingdom of Thailand </w:t>
      </w: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for the presentation of its national report</w:t>
      </w:r>
      <w:r>
        <w:rPr>
          <w:rFonts w:ascii="Verdana" w:hAnsi="Verdana" w:cs="Arial"/>
          <w:sz w:val="28"/>
          <w:szCs w:val="28"/>
          <w:lang w:val="en-GB"/>
        </w:rPr>
        <w:t>.</w:t>
      </w:r>
      <w:r w:rsidRPr="00DE102E">
        <w:t xml:space="preserve"> </w:t>
      </w:r>
    </w:p>
    <w:p w14:paraId="61E5A71B" w14:textId="48B1C58C" w:rsidR="001D6148" w:rsidRPr="001D6148" w:rsidRDefault="00E7167E" w:rsidP="001D6148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>We</w:t>
      </w:r>
      <w:r w:rsidR="00C76B4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 </w:t>
      </w:r>
      <w:r w:rsidR="00E22966">
        <w:rPr>
          <w:rFonts w:ascii="Verdana" w:eastAsia="Verdana" w:hAnsi="Verdana" w:cs="Verdana"/>
          <w:color w:val="000000" w:themeColor="text1"/>
          <w:sz w:val="28"/>
          <w:szCs w:val="28"/>
          <w:lang w:val="en-GB"/>
        </w:rPr>
        <w:t xml:space="preserve">commend Thailand for </w:t>
      </w:r>
      <w:r w:rsidR="001D6148" w:rsidRPr="001D6148">
        <w:rPr>
          <w:rFonts w:ascii="Verdana" w:eastAsia="Verdana" w:hAnsi="Verdana" w:cs="Verdana"/>
          <w:color w:val="000000" w:themeColor="text1"/>
          <w:sz w:val="28"/>
          <w:szCs w:val="28"/>
        </w:rPr>
        <w:t>ma</w:t>
      </w:r>
      <w:r w:rsidR="001D6148">
        <w:rPr>
          <w:rFonts w:ascii="Verdana" w:eastAsia="Verdana" w:hAnsi="Verdana" w:cs="Verdana"/>
          <w:color w:val="000000" w:themeColor="text1"/>
          <w:sz w:val="28"/>
          <w:szCs w:val="28"/>
        </w:rPr>
        <w:t>king</w:t>
      </w:r>
      <w:r w:rsidR="001D6148" w:rsidRPr="001D6148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improvements in the acceptance of LGBTI </w:t>
      </w:r>
      <w:r w:rsidR="00C951D4">
        <w:rPr>
          <w:rFonts w:ascii="Verdana" w:eastAsia="Verdana" w:hAnsi="Verdana" w:cs="Verdana"/>
          <w:color w:val="000000" w:themeColor="text1"/>
          <w:sz w:val="28"/>
          <w:szCs w:val="28"/>
        </w:rPr>
        <w:t>persons</w:t>
      </w:r>
      <w:r w:rsidR="00C951D4" w:rsidRPr="001D6148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 </w:t>
      </w:r>
      <w:r w:rsidR="001D6148" w:rsidRPr="001D6148">
        <w:rPr>
          <w:rFonts w:ascii="Verdana" w:eastAsia="Verdana" w:hAnsi="Verdana" w:cs="Verdana"/>
          <w:color w:val="000000" w:themeColor="text1"/>
          <w:sz w:val="28"/>
          <w:szCs w:val="28"/>
        </w:rPr>
        <w:t>at both a legislative and societal level.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</w:p>
    <w:p w14:paraId="1B844D64" w14:textId="4546D8E9" w:rsidR="0083714B" w:rsidRPr="0083714B" w:rsidRDefault="00CC0CCE" w:rsidP="0083714B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 xml:space="preserve">However, </w:t>
      </w:r>
      <w:r w:rsidR="00E7167E">
        <w:rPr>
          <w:rFonts w:ascii="Verdana" w:hAnsi="Verdana"/>
          <w:color w:val="000000" w:themeColor="text1"/>
          <w:sz w:val="28"/>
          <w:szCs w:val="28"/>
          <w:lang w:val="en-GB"/>
        </w:rPr>
        <w:t>we are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</w:t>
      </w:r>
      <w:r w:rsidR="0083714B">
        <w:rPr>
          <w:rFonts w:ascii="Verdana" w:hAnsi="Verdana"/>
          <w:color w:val="000000" w:themeColor="text1"/>
          <w:sz w:val="28"/>
          <w:szCs w:val="28"/>
          <w:lang w:val="en-GB"/>
        </w:rPr>
        <w:t xml:space="preserve">concerned about </w:t>
      </w:r>
      <w:r w:rsidR="0083714B" w:rsidRPr="0083714B">
        <w:rPr>
          <w:rFonts w:ascii="Verdana" w:hAnsi="Verdana"/>
          <w:color w:val="000000" w:themeColor="text1"/>
          <w:sz w:val="28"/>
          <w:szCs w:val="28"/>
        </w:rPr>
        <w:t xml:space="preserve">the </w:t>
      </w:r>
      <w:r w:rsidR="007B24E3">
        <w:rPr>
          <w:rFonts w:ascii="Verdana" w:hAnsi="Verdana"/>
          <w:color w:val="000000" w:themeColor="text1"/>
          <w:sz w:val="28"/>
          <w:szCs w:val="28"/>
        </w:rPr>
        <w:t xml:space="preserve">application of laws and regulations that negatively affect the enabling environment of </w:t>
      </w:r>
      <w:r>
        <w:rPr>
          <w:rFonts w:ascii="Verdana" w:hAnsi="Verdana"/>
          <w:color w:val="000000" w:themeColor="text1"/>
          <w:sz w:val="28"/>
          <w:szCs w:val="28"/>
        </w:rPr>
        <w:t xml:space="preserve">civil society, including </w:t>
      </w:r>
      <w:r w:rsidR="0083714B">
        <w:rPr>
          <w:rFonts w:ascii="Verdana" w:hAnsi="Verdana"/>
          <w:color w:val="000000" w:themeColor="text1"/>
          <w:sz w:val="28"/>
          <w:szCs w:val="28"/>
        </w:rPr>
        <w:t>human rights defenders</w:t>
      </w:r>
      <w:r w:rsidR="0083714B" w:rsidRPr="0083714B">
        <w:rPr>
          <w:rFonts w:ascii="Verdana" w:hAnsi="Verdana"/>
          <w:color w:val="000000" w:themeColor="text1"/>
          <w:sz w:val="28"/>
          <w:szCs w:val="28"/>
        </w:rPr>
        <w:t xml:space="preserve"> and journalists</w:t>
      </w:r>
      <w:r w:rsidR="0042661A">
        <w:rPr>
          <w:rFonts w:ascii="Verdana" w:hAnsi="Verdana"/>
          <w:color w:val="000000" w:themeColor="text1"/>
          <w:sz w:val="28"/>
          <w:szCs w:val="28"/>
        </w:rPr>
        <w:t>.</w:t>
      </w:r>
      <w:r w:rsidR="0083714B" w:rsidRPr="0083714B"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626550">
        <w:rPr>
          <w:rFonts w:ascii="Verdana" w:hAnsi="Verdana"/>
          <w:color w:val="000000" w:themeColor="text1"/>
          <w:sz w:val="28"/>
          <w:szCs w:val="28"/>
        </w:rPr>
        <w:t xml:space="preserve">Also </w:t>
      </w:r>
      <w:r w:rsidR="0083714B" w:rsidRPr="0083714B">
        <w:rPr>
          <w:rFonts w:ascii="Verdana" w:hAnsi="Verdana"/>
          <w:color w:val="000000" w:themeColor="text1"/>
          <w:sz w:val="28"/>
          <w:szCs w:val="28"/>
        </w:rPr>
        <w:t>allegations of enforced disappearances of activists</w:t>
      </w:r>
      <w:r w:rsidR="00626550">
        <w:rPr>
          <w:rFonts w:ascii="Verdana" w:hAnsi="Verdana"/>
          <w:color w:val="000000" w:themeColor="text1"/>
          <w:sz w:val="28"/>
          <w:szCs w:val="28"/>
        </w:rPr>
        <w:t xml:space="preserve"> are worrying.</w:t>
      </w:r>
    </w:p>
    <w:p w14:paraId="5F985602" w14:textId="39C10B70" w:rsidR="00C76B46" w:rsidRDefault="00C76B46" w:rsidP="00C76B46">
      <w:pPr>
        <w:spacing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>
        <w:rPr>
          <w:rFonts w:ascii="Verdana" w:hAnsi="Verdana"/>
          <w:color w:val="000000" w:themeColor="text1"/>
          <w:sz w:val="28"/>
          <w:szCs w:val="28"/>
        </w:rPr>
        <w:t xml:space="preserve">The Netherlands </w:t>
      </w:r>
      <w:r>
        <w:rPr>
          <w:rFonts w:ascii="Verdana" w:hAnsi="Verdana"/>
          <w:b/>
          <w:color w:val="000000" w:themeColor="text1"/>
          <w:sz w:val="28"/>
          <w:szCs w:val="28"/>
        </w:rPr>
        <w:t>recommends</w:t>
      </w:r>
      <w:r>
        <w:rPr>
          <w:rFonts w:ascii="Verdana" w:hAnsi="Verdana"/>
          <w:color w:val="000000" w:themeColor="text1"/>
          <w:sz w:val="28"/>
          <w:szCs w:val="28"/>
        </w:rPr>
        <w:t xml:space="preserve"> </w:t>
      </w:r>
      <w:r w:rsidR="008B578B">
        <w:rPr>
          <w:rFonts w:ascii="Verdana" w:hAnsi="Verdana"/>
          <w:color w:val="000000" w:themeColor="text1"/>
          <w:sz w:val="28"/>
          <w:szCs w:val="28"/>
        </w:rPr>
        <w:t>Thailand</w:t>
      </w:r>
      <w:r w:rsidR="00A71069">
        <w:rPr>
          <w:rFonts w:ascii="Verdana" w:hAnsi="Verdana"/>
          <w:color w:val="000000" w:themeColor="text1"/>
          <w:sz w:val="28"/>
          <w:szCs w:val="28"/>
        </w:rPr>
        <w:t xml:space="preserve"> to</w:t>
      </w:r>
      <w:r>
        <w:rPr>
          <w:rFonts w:ascii="Verdana" w:hAnsi="Verdana" w:cs="Arial"/>
          <w:sz w:val="28"/>
          <w:szCs w:val="28"/>
          <w:lang w:val="en-GB"/>
        </w:rPr>
        <w:t>:</w:t>
      </w:r>
    </w:p>
    <w:p w14:paraId="72932D37" w14:textId="7EC76905" w:rsidR="007B24E3" w:rsidRPr="008E7ECB" w:rsidRDefault="007B24E3" w:rsidP="007B24E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161B9A">
        <w:rPr>
          <w:rFonts w:ascii="Verdana" w:hAnsi="Verdana"/>
          <w:sz w:val="28"/>
          <w:szCs w:val="28"/>
        </w:rPr>
        <w:t>Amend legislation to recognize equality in marriage for LGBTI pe</w:t>
      </w:r>
      <w:r>
        <w:rPr>
          <w:rFonts w:ascii="Verdana" w:hAnsi="Verdana"/>
          <w:sz w:val="28"/>
          <w:szCs w:val="28"/>
        </w:rPr>
        <w:t>rsons</w:t>
      </w:r>
      <w:r w:rsidRPr="00161B9A">
        <w:rPr>
          <w:rFonts w:ascii="Verdana" w:hAnsi="Verdana"/>
          <w:sz w:val="28"/>
          <w:szCs w:val="28"/>
        </w:rPr>
        <w:t>.</w:t>
      </w:r>
    </w:p>
    <w:p w14:paraId="08BD9D1F" w14:textId="12C2B425" w:rsidR="00CC0CCE" w:rsidRPr="00556F51" w:rsidRDefault="001E0EE3" w:rsidP="00AC2D8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Verdana" w:hAnsi="Verdana" w:cs="Calibri"/>
          <w:lang w:val="en-CA"/>
        </w:rPr>
      </w:pPr>
      <w:r w:rsidRPr="00556F51">
        <w:rPr>
          <w:rFonts w:ascii="Verdana" w:hAnsi="Verdana"/>
          <w:color w:val="000000" w:themeColor="text1"/>
          <w:sz w:val="28"/>
          <w:szCs w:val="28"/>
          <w:lang w:val="en-GB"/>
        </w:rPr>
        <w:t>C</w:t>
      </w:r>
      <w:r w:rsidR="0083714B" w:rsidRPr="00556F51">
        <w:rPr>
          <w:rFonts w:ascii="Verdana" w:hAnsi="Verdana"/>
          <w:color w:val="000000" w:themeColor="text1"/>
          <w:sz w:val="28"/>
          <w:szCs w:val="28"/>
          <w:lang w:val="en-GB"/>
        </w:rPr>
        <w:t>reate and maintain, in law and in practice, an enabling environment for civil society</w:t>
      </w:r>
      <w:r w:rsidR="00626550" w:rsidRPr="00556F51">
        <w:rPr>
          <w:rFonts w:ascii="Verdana" w:hAnsi="Verdana"/>
          <w:color w:val="000000" w:themeColor="text1"/>
          <w:sz w:val="28"/>
          <w:szCs w:val="28"/>
          <w:lang w:val="en-GB"/>
        </w:rPr>
        <w:t>,</w:t>
      </w:r>
      <w:r w:rsidR="00E7167E" w:rsidRPr="00556F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including</w:t>
      </w:r>
      <w:r w:rsidR="0083714B" w:rsidRPr="00556F51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by guaranteeing </w:t>
      </w:r>
      <w:r w:rsidR="00CC0CCE" w:rsidRPr="00556F51">
        <w:rPr>
          <w:rFonts w:ascii="Verdana" w:hAnsi="Verdana" w:cs="Calibri"/>
          <w:sz w:val="28"/>
          <w:szCs w:val="28"/>
          <w:lang w:val="en-CA"/>
        </w:rPr>
        <w:t xml:space="preserve">that the draft </w:t>
      </w:r>
      <w:r w:rsidR="00CC0CCE" w:rsidRPr="00556F51">
        <w:rPr>
          <w:rFonts w:ascii="Verdana" w:hAnsi="Verdana" w:cs="Calibri"/>
          <w:i/>
          <w:iCs/>
          <w:sz w:val="28"/>
          <w:szCs w:val="28"/>
          <w:lang w:val="en-CA"/>
        </w:rPr>
        <w:t xml:space="preserve">Law governing Operation of Not-for-Profit Organizations, 2021 </w:t>
      </w:r>
      <w:r w:rsidR="00CC0CCE" w:rsidRPr="00556F51">
        <w:rPr>
          <w:rFonts w:ascii="Verdana" w:hAnsi="Verdana" w:cs="Calibri"/>
          <w:sz w:val="28"/>
          <w:szCs w:val="28"/>
          <w:lang w:val="en-CA"/>
        </w:rPr>
        <w:t xml:space="preserve">is revised to conform </w:t>
      </w:r>
      <w:r w:rsidR="00626550" w:rsidRPr="00556F51">
        <w:rPr>
          <w:rFonts w:ascii="Verdana" w:hAnsi="Verdana" w:cs="Calibri"/>
          <w:sz w:val="28"/>
          <w:szCs w:val="28"/>
          <w:lang w:val="en-CA"/>
        </w:rPr>
        <w:t>with</w:t>
      </w:r>
      <w:r w:rsidR="00CC0CCE" w:rsidRPr="00556F51">
        <w:rPr>
          <w:rFonts w:ascii="Verdana" w:hAnsi="Verdana" w:cs="Calibri"/>
          <w:sz w:val="28"/>
          <w:szCs w:val="28"/>
          <w:lang w:val="en-CA"/>
        </w:rPr>
        <w:t xml:space="preserve"> international norms and good regulatory practices relating to the freedom </w:t>
      </w:r>
      <w:r w:rsidR="00626550" w:rsidRPr="00556F51">
        <w:rPr>
          <w:rFonts w:ascii="Verdana" w:hAnsi="Verdana" w:cs="Calibri"/>
          <w:sz w:val="28"/>
          <w:szCs w:val="28"/>
          <w:lang w:val="en-CA"/>
        </w:rPr>
        <w:t xml:space="preserve">of </w:t>
      </w:r>
      <w:r w:rsidR="00CC0CCE" w:rsidRPr="00556F51">
        <w:rPr>
          <w:rFonts w:ascii="Verdana" w:hAnsi="Verdana" w:cs="Calibri"/>
          <w:sz w:val="28"/>
          <w:szCs w:val="28"/>
          <w:lang w:val="en-CA"/>
        </w:rPr>
        <w:t>peaceful assembly and association.</w:t>
      </w:r>
    </w:p>
    <w:p w14:paraId="5D6FDC2F" w14:textId="77777777" w:rsidR="0083714B" w:rsidRDefault="0083714B" w:rsidP="001D6148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</w:p>
    <w:p w14:paraId="2D1C8F0B" w14:textId="756922FB" w:rsidR="00C76B46" w:rsidRPr="001D6148" w:rsidRDefault="00C76B46" w:rsidP="001D6148">
      <w:pPr>
        <w:spacing w:after="0" w:line="360" w:lineRule="auto"/>
        <w:jc w:val="both"/>
        <w:rPr>
          <w:rFonts w:ascii="Verdana" w:hAnsi="Verdana"/>
          <w:color w:val="000000" w:themeColor="text1"/>
          <w:sz w:val="28"/>
          <w:szCs w:val="28"/>
          <w:lang w:val="en-GB"/>
        </w:rPr>
      </w:pPr>
      <w:r w:rsidRPr="001D614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The Netherlands wishes </w:t>
      </w:r>
      <w:r w:rsidR="008B578B" w:rsidRPr="001D6148">
        <w:rPr>
          <w:rFonts w:ascii="Verdana" w:hAnsi="Verdana"/>
          <w:color w:val="000000" w:themeColor="text1"/>
          <w:sz w:val="28"/>
          <w:szCs w:val="28"/>
          <w:lang w:val="en-GB"/>
        </w:rPr>
        <w:t>Thailand</w:t>
      </w:r>
      <w:r w:rsidRPr="001D614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success with the follow-up of all recommendations it receives during</w:t>
      </w:r>
      <w:r w:rsidR="008B578B" w:rsidRPr="001D614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this third</w:t>
      </w:r>
      <w:r w:rsidRPr="001D6148">
        <w:rPr>
          <w:rFonts w:ascii="Verdana" w:hAnsi="Verdana"/>
          <w:color w:val="000000" w:themeColor="text1"/>
          <w:sz w:val="28"/>
          <w:szCs w:val="28"/>
          <w:lang w:val="en-GB"/>
        </w:rPr>
        <w:t xml:space="preserve"> UPR cycle. </w:t>
      </w:r>
    </w:p>
    <w:p w14:paraId="44E074BB" w14:textId="26516E3F" w:rsidR="00C76B46" w:rsidRPr="00B902C5" w:rsidRDefault="00E7167E" w:rsidP="003B7089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color w:val="000000" w:themeColor="text1"/>
          <w:sz w:val="28"/>
          <w:szCs w:val="28"/>
          <w:lang w:val="en-GB"/>
        </w:rPr>
        <w:t>I t</w:t>
      </w:r>
      <w:r w:rsidR="00C76B46">
        <w:rPr>
          <w:rFonts w:ascii="Verdana" w:hAnsi="Verdana"/>
          <w:color w:val="000000" w:themeColor="text1"/>
          <w:sz w:val="28"/>
          <w:szCs w:val="28"/>
          <w:lang w:val="en-GB"/>
        </w:rPr>
        <w:t>hank you</w:t>
      </w:r>
    </w:p>
    <w:p w14:paraId="71EAF622" w14:textId="77777777" w:rsidR="00895661" w:rsidRPr="00B902C5" w:rsidRDefault="00895661">
      <w:pPr>
        <w:rPr>
          <w:rFonts w:ascii="Verdana" w:hAnsi="Verdana"/>
          <w:sz w:val="18"/>
          <w:szCs w:val="18"/>
        </w:rPr>
      </w:pPr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559"/>
    <w:multiLevelType w:val="hybridMultilevel"/>
    <w:tmpl w:val="7A5207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547A"/>
    <w:multiLevelType w:val="hybridMultilevel"/>
    <w:tmpl w:val="F800D8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2225D"/>
    <w:multiLevelType w:val="hybridMultilevel"/>
    <w:tmpl w:val="BD04CFFA"/>
    <w:lvl w:ilvl="0" w:tplc="CD943B7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46"/>
    <w:rsid w:val="000A1C15"/>
    <w:rsid w:val="001D6148"/>
    <w:rsid w:val="001E0EE3"/>
    <w:rsid w:val="002D236A"/>
    <w:rsid w:val="003B7089"/>
    <w:rsid w:val="003C1EBE"/>
    <w:rsid w:val="0042661A"/>
    <w:rsid w:val="00482BC9"/>
    <w:rsid w:val="00556F51"/>
    <w:rsid w:val="00590B13"/>
    <w:rsid w:val="00626550"/>
    <w:rsid w:val="00735109"/>
    <w:rsid w:val="007B24E3"/>
    <w:rsid w:val="00835558"/>
    <w:rsid w:val="0083714B"/>
    <w:rsid w:val="00895661"/>
    <w:rsid w:val="008B578B"/>
    <w:rsid w:val="009720B2"/>
    <w:rsid w:val="00A71069"/>
    <w:rsid w:val="00A97FC2"/>
    <w:rsid w:val="00B13DDA"/>
    <w:rsid w:val="00B902C5"/>
    <w:rsid w:val="00BC2614"/>
    <w:rsid w:val="00C16F51"/>
    <w:rsid w:val="00C76B46"/>
    <w:rsid w:val="00C93BBC"/>
    <w:rsid w:val="00C951D4"/>
    <w:rsid w:val="00CC0CCE"/>
    <w:rsid w:val="00D24BE7"/>
    <w:rsid w:val="00E22966"/>
    <w:rsid w:val="00E7167E"/>
    <w:rsid w:val="00F03EA6"/>
    <w:rsid w:val="00FB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C39D"/>
  <w15:chartTrackingRefBased/>
  <w15:docId w15:val="{EC68B7E4-385A-451B-8C75-1AAD2C91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B4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B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6B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B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B4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B4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B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B46"/>
    <w:rPr>
      <w:b/>
      <w:bCs/>
      <w:sz w:val="20"/>
      <w:szCs w:val="20"/>
    </w:rPr>
  </w:style>
  <w:style w:type="paragraph" w:customStyle="1" w:styleId="Default">
    <w:name w:val="Default"/>
    <w:basedOn w:val="Normal"/>
    <w:rsid w:val="00CC0CCE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C06A4-C38A-43AD-9DA5-83EB93C413B9}"/>
</file>

<file path=customXml/itemProps2.xml><?xml version="1.0" encoding="utf-8"?>
<ds:datastoreItem xmlns:ds="http://schemas.openxmlformats.org/officeDocument/2006/customXml" ds:itemID="{3B62E038-D65C-4A3F-A76A-8113FEFEC0FE}"/>
</file>

<file path=customXml/itemProps3.xml><?xml version="1.0" encoding="utf-8"?>
<ds:datastoreItem xmlns:ds="http://schemas.openxmlformats.org/officeDocument/2006/customXml" ds:itemID="{00597AF9-7CE7-4B45-9BEC-92361AC37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Roels, Stephanie</dc:creator>
  <cp:keywords/>
  <dc:description/>
  <cp:lastModifiedBy>Sandell, Sabine</cp:lastModifiedBy>
  <cp:revision>2</cp:revision>
  <dcterms:created xsi:type="dcterms:W3CDTF">2021-11-04T16:48:00Z</dcterms:created>
  <dcterms:modified xsi:type="dcterms:W3CDTF">2021-11-04T16:48:00Z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Country">
    <vt:lpwstr>2;#Not applicable|ec01d90b-9d0f-4785-8785-e1ea615196bf</vt:lpwstr>
  </property>
  <property fmtid="{D5CDD505-2E9C-101B-9397-08002B2CF9AE}" pid="4" name="BZ_Theme">
    <vt:lpwstr>1;#UN (non-implementation) general|00195dc6-ae3f-47a4-a1b1-71527c40ae42</vt:lpwstr>
  </property>
  <property fmtid="{D5CDD505-2E9C-101B-9397-08002B2CF9AE}" pid="5" name="BZ_Classification">
    <vt:lpwstr>4;#UNCLASSIFIED|d92c6340-bc14-4cb2-a9a6-6deda93c493b;#25;#NO MARKING|879e64ec-6597-483b-94db-f5f70afd7299</vt:lpwstr>
  </property>
  <property fmtid="{D5CDD505-2E9C-101B-9397-08002B2CF9AE}" pid="6" name="BZ_Forum">
    <vt:lpwstr>3;#UPR Info|1257cfc1-6a34-40f1-987c-b09af58486ba</vt:lpwstr>
  </property>
</Properties>
</file>