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E781" w14:textId="77777777" w:rsidR="001C4D15" w:rsidRDefault="001C4D15">
      <w:pPr>
        <w:pStyle w:val="Standard"/>
        <w:jc w:val="center"/>
        <w:rPr>
          <w:b/>
          <w:bCs/>
        </w:rPr>
      </w:pPr>
    </w:p>
    <w:p w14:paraId="45D02671" w14:textId="77777777" w:rsidR="001C4D15" w:rsidRDefault="000846A0">
      <w:pPr>
        <w:jc w:val="center"/>
      </w:pPr>
      <w:r>
        <w:rPr>
          <w:rFonts w:ascii="Georgia" w:eastAsia="Times New Roman" w:hAnsi="Georgia"/>
          <w:noProof/>
          <w:color w:val="000000"/>
        </w:rPr>
        <w:drawing>
          <wp:inline distT="0" distB="0" distL="0" distR="0" wp14:anchorId="36D0537C" wp14:editId="711F8998">
            <wp:extent cx="495303" cy="819146"/>
            <wp:effectExtent l="0" t="0" r="0" b="4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5F8A13" w14:textId="77777777" w:rsidR="001C4D15" w:rsidRDefault="000846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Statement by India during the Universal Periodic Review (UPR) Working Group 39th Session (1-12 November, 2021) 3rd UPR of Ireland– Interactive Dialogue delivered by Mr. </w:t>
      </w:r>
      <w:proofErr w:type="spellStart"/>
      <w:r>
        <w:rPr>
          <w:b/>
          <w:bCs/>
          <w:sz w:val="26"/>
          <w:szCs w:val="26"/>
        </w:rPr>
        <w:t>Pawankumar</w:t>
      </w:r>
      <w:proofErr w:type="spellEnd"/>
      <w:r>
        <w:rPr>
          <w:b/>
          <w:bCs/>
          <w:sz w:val="26"/>
          <w:szCs w:val="26"/>
        </w:rPr>
        <w:t xml:space="preserve"> Badhe, First Secretary, Permanent Mission of </w:t>
      </w:r>
      <w:r>
        <w:rPr>
          <w:b/>
          <w:bCs/>
          <w:sz w:val="26"/>
          <w:szCs w:val="26"/>
        </w:rPr>
        <w:t>India, Geneva</w:t>
      </w:r>
    </w:p>
    <w:p w14:paraId="3540F09E" w14:textId="77777777" w:rsidR="001C4D15" w:rsidRDefault="000846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(Geneva, 10th November, 2021)</w:t>
      </w:r>
    </w:p>
    <w:p w14:paraId="175B9E97" w14:textId="77777777" w:rsidR="001C4D15" w:rsidRDefault="001C4D15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30DFBB62" w14:textId="77777777" w:rsidR="001C4D15" w:rsidRDefault="001C4D15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14:paraId="12245EBE" w14:textId="77777777" w:rsidR="001C4D15" w:rsidRDefault="000846A0">
      <w:pPr>
        <w:pStyle w:val="NormalWeb"/>
        <w:shd w:val="clear" w:color="auto" w:fill="FFFFFF"/>
        <w:spacing w:before="0" w:after="375" w:line="348" w:lineRule="atLeast"/>
        <w:jc w:val="both"/>
      </w:pPr>
      <w:r>
        <w:rPr>
          <w:rFonts w:cs="Open Sans"/>
          <w:color w:val="000000"/>
          <w:sz w:val="28"/>
          <w:szCs w:val="28"/>
        </w:rPr>
        <w:t>Madam President,</w:t>
      </w:r>
    </w:p>
    <w:p w14:paraId="18536516" w14:textId="77777777" w:rsidR="001C4D15" w:rsidRDefault="000846A0">
      <w:pPr>
        <w:pStyle w:val="NormalWeb"/>
        <w:shd w:val="clear" w:color="auto" w:fill="FFFFFF"/>
        <w:spacing w:before="0" w:after="375" w:line="348" w:lineRule="atLeast"/>
        <w:jc w:val="both"/>
      </w:pPr>
      <w:r>
        <w:rPr>
          <w:rFonts w:cs="Open Sans"/>
          <w:color w:val="000000"/>
          <w:sz w:val="28"/>
          <w:szCs w:val="28"/>
        </w:rPr>
        <w:t>India warmly welcomes the delegation of Ireland and thanks the delegation for their comprehensive presentation.</w:t>
      </w:r>
    </w:p>
    <w:p w14:paraId="5259AA19" w14:textId="77777777" w:rsidR="001C4D15" w:rsidRDefault="000846A0">
      <w:pPr>
        <w:pStyle w:val="NormalWeb"/>
        <w:shd w:val="clear" w:color="auto" w:fill="FFFFFF"/>
        <w:spacing w:before="0" w:after="375" w:line="348" w:lineRule="atLeast"/>
        <w:jc w:val="both"/>
      </w:pPr>
      <w:r>
        <w:rPr>
          <w:rFonts w:cs="Open Sans"/>
          <w:color w:val="000000"/>
          <w:sz w:val="28"/>
          <w:szCs w:val="28"/>
        </w:rPr>
        <w:t>2. We take note with appreciation the measures taken by Ireland to tackle domesti</w:t>
      </w:r>
      <w:r>
        <w:rPr>
          <w:rFonts w:cs="Open Sans"/>
          <w:color w:val="000000"/>
          <w:sz w:val="28"/>
          <w:szCs w:val="28"/>
        </w:rPr>
        <w:t>c, sexual and gender-based violence in its second national strategy on Domestic, Sexual and Gender based violence 2016-2021.</w:t>
      </w:r>
    </w:p>
    <w:p w14:paraId="54DF6842" w14:textId="77777777" w:rsidR="001C4D15" w:rsidRDefault="000846A0">
      <w:pPr>
        <w:pStyle w:val="NormalWeb"/>
        <w:shd w:val="clear" w:color="auto" w:fill="FFFFFF"/>
        <w:spacing w:before="0" w:after="375" w:line="348" w:lineRule="atLeast"/>
        <w:jc w:val="both"/>
      </w:pPr>
      <w:r>
        <w:rPr>
          <w:rFonts w:cs="Open Sans"/>
          <w:color w:val="000000"/>
          <w:sz w:val="28"/>
          <w:szCs w:val="28"/>
        </w:rPr>
        <w:t>3.  In the spirit of constructive cooperation, India makes the following recommendations to Ireland:</w:t>
      </w:r>
    </w:p>
    <w:p w14:paraId="19AF8A64" w14:textId="77777777" w:rsidR="001C4D15" w:rsidRDefault="000846A0">
      <w:pPr>
        <w:pStyle w:val="NormalWeb"/>
        <w:shd w:val="clear" w:color="auto" w:fill="FFFFFF"/>
        <w:spacing w:line="348" w:lineRule="atLeast"/>
        <w:jc w:val="both"/>
      </w:pPr>
      <w:r>
        <w:rPr>
          <w:rFonts w:cs="Open Sans"/>
          <w:color w:val="000000"/>
          <w:sz w:val="28"/>
          <w:szCs w:val="28"/>
        </w:rPr>
        <w:t>(a) Take necessary steps to ta</w:t>
      </w:r>
      <w:r>
        <w:rPr>
          <w:rFonts w:cs="Open Sans"/>
          <w:color w:val="000000"/>
          <w:sz w:val="28"/>
          <w:szCs w:val="28"/>
        </w:rPr>
        <w:t>ckle racism and discrimination against Travelers and Roma community;</w:t>
      </w:r>
    </w:p>
    <w:p w14:paraId="7E5CCCB5" w14:textId="77777777" w:rsidR="001C4D15" w:rsidRDefault="000846A0">
      <w:pPr>
        <w:pStyle w:val="NormalWeb"/>
        <w:shd w:val="clear" w:color="auto" w:fill="FFFFFF"/>
        <w:spacing w:line="348" w:lineRule="atLeast"/>
        <w:jc w:val="both"/>
      </w:pPr>
      <w:r>
        <w:rPr>
          <w:rFonts w:cs="Open Sans"/>
          <w:color w:val="000000"/>
          <w:sz w:val="28"/>
          <w:szCs w:val="28"/>
        </w:rPr>
        <w:t>(b) Strengthen measures to identify and assist victims of human trafficking in particular child victims;</w:t>
      </w:r>
    </w:p>
    <w:p w14:paraId="4926264D" w14:textId="77777777" w:rsidR="001C4D15" w:rsidRDefault="000846A0">
      <w:pPr>
        <w:pStyle w:val="NormalWeb"/>
        <w:shd w:val="clear" w:color="auto" w:fill="FFFFFF"/>
        <w:spacing w:line="348" w:lineRule="atLeast"/>
        <w:jc w:val="both"/>
      </w:pPr>
      <w:r>
        <w:rPr>
          <w:rFonts w:cs="Open Sans"/>
          <w:color w:val="000000"/>
          <w:sz w:val="28"/>
          <w:szCs w:val="28"/>
        </w:rPr>
        <w:t>(c) Take necessary steps to reduce the Gender pay gap;</w:t>
      </w:r>
    </w:p>
    <w:p w14:paraId="57983D33" w14:textId="77777777" w:rsidR="001C4D15" w:rsidRDefault="000846A0">
      <w:pPr>
        <w:pStyle w:val="NormalWeb"/>
        <w:shd w:val="clear" w:color="auto" w:fill="FFFFFF"/>
        <w:spacing w:before="0" w:after="375" w:line="348" w:lineRule="atLeast"/>
        <w:jc w:val="both"/>
      </w:pPr>
      <w:r>
        <w:rPr>
          <w:rFonts w:cs="Open Sans"/>
          <w:color w:val="000000"/>
          <w:sz w:val="28"/>
          <w:szCs w:val="28"/>
        </w:rPr>
        <w:t xml:space="preserve">4. We wish the </w:t>
      </w:r>
      <w:r>
        <w:rPr>
          <w:rFonts w:cs="Open Sans"/>
          <w:color w:val="000000"/>
          <w:sz w:val="28"/>
          <w:szCs w:val="28"/>
        </w:rPr>
        <w:t>delegation of Ireland all success in its review.</w:t>
      </w:r>
    </w:p>
    <w:p w14:paraId="0670B695" w14:textId="77777777" w:rsidR="001C4D15" w:rsidRDefault="000846A0">
      <w:pPr>
        <w:pStyle w:val="NormalWeb"/>
        <w:shd w:val="clear" w:color="auto" w:fill="FFFFFF"/>
        <w:spacing w:before="0" w:after="375" w:line="348" w:lineRule="atLeast"/>
        <w:jc w:val="both"/>
      </w:pPr>
      <w:r>
        <w:rPr>
          <w:rFonts w:cs="Open Sans"/>
          <w:color w:val="000000"/>
          <w:sz w:val="28"/>
          <w:szCs w:val="28"/>
        </w:rPr>
        <w:t>Thank you, Madam President.</w:t>
      </w:r>
    </w:p>
    <w:p w14:paraId="2D191892" w14:textId="77777777" w:rsidR="001C4D15" w:rsidRDefault="001C4D15">
      <w:pPr>
        <w:pStyle w:val="Standard"/>
      </w:pPr>
    </w:p>
    <w:sectPr w:rsidR="001C4D1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5EA" w14:textId="77777777" w:rsidR="000846A0" w:rsidRDefault="000846A0">
      <w:r>
        <w:separator/>
      </w:r>
    </w:p>
  </w:endnote>
  <w:endnote w:type="continuationSeparator" w:id="0">
    <w:p w14:paraId="250DCEBF" w14:textId="77777777" w:rsidR="000846A0" w:rsidRDefault="0008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EF46" w14:textId="77777777" w:rsidR="000846A0" w:rsidRDefault="000846A0">
      <w:r>
        <w:rPr>
          <w:color w:val="000000"/>
        </w:rPr>
        <w:separator/>
      </w:r>
    </w:p>
  </w:footnote>
  <w:footnote w:type="continuationSeparator" w:id="0">
    <w:p w14:paraId="5A18F59A" w14:textId="77777777" w:rsidR="000846A0" w:rsidRDefault="0008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4D15"/>
    <w:rsid w:val="000846A0"/>
    <w:rsid w:val="001C4D15"/>
    <w:rsid w:val="004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7E73"/>
  <w15:docId w15:val="{ADDA1E1E-CAC1-4651-AF62-AFFFA6B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56EE2-29DA-49EC-B4D0-40F88A235393}"/>
</file>

<file path=customXml/itemProps2.xml><?xml version="1.0" encoding="utf-8"?>
<ds:datastoreItem xmlns:ds="http://schemas.openxmlformats.org/officeDocument/2006/customXml" ds:itemID="{441A8D4B-38F6-4ABC-9FD3-81C65C3E62CA}"/>
</file>

<file path=customXml/itemProps3.xml><?xml version="1.0" encoding="utf-8"?>
<ds:datastoreItem xmlns:ds="http://schemas.openxmlformats.org/officeDocument/2006/customXml" ds:itemID="{0FB60673-BE58-4872-95F8-840205793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PC20</cp:lastModifiedBy>
  <cp:revision>2</cp:revision>
  <cp:lastPrinted>2021-11-08T13:52:00Z</cp:lastPrinted>
  <dcterms:created xsi:type="dcterms:W3CDTF">2021-11-08T14:38:00Z</dcterms:created>
  <dcterms:modified xsi:type="dcterms:W3CDTF">2021-11-08T14:38:00Z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