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5E2931" w14:textId="0AAC982A" w:rsidR="00E62F0D" w:rsidRDefault="00E62F0D" w:rsidP="00E62F0D">
      <w:pPr>
        <w:pStyle w:val="NormalWeb"/>
        <w:rPr>
          <w:b/>
          <w:bCs/>
          <w:color w:val="000000"/>
          <w:sz w:val="27"/>
          <w:szCs w:val="27"/>
          <w:u w:val="single"/>
          <w:lang w:eastAsia="zh-CN"/>
        </w:rPr>
      </w:pPr>
      <w:r>
        <w:rPr>
          <w:b/>
          <w:bCs/>
          <w:color w:val="000000"/>
          <w:sz w:val="27"/>
          <w:szCs w:val="27"/>
          <w:u w:val="single"/>
        </w:rPr>
        <w:t>39ème session du Groupe de travail de l’Examen périodique universel</w:t>
      </w:r>
    </w:p>
    <w:p w14:paraId="515F1CEF" w14:textId="77777777" w:rsidR="00E62F0D" w:rsidRDefault="00E62F0D" w:rsidP="00E62F0D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(1-13 novembre 2021)</w:t>
      </w:r>
    </w:p>
    <w:p w14:paraId="48E5D863" w14:textId="77777777" w:rsidR="00E62F0D" w:rsidRDefault="00E62F0D" w:rsidP="00E62F0D">
      <w:pPr>
        <w:pStyle w:val="NormalWeb"/>
        <w:rPr>
          <w:b/>
          <w:bCs/>
          <w:color w:val="000000"/>
          <w:sz w:val="27"/>
          <w:szCs w:val="27"/>
        </w:rPr>
      </w:pPr>
    </w:p>
    <w:p w14:paraId="24EF1DD6" w14:textId="17597701" w:rsidR="00E62F0D" w:rsidRDefault="00E62F0D" w:rsidP="00E62F0D">
      <w:pPr>
        <w:pStyle w:val="NormalWeb"/>
        <w:jc w:val="center"/>
        <w:rPr>
          <w:b/>
          <w:bCs/>
          <w:color w:val="000000"/>
          <w:sz w:val="27"/>
          <w:szCs w:val="27"/>
          <w:u w:val="single"/>
        </w:rPr>
      </w:pPr>
      <w:r>
        <w:rPr>
          <w:b/>
          <w:bCs/>
          <w:color w:val="000000"/>
          <w:sz w:val="27"/>
          <w:szCs w:val="27"/>
          <w:u w:val="single"/>
        </w:rPr>
        <w:t xml:space="preserve">Thaïlande </w:t>
      </w:r>
    </w:p>
    <w:p w14:paraId="04587197" w14:textId="77777777" w:rsidR="00E62F0D" w:rsidRDefault="00E62F0D" w:rsidP="00E62F0D">
      <w:pPr>
        <w:pStyle w:val="NormalWeb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Intervention du Représentant Permanent de la France</w:t>
      </w:r>
    </w:p>
    <w:p w14:paraId="500A4EF9" w14:textId="39CECB13" w:rsidR="00E62F0D" w:rsidRDefault="00E62F0D" w:rsidP="00E62F0D">
      <w:pPr>
        <w:pStyle w:val="NormalWeb"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Genève, le mercredi 10 novembre 2021</w:t>
      </w:r>
      <w:r w:rsidR="00BC7AE1">
        <w:rPr>
          <w:color w:val="000000"/>
          <w:sz w:val="27"/>
          <w:szCs w:val="27"/>
        </w:rPr>
        <w:t xml:space="preserve"> (matin</w:t>
      </w:r>
      <w:r>
        <w:rPr>
          <w:color w:val="000000"/>
          <w:sz w:val="27"/>
          <w:szCs w:val="27"/>
        </w:rPr>
        <w:t>)</w:t>
      </w:r>
      <w:r w:rsidR="00BC7AE1">
        <w:rPr>
          <w:color w:val="000000"/>
          <w:sz w:val="27"/>
          <w:szCs w:val="27"/>
        </w:rPr>
        <w:t>.</w:t>
      </w:r>
    </w:p>
    <w:p w14:paraId="36848B3D" w14:textId="77777777" w:rsidR="00E62F0D" w:rsidRDefault="00E62F0D" w:rsidP="00E62F0D">
      <w:pPr>
        <w:pStyle w:val="NormalWeb"/>
        <w:jc w:val="both"/>
        <w:rPr>
          <w:color w:val="000000"/>
          <w:sz w:val="27"/>
          <w:szCs w:val="27"/>
        </w:rPr>
      </w:pPr>
    </w:p>
    <w:p w14:paraId="15DE6267" w14:textId="77777777" w:rsidR="00E62F0D" w:rsidRDefault="00E62F0D" w:rsidP="00E62F0D">
      <w:pPr>
        <w:pStyle w:val="NormalWeb"/>
        <w:jc w:val="both"/>
        <w:rPr>
          <w:color w:val="000000"/>
        </w:rPr>
      </w:pPr>
      <w:r>
        <w:rPr>
          <w:color w:val="000000"/>
        </w:rPr>
        <w:t>Merci Madame la Présidente,</w:t>
      </w:r>
    </w:p>
    <w:p w14:paraId="4D0D9295" w14:textId="3E9C3693" w:rsidR="00E62F0D" w:rsidRPr="00E62F0D" w:rsidRDefault="00E62F0D" w:rsidP="00E62F0D">
      <w:pPr>
        <w:pStyle w:val="NormalWeb"/>
        <w:jc w:val="both"/>
        <w:rPr>
          <w:color w:val="000000"/>
        </w:rPr>
      </w:pPr>
      <w:r>
        <w:rPr>
          <w:color w:val="000000"/>
        </w:rPr>
        <w:t>La France salue la présentation du rapport de la Thaïlande et prend bonne note des informations qu’elle a fait parvenir.</w:t>
      </w:r>
    </w:p>
    <w:p w14:paraId="206F89E8" w14:textId="77777777" w:rsidR="00E62F0D" w:rsidRDefault="00E62F0D" w:rsidP="009B30B4">
      <w:pPr>
        <w:spacing w:line="276" w:lineRule="auto"/>
        <w:jc w:val="both"/>
        <w:rPr>
          <w:b/>
          <w:bCs/>
          <w:u w:val="single"/>
        </w:rPr>
      </w:pPr>
    </w:p>
    <w:p w14:paraId="70BD6EA3" w14:textId="1CBD2CE2" w:rsidR="00BD4197" w:rsidRPr="005A7C79" w:rsidRDefault="00232DB8" w:rsidP="009B30B4">
      <w:pPr>
        <w:spacing w:line="276" w:lineRule="auto"/>
        <w:jc w:val="both"/>
        <w:rPr>
          <w:rFonts w:eastAsia="Times New Roman"/>
        </w:rPr>
      </w:pPr>
      <w:r w:rsidRPr="005A7C79">
        <w:rPr>
          <w:bCs/>
        </w:rPr>
        <w:t xml:space="preserve">La </w:t>
      </w:r>
      <w:r w:rsidR="00E34C16">
        <w:rPr>
          <w:bCs/>
        </w:rPr>
        <w:t xml:space="preserve">France </w:t>
      </w:r>
      <w:r w:rsidR="00083A8A">
        <w:rPr>
          <w:bCs/>
        </w:rPr>
        <w:t>encourag</w:t>
      </w:r>
      <w:r w:rsidR="00E34C16">
        <w:rPr>
          <w:bCs/>
        </w:rPr>
        <w:t>e</w:t>
      </w:r>
      <w:r w:rsidR="00B94AA6" w:rsidRPr="005A7C79">
        <w:rPr>
          <w:bCs/>
        </w:rPr>
        <w:t xml:space="preserve"> </w:t>
      </w:r>
      <w:r w:rsidR="0084617C">
        <w:rPr>
          <w:bCs/>
        </w:rPr>
        <w:t xml:space="preserve">la Thaïlande </w:t>
      </w:r>
      <w:r w:rsidR="00992039">
        <w:rPr>
          <w:bCs/>
        </w:rPr>
        <w:t xml:space="preserve">à mettre en œuvre les recommandations suivantes : </w:t>
      </w:r>
    </w:p>
    <w:p w14:paraId="392B0ADE" w14:textId="77777777" w:rsidR="00663F4E" w:rsidRPr="005A7C79" w:rsidRDefault="00663F4E" w:rsidP="009B30B4">
      <w:pPr>
        <w:spacing w:line="276" w:lineRule="auto"/>
        <w:jc w:val="both"/>
        <w:rPr>
          <w:bCs/>
        </w:rPr>
      </w:pPr>
    </w:p>
    <w:p w14:paraId="2E2A37DD" w14:textId="3E1C253A" w:rsidR="00992039" w:rsidRDefault="009C5ED0" w:rsidP="009B30B4">
      <w:pPr>
        <w:spacing w:line="276" w:lineRule="auto"/>
        <w:jc w:val="both"/>
        <w:rPr>
          <w:bCs/>
        </w:rPr>
      </w:pPr>
      <w:r w:rsidRPr="005A7C79">
        <w:rPr>
          <w:bCs/>
        </w:rPr>
        <w:t>1</w:t>
      </w:r>
      <w:r w:rsidR="006B7F9A" w:rsidRPr="005A7C79">
        <w:rPr>
          <w:bCs/>
        </w:rPr>
        <w:t>-</w:t>
      </w:r>
      <w:r w:rsidR="000E7394" w:rsidRPr="000E7394">
        <w:t xml:space="preserve"> </w:t>
      </w:r>
      <w:r w:rsidR="000E7394">
        <w:t>E</w:t>
      </w:r>
      <w:r w:rsidR="000E7394" w:rsidRPr="00B82A52">
        <w:t>tablir un moratoire sur</w:t>
      </w:r>
      <w:r w:rsidR="000E7394">
        <w:t xml:space="preserve"> </w:t>
      </w:r>
      <w:r w:rsidR="000E7394" w:rsidRPr="00B82A52">
        <w:t>les ex</w:t>
      </w:r>
      <w:r w:rsidR="000E7394" w:rsidRPr="00B82A52">
        <w:rPr>
          <w:rFonts w:hint="cs"/>
        </w:rPr>
        <w:t>é</w:t>
      </w:r>
      <w:r w:rsidR="000E7394" w:rsidRPr="00B82A52">
        <w:t>cutions en vue d'abolir la peine de mort</w:t>
      </w:r>
      <w:r w:rsidR="00992039">
        <w:rPr>
          <w:bCs/>
        </w:rPr>
        <w:t> ;</w:t>
      </w:r>
    </w:p>
    <w:p w14:paraId="24ADF021" w14:textId="77777777" w:rsidR="00992039" w:rsidRPr="00992039" w:rsidRDefault="00992039" w:rsidP="009B30B4">
      <w:pPr>
        <w:spacing w:line="276" w:lineRule="auto"/>
        <w:jc w:val="both"/>
        <w:rPr>
          <w:bCs/>
        </w:rPr>
      </w:pPr>
    </w:p>
    <w:p w14:paraId="4BCBB43F" w14:textId="3CDAF30B" w:rsidR="0084617C" w:rsidRDefault="009C5ED0" w:rsidP="009B30B4">
      <w:pPr>
        <w:spacing w:line="276" w:lineRule="auto"/>
        <w:jc w:val="both"/>
        <w:rPr>
          <w:rFonts w:eastAsia="Times New Roman"/>
        </w:rPr>
      </w:pPr>
      <w:r w:rsidRPr="005A7C79">
        <w:rPr>
          <w:rFonts w:eastAsia="Times New Roman"/>
        </w:rPr>
        <w:t xml:space="preserve">2- </w:t>
      </w:r>
      <w:r w:rsidR="00992039" w:rsidRPr="00992039">
        <w:rPr>
          <w:rFonts w:eastAsia="Times New Roman"/>
        </w:rPr>
        <w:t>Ratifier la Convention internationale pour la protection</w:t>
      </w:r>
      <w:r w:rsidR="00992039">
        <w:rPr>
          <w:rFonts w:eastAsia="Times New Roman"/>
        </w:rPr>
        <w:t xml:space="preserve"> </w:t>
      </w:r>
      <w:r w:rsidR="00992039" w:rsidRPr="00992039">
        <w:rPr>
          <w:rFonts w:eastAsia="Times New Roman"/>
        </w:rPr>
        <w:t>de toutes les personnes contre les disparitions forcées</w:t>
      </w:r>
      <w:r w:rsidR="0084617C">
        <w:rPr>
          <w:rFonts w:eastAsia="Times New Roman"/>
        </w:rPr>
        <w:t xml:space="preserve"> ; </w:t>
      </w:r>
    </w:p>
    <w:p w14:paraId="76620C99" w14:textId="77777777" w:rsidR="0084617C" w:rsidRDefault="0084617C" w:rsidP="009B30B4">
      <w:pPr>
        <w:spacing w:line="276" w:lineRule="auto"/>
        <w:jc w:val="both"/>
        <w:rPr>
          <w:rFonts w:eastAsia="Times New Roman"/>
        </w:rPr>
      </w:pPr>
    </w:p>
    <w:p w14:paraId="28CF4B64" w14:textId="59FC7CAD" w:rsidR="00663F4E" w:rsidRPr="005A7C79" w:rsidRDefault="0084617C" w:rsidP="009B30B4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3- Ratifier </w:t>
      </w:r>
      <w:r w:rsidR="00992039" w:rsidRPr="00992039">
        <w:rPr>
          <w:rFonts w:eastAsia="Times New Roman"/>
        </w:rPr>
        <w:t>le</w:t>
      </w:r>
      <w:r w:rsidR="00992039">
        <w:rPr>
          <w:rFonts w:eastAsia="Times New Roman"/>
        </w:rPr>
        <w:t xml:space="preserve"> </w:t>
      </w:r>
      <w:r w:rsidR="00992039" w:rsidRPr="00992039">
        <w:rPr>
          <w:rFonts w:eastAsia="Times New Roman"/>
        </w:rPr>
        <w:t xml:space="preserve">Protocole </w:t>
      </w:r>
      <w:r w:rsidR="009B30B4">
        <w:rPr>
          <w:rFonts w:eastAsia="Times New Roman"/>
        </w:rPr>
        <w:t>facultatif</w:t>
      </w:r>
      <w:r w:rsidR="00992039" w:rsidRPr="00992039">
        <w:rPr>
          <w:rFonts w:eastAsia="Times New Roman"/>
        </w:rPr>
        <w:t xml:space="preserve"> à la Convention contre la torture</w:t>
      </w:r>
      <w:r w:rsidR="001D57D3">
        <w:rPr>
          <w:rFonts w:eastAsia="Times New Roman"/>
        </w:rPr>
        <w:t xml:space="preserve"> </w:t>
      </w:r>
      <w:r w:rsidR="00992039">
        <w:rPr>
          <w:rFonts w:eastAsia="Times New Roman"/>
        </w:rPr>
        <w:t xml:space="preserve">; </w:t>
      </w:r>
    </w:p>
    <w:p w14:paraId="47BE638B" w14:textId="495B87C9" w:rsidR="00E2680F" w:rsidRPr="005A7C79" w:rsidRDefault="00E2680F" w:rsidP="009B30B4">
      <w:pPr>
        <w:spacing w:line="276" w:lineRule="auto"/>
        <w:jc w:val="both"/>
        <w:rPr>
          <w:rFonts w:eastAsia="Times New Roman"/>
        </w:rPr>
      </w:pPr>
    </w:p>
    <w:p w14:paraId="5B2FD9DF" w14:textId="03A7722C" w:rsidR="00611351" w:rsidRPr="005A7C79" w:rsidRDefault="0084617C" w:rsidP="009B30B4">
      <w:pPr>
        <w:spacing w:line="276" w:lineRule="auto"/>
        <w:jc w:val="both"/>
      </w:pPr>
      <w:r>
        <w:rPr>
          <w:rFonts w:eastAsia="Times New Roman"/>
        </w:rPr>
        <w:t>4</w:t>
      </w:r>
      <w:r w:rsidR="00611351" w:rsidRPr="005A7C79">
        <w:t xml:space="preserve">- </w:t>
      </w:r>
      <w:r w:rsidR="00992039" w:rsidRPr="00992039">
        <w:t xml:space="preserve">Garantir la protection </w:t>
      </w:r>
      <w:r w:rsidR="000620E9">
        <w:t>des</w:t>
      </w:r>
      <w:r w:rsidR="00992039" w:rsidRPr="00992039">
        <w:t xml:space="preserve"> liberté</w:t>
      </w:r>
      <w:r w:rsidR="000620E9">
        <w:t>s</w:t>
      </w:r>
      <w:r w:rsidR="00992039">
        <w:t xml:space="preserve"> d'opinion et d'expression</w:t>
      </w:r>
      <w:r w:rsidR="001D57D3">
        <w:t>,</w:t>
      </w:r>
      <w:r w:rsidR="00992039">
        <w:t xml:space="preserve"> </w:t>
      </w:r>
      <w:r w:rsidR="008556EF">
        <w:t xml:space="preserve">y compris </w:t>
      </w:r>
      <w:r w:rsidR="000620E9">
        <w:t>en amendant</w:t>
      </w:r>
      <w:r w:rsidR="005C2F6C" w:rsidRPr="005C2F6C">
        <w:t xml:space="preserve"> l'article 112 du Code pénal</w:t>
      </w:r>
      <w:r w:rsidR="00992039">
        <w:t xml:space="preserve"> ; </w:t>
      </w:r>
    </w:p>
    <w:p w14:paraId="1ED0EDE7" w14:textId="77777777" w:rsidR="001C1490" w:rsidRPr="005A7C79" w:rsidRDefault="001C1490" w:rsidP="009B30B4">
      <w:pPr>
        <w:spacing w:line="276" w:lineRule="auto"/>
        <w:jc w:val="both"/>
      </w:pPr>
    </w:p>
    <w:p w14:paraId="39CAA7FE" w14:textId="4647EC9D" w:rsidR="001C1490" w:rsidRPr="005A7C79" w:rsidRDefault="0084617C" w:rsidP="009B30B4">
      <w:pPr>
        <w:spacing w:line="276" w:lineRule="auto"/>
        <w:jc w:val="both"/>
        <w:rPr>
          <w:rFonts w:eastAsia="Times New Roman"/>
        </w:rPr>
      </w:pPr>
      <w:r>
        <w:t>5</w:t>
      </w:r>
      <w:r w:rsidR="001C1490" w:rsidRPr="005A7C79">
        <w:t xml:space="preserve">- </w:t>
      </w:r>
      <w:r w:rsidR="00992039" w:rsidRPr="00992039">
        <w:rPr>
          <w:rFonts w:eastAsia="Times New Roman"/>
        </w:rPr>
        <w:t>Réviser le projet de loi sur les</w:t>
      </w:r>
      <w:r w:rsidR="00992039">
        <w:rPr>
          <w:rFonts w:eastAsia="Times New Roman"/>
        </w:rPr>
        <w:t xml:space="preserve"> </w:t>
      </w:r>
      <w:r w:rsidR="00992039" w:rsidRPr="00992039">
        <w:rPr>
          <w:rFonts w:eastAsia="Times New Roman"/>
        </w:rPr>
        <w:t>opérat</w:t>
      </w:r>
      <w:r w:rsidR="00E34C16">
        <w:rPr>
          <w:rFonts w:eastAsia="Times New Roman"/>
        </w:rPr>
        <w:t>ions des organisations à but non-</w:t>
      </w:r>
      <w:r w:rsidR="00992039" w:rsidRPr="00992039">
        <w:rPr>
          <w:rFonts w:eastAsia="Times New Roman"/>
        </w:rPr>
        <w:t>lucratif</w:t>
      </w:r>
      <w:r w:rsidR="009B30B4">
        <w:rPr>
          <w:rFonts w:eastAsia="Times New Roman"/>
        </w:rPr>
        <w:t>,</w:t>
      </w:r>
      <w:r w:rsidR="000620E9">
        <w:rPr>
          <w:rFonts w:eastAsia="Times New Roman"/>
        </w:rPr>
        <w:t xml:space="preserve"> pour garantir </w:t>
      </w:r>
      <w:r w:rsidR="00992039">
        <w:rPr>
          <w:rFonts w:eastAsia="Times New Roman"/>
        </w:rPr>
        <w:t xml:space="preserve">la liberté d'association ; </w:t>
      </w:r>
    </w:p>
    <w:p w14:paraId="5761B6E1" w14:textId="5AB1C12F" w:rsidR="001C1490" w:rsidRDefault="001C1490" w:rsidP="009B30B4">
      <w:pPr>
        <w:spacing w:line="276" w:lineRule="auto"/>
        <w:jc w:val="both"/>
        <w:rPr>
          <w:rFonts w:eastAsia="Times New Roman"/>
        </w:rPr>
      </w:pPr>
    </w:p>
    <w:p w14:paraId="2FFE0369" w14:textId="738150DF" w:rsidR="00992039" w:rsidRDefault="009B30B4" w:rsidP="009B30B4">
      <w:pPr>
        <w:spacing w:line="276" w:lineRule="auto"/>
        <w:jc w:val="both"/>
      </w:pPr>
      <w:r>
        <w:t>6</w:t>
      </w:r>
      <w:r w:rsidR="00992039">
        <w:t xml:space="preserve">- </w:t>
      </w:r>
      <w:r w:rsidR="00992039" w:rsidRPr="00992039">
        <w:t>Élaborer</w:t>
      </w:r>
      <w:r w:rsidR="000620E9">
        <w:t xml:space="preserve"> </w:t>
      </w:r>
      <w:r w:rsidR="00992039" w:rsidRPr="00992039">
        <w:t>un plan</w:t>
      </w:r>
      <w:r w:rsidR="00992039">
        <w:t xml:space="preserve"> </w:t>
      </w:r>
      <w:r w:rsidR="00992039" w:rsidRPr="00992039">
        <w:t>national contre les</w:t>
      </w:r>
      <w:r w:rsidR="00992039">
        <w:t xml:space="preserve"> violences sexuelles </w:t>
      </w:r>
      <w:r w:rsidR="007B0E61">
        <w:t xml:space="preserve">et sexistes </w:t>
      </w:r>
      <w:r w:rsidR="00992039" w:rsidRPr="00992039">
        <w:t xml:space="preserve">et traduire </w:t>
      </w:r>
      <w:r w:rsidR="00992039">
        <w:t>leurs auteurs </w:t>
      </w:r>
      <w:r w:rsidR="0084617C">
        <w:t>en justice</w:t>
      </w:r>
      <w:r w:rsidR="000620E9">
        <w:t xml:space="preserve"> </w:t>
      </w:r>
      <w:r w:rsidR="00992039">
        <w:t xml:space="preserve">; </w:t>
      </w:r>
    </w:p>
    <w:p w14:paraId="5DF763E3" w14:textId="77777777" w:rsidR="00E34C16" w:rsidRDefault="00E34C16" w:rsidP="009B30B4">
      <w:pPr>
        <w:spacing w:line="276" w:lineRule="auto"/>
        <w:jc w:val="both"/>
      </w:pPr>
    </w:p>
    <w:p w14:paraId="76BFD839" w14:textId="5BBA4FB4" w:rsidR="00E34C16" w:rsidRDefault="009B30B4" w:rsidP="009B30B4">
      <w:pPr>
        <w:spacing w:line="276" w:lineRule="auto"/>
        <w:jc w:val="both"/>
      </w:pPr>
      <w:r>
        <w:t>7</w:t>
      </w:r>
      <w:r w:rsidR="00E34C16">
        <w:t xml:space="preserve">- </w:t>
      </w:r>
      <w:r w:rsidR="00E34C16" w:rsidRPr="00E34C16">
        <w:t>Modifier le Code civil et commercial</w:t>
      </w:r>
      <w:r w:rsidR="00E34C16">
        <w:t xml:space="preserve"> </w:t>
      </w:r>
      <w:r w:rsidR="00E34C16" w:rsidRPr="00E34C16">
        <w:t>pour reconnaître le mariage entre personnes de même sexe.</w:t>
      </w:r>
    </w:p>
    <w:p w14:paraId="15909BD0" w14:textId="67B631DC" w:rsidR="00E62F0D" w:rsidRDefault="00E62F0D" w:rsidP="009B30B4">
      <w:pPr>
        <w:spacing w:line="276" w:lineRule="auto"/>
        <w:jc w:val="both"/>
      </w:pPr>
    </w:p>
    <w:p w14:paraId="53A3A0B5" w14:textId="6404659F" w:rsidR="00E62F0D" w:rsidRPr="009B30B4" w:rsidRDefault="00E62F0D" w:rsidP="00E62F0D">
      <w:pPr>
        <w:spacing w:line="276" w:lineRule="auto"/>
        <w:jc w:val="both"/>
        <w:rPr>
          <w:i/>
        </w:rPr>
      </w:pPr>
      <w:r>
        <w:t>Je vous remercie.</w:t>
      </w:r>
    </w:p>
    <w:p w14:paraId="0746BB8A" w14:textId="4B98CFDC" w:rsidR="000978D3" w:rsidRPr="009B30B4" w:rsidRDefault="000978D3" w:rsidP="009B30B4">
      <w:pPr>
        <w:spacing w:line="276" w:lineRule="auto"/>
        <w:jc w:val="both"/>
        <w:rPr>
          <w:i/>
        </w:rPr>
      </w:pPr>
    </w:p>
    <w:sectPr w:rsidR="000978D3" w:rsidRPr="009B30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482DD" w14:textId="77777777" w:rsidR="00C10C6B" w:rsidRDefault="00C10C6B" w:rsidP="00843E3D">
      <w:r>
        <w:separator/>
      </w:r>
    </w:p>
  </w:endnote>
  <w:endnote w:type="continuationSeparator" w:id="0">
    <w:p w14:paraId="17221B1A" w14:textId="77777777" w:rsidR="00C10C6B" w:rsidRDefault="00C10C6B" w:rsidP="00843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1EC61F" w14:textId="77777777" w:rsidR="00C10C6B" w:rsidRDefault="00C10C6B" w:rsidP="00843E3D">
      <w:r>
        <w:separator/>
      </w:r>
    </w:p>
  </w:footnote>
  <w:footnote w:type="continuationSeparator" w:id="0">
    <w:p w14:paraId="40BB13E2" w14:textId="77777777" w:rsidR="00C10C6B" w:rsidRDefault="00C10C6B" w:rsidP="00843E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F74D7"/>
    <w:multiLevelType w:val="hybridMultilevel"/>
    <w:tmpl w:val="104A3154"/>
    <w:lvl w:ilvl="0" w:tplc="583676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55907"/>
    <w:multiLevelType w:val="hybridMultilevel"/>
    <w:tmpl w:val="F134F73E"/>
    <w:lvl w:ilvl="0" w:tplc="BCE2ABE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DB4A1E"/>
    <w:multiLevelType w:val="hybridMultilevel"/>
    <w:tmpl w:val="DB562F5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3F0C49"/>
    <w:multiLevelType w:val="hybridMultilevel"/>
    <w:tmpl w:val="49441B24"/>
    <w:lvl w:ilvl="0" w:tplc="390848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5179D6"/>
    <w:multiLevelType w:val="hybridMultilevel"/>
    <w:tmpl w:val="F0A6A548"/>
    <w:lvl w:ilvl="0" w:tplc="7268878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9F67F7"/>
    <w:multiLevelType w:val="hybridMultilevel"/>
    <w:tmpl w:val="67DE27C2"/>
    <w:lvl w:ilvl="0" w:tplc="848A10D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1E16C1"/>
    <w:multiLevelType w:val="hybridMultilevel"/>
    <w:tmpl w:val="96826F78"/>
    <w:lvl w:ilvl="0" w:tplc="1666AE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3B0412"/>
    <w:multiLevelType w:val="hybridMultilevel"/>
    <w:tmpl w:val="EE68B808"/>
    <w:lvl w:ilvl="0" w:tplc="910ACD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8C0A24"/>
    <w:multiLevelType w:val="hybridMultilevel"/>
    <w:tmpl w:val="C2248C2C"/>
    <w:lvl w:ilvl="0" w:tplc="C05C01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A3690E"/>
    <w:multiLevelType w:val="hybridMultilevel"/>
    <w:tmpl w:val="51025432"/>
    <w:lvl w:ilvl="0" w:tplc="B4BAE1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7"/>
  </w:num>
  <w:num w:numId="5">
    <w:abstractNumId w:val="3"/>
  </w:num>
  <w:num w:numId="6">
    <w:abstractNumId w:val="0"/>
  </w:num>
  <w:num w:numId="7">
    <w:abstractNumId w:val="5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E3D"/>
    <w:rsid w:val="0001353D"/>
    <w:rsid w:val="000371A7"/>
    <w:rsid w:val="00044D7E"/>
    <w:rsid w:val="00046348"/>
    <w:rsid w:val="000550AD"/>
    <w:rsid w:val="000620E9"/>
    <w:rsid w:val="00083A8A"/>
    <w:rsid w:val="00090735"/>
    <w:rsid w:val="00096F3C"/>
    <w:rsid w:val="000978D3"/>
    <w:rsid w:val="000A0E17"/>
    <w:rsid w:val="000A573A"/>
    <w:rsid w:val="000B3DC0"/>
    <w:rsid w:val="000B6AD3"/>
    <w:rsid w:val="000C7E9D"/>
    <w:rsid w:val="000D457C"/>
    <w:rsid w:val="000D77CA"/>
    <w:rsid w:val="000E48E8"/>
    <w:rsid w:val="000E7394"/>
    <w:rsid w:val="000F2CC9"/>
    <w:rsid w:val="000F642B"/>
    <w:rsid w:val="00134205"/>
    <w:rsid w:val="0013622B"/>
    <w:rsid w:val="001371E3"/>
    <w:rsid w:val="00144705"/>
    <w:rsid w:val="001507BC"/>
    <w:rsid w:val="00156C11"/>
    <w:rsid w:val="00161C77"/>
    <w:rsid w:val="00172051"/>
    <w:rsid w:val="001762E7"/>
    <w:rsid w:val="00184718"/>
    <w:rsid w:val="001921C8"/>
    <w:rsid w:val="001C1490"/>
    <w:rsid w:val="001C5A45"/>
    <w:rsid w:val="001C725A"/>
    <w:rsid w:val="001D57D3"/>
    <w:rsid w:val="001F357E"/>
    <w:rsid w:val="001F5457"/>
    <w:rsid w:val="00211E0C"/>
    <w:rsid w:val="00222F4B"/>
    <w:rsid w:val="00232DB8"/>
    <w:rsid w:val="002467A0"/>
    <w:rsid w:val="00247C0B"/>
    <w:rsid w:val="00255D6E"/>
    <w:rsid w:val="00280687"/>
    <w:rsid w:val="002903DA"/>
    <w:rsid w:val="002A05DC"/>
    <w:rsid w:val="002B427D"/>
    <w:rsid w:val="002C0BB5"/>
    <w:rsid w:val="002C26FA"/>
    <w:rsid w:val="002C3486"/>
    <w:rsid w:val="002C5D2E"/>
    <w:rsid w:val="002D0904"/>
    <w:rsid w:val="002D5BC0"/>
    <w:rsid w:val="002E65FE"/>
    <w:rsid w:val="00305B86"/>
    <w:rsid w:val="00305E5D"/>
    <w:rsid w:val="00312A72"/>
    <w:rsid w:val="00313C44"/>
    <w:rsid w:val="003179D6"/>
    <w:rsid w:val="00360812"/>
    <w:rsid w:val="0036253E"/>
    <w:rsid w:val="00373789"/>
    <w:rsid w:val="00374D49"/>
    <w:rsid w:val="003842D6"/>
    <w:rsid w:val="00387D48"/>
    <w:rsid w:val="003B1E83"/>
    <w:rsid w:val="003B6E1B"/>
    <w:rsid w:val="003C186F"/>
    <w:rsid w:val="003C4796"/>
    <w:rsid w:val="003E6DE6"/>
    <w:rsid w:val="00414FDF"/>
    <w:rsid w:val="00441F78"/>
    <w:rsid w:val="00446A58"/>
    <w:rsid w:val="004527F8"/>
    <w:rsid w:val="0046481D"/>
    <w:rsid w:val="00473273"/>
    <w:rsid w:val="004808BA"/>
    <w:rsid w:val="0049469B"/>
    <w:rsid w:val="004A3104"/>
    <w:rsid w:val="004A3F59"/>
    <w:rsid w:val="004C637C"/>
    <w:rsid w:val="004E0635"/>
    <w:rsid w:val="004E1F55"/>
    <w:rsid w:val="004E7747"/>
    <w:rsid w:val="005245BD"/>
    <w:rsid w:val="005407BE"/>
    <w:rsid w:val="0055361D"/>
    <w:rsid w:val="00572522"/>
    <w:rsid w:val="005779C2"/>
    <w:rsid w:val="005A7C79"/>
    <w:rsid w:val="005B6E27"/>
    <w:rsid w:val="005C2F6C"/>
    <w:rsid w:val="005C66D4"/>
    <w:rsid w:val="005E5FE3"/>
    <w:rsid w:val="005F7F58"/>
    <w:rsid w:val="00611351"/>
    <w:rsid w:val="006136DD"/>
    <w:rsid w:val="006258A4"/>
    <w:rsid w:val="006264A2"/>
    <w:rsid w:val="00633B64"/>
    <w:rsid w:val="00657EAD"/>
    <w:rsid w:val="00660803"/>
    <w:rsid w:val="00663F4E"/>
    <w:rsid w:val="0067531A"/>
    <w:rsid w:val="00683411"/>
    <w:rsid w:val="00687BA1"/>
    <w:rsid w:val="00695BF8"/>
    <w:rsid w:val="006A0A5E"/>
    <w:rsid w:val="006B3630"/>
    <w:rsid w:val="006B7F9A"/>
    <w:rsid w:val="006E72F9"/>
    <w:rsid w:val="0070460A"/>
    <w:rsid w:val="00715AF4"/>
    <w:rsid w:val="00732DC8"/>
    <w:rsid w:val="00740A93"/>
    <w:rsid w:val="00761391"/>
    <w:rsid w:val="007633E0"/>
    <w:rsid w:val="00797205"/>
    <w:rsid w:val="007A36CB"/>
    <w:rsid w:val="007B0E61"/>
    <w:rsid w:val="007B0F56"/>
    <w:rsid w:val="007B626E"/>
    <w:rsid w:val="007E2AD3"/>
    <w:rsid w:val="007E2BDA"/>
    <w:rsid w:val="007E3EAD"/>
    <w:rsid w:val="007E4713"/>
    <w:rsid w:val="007E71EF"/>
    <w:rsid w:val="007F174D"/>
    <w:rsid w:val="008103B9"/>
    <w:rsid w:val="0081069F"/>
    <w:rsid w:val="00823DD9"/>
    <w:rsid w:val="008360F0"/>
    <w:rsid w:val="00843E3D"/>
    <w:rsid w:val="0084617C"/>
    <w:rsid w:val="00851F1D"/>
    <w:rsid w:val="008535E8"/>
    <w:rsid w:val="008556EF"/>
    <w:rsid w:val="00871266"/>
    <w:rsid w:val="0089684A"/>
    <w:rsid w:val="008A2E7F"/>
    <w:rsid w:val="008A7825"/>
    <w:rsid w:val="008C3E1B"/>
    <w:rsid w:val="008D2812"/>
    <w:rsid w:val="008F1871"/>
    <w:rsid w:val="008F487D"/>
    <w:rsid w:val="0090045A"/>
    <w:rsid w:val="00904CED"/>
    <w:rsid w:val="0096179D"/>
    <w:rsid w:val="00962756"/>
    <w:rsid w:val="00992039"/>
    <w:rsid w:val="00994E0A"/>
    <w:rsid w:val="00997BFE"/>
    <w:rsid w:val="009B30B4"/>
    <w:rsid w:val="009C5ED0"/>
    <w:rsid w:val="009D0801"/>
    <w:rsid w:val="009F70BB"/>
    <w:rsid w:val="009F7279"/>
    <w:rsid w:val="00A23D98"/>
    <w:rsid w:val="00A25701"/>
    <w:rsid w:val="00A356B6"/>
    <w:rsid w:val="00A43923"/>
    <w:rsid w:val="00AA675F"/>
    <w:rsid w:val="00AB54EE"/>
    <w:rsid w:val="00AB775F"/>
    <w:rsid w:val="00AD5278"/>
    <w:rsid w:val="00AE78A5"/>
    <w:rsid w:val="00AF6761"/>
    <w:rsid w:val="00B05515"/>
    <w:rsid w:val="00B30EC5"/>
    <w:rsid w:val="00B30F2A"/>
    <w:rsid w:val="00B411EA"/>
    <w:rsid w:val="00B50706"/>
    <w:rsid w:val="00B86ABD"/>
    <w:rsid w:val="00B94AA6"/>
    <w:rsid w:val="00B95010"/>
    <w:rsid w:val="00B97216"/>
    <w:rsid w:val="00BA1473"/>
    <w:rsid w:val="00BB1000"/>
    <w:rsid w:val="00BC7AE1"/>
    <w:rsid w:val="00BD4197"/>
    <w:rsid w:val="00BD641E"/>
    <w:rsid w:val="00BD6F50"/>
    <w:rsid w:val="00BE1FB9"/>
    <w:rsid w:val="00BF4191"/>
    <w:rsid w:val="00BF5D48"/>
    <w:rsid w:val="00C10C6B"/>
    <w:rsid w:val="00C27E13"/>
    <w:rsid w:val="00C465BC"/>
    <w:rsid w:val="00C505FB"/>
    <w:rsid w:val="00C60B4F"/>
    <w:rsid w:val="00C67FD8"/>
    <w:rsid w:val="00C74D01"/>
    <w:rsid w:val="00C83F04"/>
    <w:rsid w:val="00C906DC"/>
    <w:rsid w:val="00C91644"/>
    <w:rsid w:val="00CB4435"/>
    <w:rsid w:val="00CD23CF"/>
    <w:rsid w:val="00CD57AC"/>
    <w:rsid w:val="00CE4D02"/>
    <w:rsid w:val="00CF6EB4"/>
    <w:rsid w:val="00D00F24"/>
    <w:rsid w:val="00D03537"/>
    <w:rsid w:val="00D06118"/>
    <w:rsid w:val="00D15FCF"/>
    <w:rsid w:val="00D66B6D"/>
    <w:rsid w:val="00DD69E7"/>
    <w:rsid w:val="00DE6527"/>
    <w:rsid w:val="00DF732E"/>
    <w:rsid w:val="00E2680F"/>
    <w:rsid w:val="00E34C16"/>
    <w:rsid w:val="00E434F4"/>
    <w:rsid w:val="00E4501B"/>
    <w:rsid w:val="00E62F0D"/>
    <w:rsid w:val="00E80DCE"/>
    <w:rsid w:val="00E95896"/>
    <w:rsid w:val="00E97C8F"/>
    <w:rsid w:val="00EC30A1"/>
    <w:rsid w:val="00EC543B"/>
    <w:rsid w:val="00ED281E"/>
    <w:rsid w:val="00EF535A"/>
    <w:rsid w:val="00F1215B"/>
    <w:rsid w:val="00F13B67"/>
    <w:rsid w:val="00F246AF"/>
    <w:rsid w:val="00F3045B"/>
    <w:rsid w:val="00F413E5"/>
    <w:rsid w:val="00F7206D"/>
    <w:rsid w:val="00F72719"/>
    <w:rsid w:val="00F72731"/>
    <w:rsid w:val="00F81E05"/>
    <w:rsid w:val="00FA7FD0"/>
    <w:rsid w:val="00FD2551"/>
    <w:rsid w:val="00FF4AFE"/>
    <w:rsid w:val="00FF6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539B9"/>
  <w15:docId w15:val="{9B5BD1AD-164D-4C16-B13D-AF3A6049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3F4E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843E3D"/>
  </w:style>
  <w:style w:type="paragraph" w:styleId="Pieddepage">
    <w:name w:val="footer"/>
    <w:basedOn w:val="Normal"/>
    <w:link w:val="PieddepageCar"/>
    <w:uiPriority w:val="99"/>
    <w:unhideWhenUsed/>
    <w:rsid w:val="00843E3D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43E3D"/>
  </w:style>
  <w:style w:type="paragraph" w:styleId="Paragraphedeliste">
    <w:name w:val="List Paragraph"/>
    <w:basedOn w:val="Normal"/>
    <w:uiPriority w:val="34"/>
    <w:qFormat/>
    <w:rsid w:val="00843E3D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4AFE"/>
    <w:rPr>
      <w:rFonts w:ascii="Tahoma" w:hAnsi="Tahoma" w:cs="Tahoma"/>
      <w:sz w:val="16"/>
      <w:szCs w:val="16"/>
      <w:lang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4AFE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79720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97205"/>
    <w:pPr>
      <w:spacing w:after="160"/>
    </w:pPr>
    <w:rPr>
      <w:rFonts w:asciiTheme="minorHAnsi" w:hAnsiTheme="minorHAnsi" w:cstheme="minorBidi"/>
      <w:sz w:val="20"/>
      <w:szCs w:val="20"/>
      <w:lang w:eastAsia="en-US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97205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9720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97205"/>
    <w:rPr>
      <w:b/>
      <w:bCs/>
      <w:sz w:val="20"/>
      <w:szCs w:val="20"/>
    </w:rPr>
  </w:style>
  <w:style w:type="character" w:customStyle="1" w:styleId="nomagtsynthese">
    <w:name w:val="nom_agt_synthese"/>
    <w:basedOn w:val="Policepardfaut"/>
    <w:rsid w:val="00695BF8"/>
  </w:style>
  <w:style w:type="character" w:customStyle="1" w:styleId="acopre">
    <w:name w:val="acopre"/>
    <w:basedOn w:val="Policepardfaut"/>
    <w:rsid w:val="004808BA"/>
  </w:style>
  <w:style w:type="character" w:styleId="Accentuation">
    <w:name w:val="Emphasis"/>
    <w:basedOn w:val="Policepardfaut"/>
    <w:uiPriority w:val="20"/>
    <w:qFormat/>
    <w:rsid w:val="004808BA"/>
    <w:rPr>
      <w:i/>
      <w:iCs/>
    </w:rPr>
  </w:style>
  <w:style w:type="paragraph" w:styleId="NormalWeb">
    <w:name w:val="Normal (Web)"/>
    <w:basedOn w:val="Normal"/>
    <w:uiPriority w:val="99"/>
    <w:unhideWhenUsed/>
    <w:rsid w:val="002C0BB5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87126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1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46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8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6818AF1-AB55-4F55-B84D-217DE0160A8E}"/>
</file>

<file path=customXml/itemProps2.xml><?xml version="1.0" encoding="utf-8"?>
<ds:datastoreItem xmlns:ds="http://schemas.openxmlformats.org/officeDocument/2006/customXml" ds:itemID="{787F6FE8-25AE-4609-9693-9F9AB1E26430}"/>
</file>

<file path=customXml/itemProps3.xml><?xml version="1.0" encoding="utf-8"?>
<ds:datastoreItem xmlns:ds="http://schemas.openxmlformats.org/officeDocument/2006/customXml" ds:itemID="{64B65730-1FF5-45FF-840C-E20DFE514E0B}"/>
</file>

<file path=customXml/itemProps4.xml><?xml version="1.0" encoding="utf-8"?>
<ds:datastoreItem xmlns:ds="http://schemas.openxmlformats.org/officeDocument/2006/customXml" ds:itemID="{4BBC0ADE-A095-423E-A3B2-3BC6A33B59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M.E.A.E.</Company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TOUREN Dimitri</dc:creator>
  <cp:lastModifiedBy>Bernon Tanguy</cp:lastModifiedBy>
  <cp:revision>4</cp:revision>
  <dcterms:created xsi:type="dcterms:W3CDTF">2021-11-04T08:39:00Z</dcterms:created>
  <dcterms:modified xsi:type="dcterms:W3CDTF">2021-11-10T10:09:00Z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