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8FEB" w14:textId="77777777" w:rsidR="008F6F19" w:rsidRPr="00853102" w:rsidRDefault="008F6F19" w:rsidP="008F6F19">
      <w:pPr>
        <w:spacing w:line="276" w:lineRule="auto"/>
        <w:jc w:val="center"/>
        <w:rPr>
          <w:rFonts w:ascii="Arial" w:hAnsi="Arial" w:cs="Arial"/>
          <w:b/>
        </w:rPr>
      </w:pPr>
    </w:p>
    <w:p w14:paraId="38DAEC29" w14:textId="77777777" w:rsidR="008F6F19" w:rsidRPr="00853102" w:rsidRDefault="008F6F19" w:rsidP="008F6F19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62FEE1" wp14:editId="47D8C4D8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A6CE" w14:textId="77777777" w:rsidR="008F6F19" w:rsidRPr="00853102" w:rsidRDefault="008F6F19" w:rsidP="008F6F19">
      <w:pPr>
        <w:spacing w:line="276" w:lineRule="auto"/>
        <w:jc w:val="center"/>
        <w:rPr>
          <w:rFonts w:ascii="Arial" w:hAnsi="Arial" w:cs="Arial"/>
          <w:b/>
        </w:rPr>
      </w:pPr>
    </w:p>
    <w:p w14:paraId="17E5F25F" w14:textId="77777777" w:rsidR="008F6F19" w:rsidRPr="00853102" w:rsidRDefault="008F6F19" w:rsidP="008F6F19">
      <w:pPr>
        <w:spacing w:line="276" w:lineRule="auto"/>
        <w:jc w:val="center"/>
        <w:rPr>
          <w:rFonts w:ascii="Arial" w:hAnsi="Arial" w:cs="Arial"/>
          <w:b/>
        </w:rPr>
      </w:pPr>
    </w:p>
    <w:p w14:paraId="6B8FEF91" w14:textId="77777777" w:rsidR="008F6F19" w:rsidRPr="00853102" w:rsidRDefault="008F6F19" w:rsidP="008F6F19">
      <w:pPr>
        <w:spacing w:line="240" w:lineRule="auto"/>
        <w:rPr>
          <w:rFonts w:ascii="Arial" w:hAnsi="Arial" w:cs="Arial"/>
          <w:b/>
        </w:rPr>
      </w:pPr>
    </w:p>
    <w:p w14:paraId="0BE66B57" w14:textId="77777777" w:rsidR="008F6F19" w:rsidRPr="00C106B0" w:rsidRDefault="008F6F19" w:rsidP="008F6F19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21B09E2E" w14:textId="7362D446" w:rsidR="008F6F19" w:rsidRPr="00C106B0" w:rsidRDefault="008F6F19" w:rsidP="008F6F19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Pr="008F6F19">
        <w:rPr>
          <w:rFonts w:ascii="Arial" w:hAnsi="Arial" w:cs="Arial"/>
          <w:b/>
        </w:rPr>
        <w:t>SAINT VINCENT AND THE GRENADINES</w:t>
      </w:r>
    </w:p>
    <w:p w14:paraId="0FB11FAF" w14:textId="77777777" w:rsidR="008F6F19" w:rsidRPr="00C106B0" w:rsidRDefault="008F6F19" w:rsidP="008F6F19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19192F4E" w14:textId="77777777" w:rsidR="008F6F19" w:rsidRPr="00C106B0" w:rsidRDefault="008F6F19" w:rsidP="008F6F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1-12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763875AF" w14:textId="77777777" w:rsidR="008F6F19" w:rsidRPr="00C106B0" w:rsidRDefault="008F6F19" w:rsidP="008F6F19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6F07BD2C" w14:textId="77777777" w:rsidR="008F6F19" w:rsidRPr="00C106B0" w:rsidRDefault="008F6F19" w:rsidP="008F6F19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2917A9BD" w14:textId="4D722081" w:rsidR="008F6F19" w:rsidRPr="00C106B0" w:rsidRDefault="008F6F19" w:rsidP="008F6F19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 w:rsidRPr="008F6F19">
        <w:rPr>
          <w:rFonts w:ascii="Arial" w:eastAsia="Arial Unicode MS" w:hAnsi="Arial" w:cs="Arial"/>
          <w:bdr w:val="nil"/>
        </w:rPr>
        <w:t xml:space="preserve">Saint Vincent and the Grenadines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 w:rsidR="004301AF">
        <w:rPr>
          <w:rFonts w:ascii="Arial" w:eastAsia="Arial Unicode MS" w:hAnsi="Arial" w:cs="Arial"/>
          <w:bdr w:val="nil"/>
        </w:rPr>
        <w:t xml:space="preserve"> comprehensive</w:t>
      </w:r>
      <w:r w:rsidRPr="00C106B0">
        <w:rPr>
          <w:rFonts w:ascii="Arial" w:eastAsia="Arial Unicode MS" w:hAnsi="Arial" w:cs="Arial"/>
          <w:bdr w:val="nil"/>
        </w:rPr>
        <w:t xml:space="preserve"> presentation of their national report.</w:t>
      </w:r>
    </w:p>
    <w:p w14:paraId="0BD78211" w14:textId="77777777" w:rsidR="008F6F19" w:rsidRPr="00C106B0" w:rsidRDefault="008F6F19" w:rsidP="008F6F19">
      <w:pPr>
        <w:spacing w:line="240" w:lineRule="auto"/>
        <w:rPr>
          <w:rFonts w:ascii="Arial" w:eastAsiaTheme="minorHAnsi" w:hAnsi="Arial" w:cs="Arial"/>
        </w:rPr>
      </w:pPr>
    </w:p>
    <w:p w14:paraId="65887E52" w14:textId="3D3F8E56" w:rsidR="004301AF" w:rsidRDefault="004301AF" w:rsidP="008F6F1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Malaysia appreciates </w:t>
      </w:r>
      <w:r w:rsidR="00CE718C">
        <w:rPr>
          <w:rFonts w:ascii="Arial" w:hAnsi="Arial" w:cs="Arial"/>
          <w:lang w:val="en-US"/>
        </w:rPr>
        <w:t>their</w:t>
      </w:r>
      <w:r>
        <w:rPr>
          <w:rFonts w:ascii="Arial" w:hAnsi="Arial" w:cs="Arial"/>
          <w:lang w:val="en-US"/>
        </w:rPr>
        <w:t xml:space="preserve"> commitments to the issues raised in the previous UPR cycle and the efforts undertaken to promote and protect the human rights. </w:t>
      </w:r>
    </w:p>
    <w:p w14:paraId="127A305E" w14:textId="77777777" w:rsidR="004301AF" w:rsidRDefault="004301AF" w:rsidP="004301AF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40268955" w14:textId="142975EF" w:rsidR="008F6F19" w:rsidRDefault="004301AF" w:rsidP="008F6F1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Malaysia commends Saint Vincent and the Grenadines for adopting positive </w:t>
      </w:r>
      <w:r w:rsidR="005C3D64">
        <w:rPr>
          <w:rFonts w:ascii="Arial" w:hAnsi="Arial" w:cs="Arial"/>
          <w:lang w:val="en-US"/>
        </w:rPr>
        <w:t>progress</w:t>
      </w:r>
      <w:r>
        <w:rPr>
          <w:rFonts w:ascii="Arial" w:hAnsi="Arial" w:cs="Arial"/>
          <w:lang w:val="en-US"/>
        </w:rPr>
        <w:t xml:space="preserve"> </w:t>
      </w:r>
      <w:r w:rsidR="005C3D64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improv</w:t>
      </w:r>
      <w:r w:rsidR="005C3D64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its judicial system, implementing social assistance </w:t>
      </w: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to reduce </w:t>
      </w:r>
      <w:proofErr w:type="gramStart"/>
      <w:r>
        <w:rPr>
          <w:rFonts w:ascii="Arial" w:hAnsi="Arial" w:cs="Arial"/>
          <w:lang w:val="en-US"/>
        </w:rPr>
        <w:t>poverty</w:t>
      </w:r>
      <w:proofErr w:type="gramEnd"/>
      <w:r>
        <w:rPr>
          <w:rFonts w:ascii="Arial" w:hAnsi="Arial" w:cs="Arial"/>
          <w:lang w:val="en-US"/>
        </w:rPr>
        <w:t xml:space="preserve"> and enhancing access to education.</w:t>
      </w:r>
      <w:r w:rsidR="005C3D64">
        <w:rPr>
          <w:rFonts w:ascii="Arial" w:hAnsi="Arial" w:cs="Arial"/>
          <w:lang w:val="en-US"/>
        </w:rPr>
        <w:t xml:space="preserve"> Malaysia is </w:t>
      </w:r>
      <w:r w:rsidR="00640FD3">
        <w:rPr>
          <w:rFonts w:ascii="Arial" w:hAnsi="Arial" w:cs="Arial"/>
          <w:lang w:val="en-US"/>
        </w:rPr>
        <w:t xml:space="preserve">also </w:t>
      </w:r>
      <w:r w:rsidR="005C3D64">
        <w:rPr>
          <w:rFonts w:ascii="Arial" w:hAnsi="Arial" w:cs="Arial"/>
          <w:lang w:val="en-US"/>
        </w:rPr>
        <w:t xml:space="preserve">pleased to note the comprehensive review taken by </w:t>
      </w:r>
      <w:r w:rsidR="00CE718C">
        <w:rPr>
          <w:rFonts w:ascii="Arial" w:hAnsi="Arial" w:cs="Arial"/>
          <w:lang w:val="en-US"/>
        </w:rPr>
        <w:t>them</w:t>
      </w:r>
      <w:r w:rsidR="005C3D64">
        <w:rPr>
          <w:rFonts w:ascii="Arial" w:hAnsi="Arial" w:cs="Arial"/>
          <w:lang w:val="en-US"/>
        </w:rPr>
        <w:t xml:space="preserve"> to protect children against sexual violence and the collaboration with the UNFPA to develop technical assistance in addressing gender-based violence.</w:t>
      </w:r>
    </w:p>
    <w:p w14:paraId="216F4A30" w14:textId="77777777" w:rsidR="008F6F19" w:rsidRPr="00505A2B" w:rsidRDefault="008F6F19" w:rsidP="008F6F1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457DD1C7" w14:textId="77777777" w:rsidR="008F6F19" w:rsidRPr="00C106B0" w:rsidRDefault="008F6F19" w:rsidP="008F6F1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>In the spirit of constructive engagement, Malaysia offer</w:t>
      </w:r>
      <w:r>
        <w:rPr>
          <w:rFonts w:ascii="Arial" w:hAnsi="Arial" w:cs="Arial"/>
          <w:lang w:eastAsia="en-GB"/>
        </w:rPr>
        <w:t>s</w:t>
      </w:r>
      <w:r w:rsidRPr="00C106B0">
        <w:rPr>
          <w:rFonts w:ascii="Arial" w:hAnsi="Arial" w:cs="Arial"/>
          <w:lang w:eastAsia="en-GB"/>
        </w:rPr>
        <w:t xml:space="preserve"> the following recommendations:</w:t>
      </w:r>
    </w:p>
    <w:p w14:paraId="06E59DEE" w14:textId="77777777" w:rsidR="008F6F19" w:rsidRPr="00C106B0" w:rsidRDefault="008F6F19" w:rsidP="008F6F1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1E876BF" w14:textId="5DE6995A" w:rsidR="008F6F19" w:rsidRDefault="008F6F19" w:rsidP="008F6F1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4.1</w:t>
      </w:r>
      <w:r>
        <w:rPr>
          <w:rFonts w:ascii="Arial" w:hAnsi="Arial" w:cs="Arial"/>
          <w:lang w:eastAsia="en-GB"/>
        </w:rPr>
        <w:tab/>
      </w:r>
      <w:r w:rsidR="005C3D64">
        <w:rPr>
          <w:rFonts w:ascii="Arial" w:hAnsi="Arial" w:cs="Arial"/>
          <w:lang w:eastAsia="en-GB"/>
        </w:rPr>
        <w:t>Advanc</w:t>
      </w:r>
      <w:r w:rsidR="00E96679">
        <w:rPr>
          <w:rFonts w:ascii="Arial" w:hAnsi="Arial" w:cs="Arial"/>
          <w:lang w:eastAsia="en-GB"/>
        </w:rPr>
        <w:t>e</w:t>
      </w:r>
      <w:r w:rsidR="005C3D64">
        <w:rPr>
          <w:rFonts w:ascii="Arial" w:hAnsi="Arial" w:cs="Arial"/>
          <w:lang w:eastAsia="en-GB"/>
        </w:rPr>
        <w:t xml:space="preserve"> the goal to establish a national human rights institution</w:t>
      </w:r>
      <w:r w:rsidR="00D448A1">
        <w:rPr>
          <w:rFonts w:ascii="Arial" w:hAnsi="Arial" w:cs="Arial"/>
          <w:lang w:eastAsia="en-GB"/>
        </w:rPr>
        <w:t xml:space="preserve"> in accordance </w:t>
      </w:r>
      <w:proofErr w:type="gramStart"/>
      <w:r w:rsidR="00D448A1">
        <w:rPr>
          <w:rFonts w:ascii="Arial" w:hAnsi="Arial" w:cs="Arial"/>
          <w:lang w:eastAsia="en-GB"/>
        </w:rPr>
        <w:t>to</w:t>
      </w:r>
      <w:proofErr w:type="gramEnd"/>
      <w:r w:rsidR="00D448A1">
        <w:rPr>
          <w:rFonts w:ascii="Arial" w:hAnsi="Arial" w:cs="Arial"/>
          <w:lang w:eastAsia="en-GB"/>
        </w:rPr>
        <w:t xml:space="preserve"> the Paris Principles</w:t>
      </w:r>
      <w:r w:rsidR="005C3D64">
        <w:rPr>
          <w:rFonts w:ascii="Arial" w:hAnsi="Arial" w:cs="Arial"/>
          <w:lang w:eastAsia="en-GB"/>
        </w:rPr>
        <w:t>;</w:t>
      </w:r>
    </w:p>
    <w:p w14:paraId="0B1FB9C3" w14:textId="5B262955" w:rsidR="002C18CD" w:rsidRDefault="002C18CD" w:rsidP="008F6F19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620C8442" w14:textId="1B9A29BA" w:rsidR="002C18CD" w:rsidRDefault="002C18CD" w:rsidP="008F6F1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4.2</w:t>
      </w:r>
      <w:r>
        <w:rPr>
          <w:rFonts w:ascii="Arial" w:hAnsi="Arial" w:cs="Arial"/>
          <w:lang w:eastAsia="en-GB"/>
        </w:rPr>
        <w:tab/>
        <w:t>Strengthen existing measures on poverty eradication to address the issue of child poverty, especially those living in rural areas</w:t>
      </w:r>
      <w:r w:rsidR="00640FD3">
        <w:rPr>
          <w:rFonts w:ascii="Arial" w:hAnsi="Arial" w:cs="Arial"/>
          <w:lang w:eastAsia="en-GB"/>
        </w:rPr>
        <w:t>; and</w:t>
      </w:r>
    </w:p>
    <w:p w14:paraId="4AF427EA" w14:textId="13AC07EA" w:rsidR="00640FD3" w:rsidRDefault="00640FD3" w:rsidP="008F6F19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49B84F8F" w14:textId="10A9A590" w:rsidR="00640FD3" w:rsidRDefault="00640FD3" w:rsidP="008F6F19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4.3</w:t>
      </w:r>
      <w:r>
        <w:rPr>
          <w:rFonts w:ascii="Arial" w:hAnsi="Arial" w:cs="Arial"/>
          <w:lang w:eastAsia="en-GB"/>
        </w:rPr>
        <w:tab/>
        <w:t>Continue implement measures that allow integration of children with disabilities into mainstream education.</w:t>
      </w:r>
    </w:p>
    <w:p w14:paraId="2FD8D913" w14:textId="77777777" w:rsidR="008F6F19" w:rsidRPr="00C106B0" w:rsidRDefault="008F6F19" w:rsidP="008F6F19">
      <w:pPr>
        <w:spacing w:line="240" w:lineRule="auto"/>
        <w:rPr>
          <w:rFonts w:ascii="Arial" w:hAnsi="Arial" w:cs="Arial"/>
        </w:rPr>
      </w:pPr>
    </w:p>
    <w:p w14:paraId="2D0C6B92" w14:textId="6DDC60F4" w:rsidR="008F6F19" w:rsidRPr="00C106B0" w:rsidRDefault="008F6F19" w:rsidP="008F6F19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 w:rsidRPr="008F6F19">
        <w:rPr>
          <w:rFonts w:ascii="Arial" w:eastAsia="Arial Unicode MS" w:hAnsi="Arial" w:cs="Arial"/>
          <w:bdr w:val="nil"/>
        </w:rPr>
        <w:t xml:space="preserve">Saint Vincent and the Grenadines </w:t>
      </w:r>
      <w:r w:rsidRPr="00C106B0">
        <w:rPr>
          <w:rFonts w:ascii="Arial" w:hAnsi="Arial" w:cs="Arial"/>
          <w:lang w:eastAsia="en-GB"/>
        </w:rPr>
        <w:t>a successful review.</w:t>
      </w:r>
    </w:p>
    <w:p w14:paraId="50878652" w14:textId="77777777" w:rsidR="008F6F19" w:rsidRPr="00C106B0" w:rsidRDefault="008F6F19" w:rsidP="008F6F19">
      <w:pPr>
        <w:spacing w:line="240" w:lineRule="auto"/>
        <w:rPr>
          <w:rFonts w:ascii="Arial" w:eastAsiaTheme="minorHAnsi" w:hAnsi="Arial" w:cs="Arial"/>
        </w:rPr>
      </w:pPr>
    </w:p>
    <w:p w14:paraId="7A38E029" w14:textId="452359D4" w:rsidR="008F6F19" w:rsidRDefault="00CE718C" w:rsidP="008F6F19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8F6F19" w:rsidRPr="00C106B0">
        <w:rPr>
          <w:rFonts w:ascii="Arial" w:eastAsiaTheme="minorHAnsi" w:hAnsi="Arial" w:cs="Arial"/>
        </w:rPr>
        <w:t>hank you</w:t>
      </w:r>
      <w:r>
        <w:rPr>
          <w:rFonts w:ascii="Arial" w:eastAsiaTheme="minorHAnsi" w:hAnsi="Arial" w:cs="Arial"/>
        </w:rPr>
        <w:t>.</w:t>
      </w:r>
    </w:p>
    <w:p w14:paraId="72FC8611" w14:textId="77777777" w:rsidR="008F6F19" w:rsidRPr="00C106B0" w:rsidRDefault="008F6F19" w:rsidP="008F6F19">
      <w:pPr>
        <w:spacing w:line="240" w:lineRule="auto"/>
        <w:rPr>
          <w:rFonts w:ascii="Arial" w:eastAsiaTheme="minorHAnsi" w:hAnsi="Arial" w:cs="Arial"/>
        </w:rPr>
      </w:pPr>
    </w:p>
    <w:p w14:paraId="5CB04012" w14:textId="77777777" w:rsidR="008F6F19" w:rsidRPr="00C106B0" w:rsidRDefault="008F6F19" w:rsidP="008F6F1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61B60F2" w14:textId="3786488D" w:rsidR="008F6F19" w:rsidRDefault="008F6F19" w:rsidP="00640FD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3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6BF7C12C" w14:textId="342A7E2A" w:rsidR="009F7054" w:rsidRDefault="009F7054" w:rsidP="00CE718C">
      <w:pPr>
        <w:spacing w:after="160" w:line="259" w:lineRule="auto"/>
        <w:jc w:val="left"/>
      </w:pPr>
    </w:p>
    <w:sectPr w:rsidR="009F7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AF5F" w14:textId="77777777" w:rsidR="001C72B9" w:rsidRDefault="001C72B9" w:rsidP="008F6F19">
      <w:pPr>
        <w:spacing w:line="240" w:lineRule="auto"/>
      </w:pPr>
      <w:r>
        <w:separator/>
      </w:r>
    </w:p>
  </w:endnote>
  <w:endnote w:type="continuationSeparator" w:id="0">
    <w:p w14:paraId="2B51B350" w14:textId="77777777" w:rsidR="001C72B9" w:rsidRDefault="001C72B9" w:rsidP="008F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C4ABECD" w14:textId="77777777" w:rsidR="004A2214" w:rsidRPr="004A2214" w:rsidRDefault="00BE7137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A868847" w14:textId="77777777" w:rsidR="004A2214" w:rsidRDefault="001C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9527" w14:textId="77777777" w:rsidR="001C72B9" w:rsidRDefault="001C72B9" w:rsidP="008F6F19">
      <w:pPr>
        <w:spacing w:line="240" w:lineRule="auto"/>
      </w:pPr>
      <w:r>
        <w:separator/>
      </w:r>
    </w:p>
  </w:footnote>
  <w:footnote w:type="continuationSeparator" w:id="0">
    <w:p w14:paraId="240E8B8A" w14:textId="77777777" w:rsidR="001C72B9" w:rsidRDefault="001C72B9" w:rsidP="008F6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7AC4" w14:textId="41E78D22" w:rsidR="004A2214" w:rsidRPr="00BC6B77" w:rsidRDefault="00BE7137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8F6F19">
      <w:rPr>
        <w:rFonts w:ascii="Arial" w:hAnsi="Arial" w:cs="Arial"/>
        <w:b/>
        <w:i/>
        <w:sz w:val="20"/>
        <w:szCs w:val="20"/>
        <w:lang w:val="en-MY"/>
      </w:rPr>
      <w:t>2</w:t>
    </w:r>
    <w:r>
      <w:rPr>
        <w:rFonts w:ascii="Arial" w:hAnsi="Arial" w:cs="Arial"/>
        <w:b/>
        <w:i/>
        <w:sz w:val="20"/>
        <w:szCs w:val="20"/>
        <w:lang w:val="en-MY"/>
      </w:rPr>
      <w:t xml:space="preserve"> minute and </w:t>
    </w:r>
    <w:r w:rsidR="008F6F19">
      <w:rPr>
        <w:rFonts w:ascii="Arial" w:hAnsi="Arial" w:cs="Arial"/>
        <w:b/>
        <w:i/>
        <w:sz w:val="20"/>
        <w:szCs w:val="20"/>
        <w:lang w:val="en-MY"/>
      </w:rPr>
      <w:t>5</w:t>
    </w:r>
    <w:r>
      <w:rPr>
        <w:rFonts w:ascii="Arial" w:hAnsi="Arial" w:cs="Arial"/>
        <w:b/>
        <w:i/>
        <w:sz w:val="20"/>
        <w:szCs w:val="20"/>
        <w:lang w:val="en-MY"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A58"/>
    <w:multiLevelType w:val="hybridMultilevel"/>
    <w:tmpl w:val="E2C8CC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9"/>
    <w:rsid w:val="001C72B9"/>
    <w:rsid w:val="00296B1B"/>
    <w:rsid w:val="002C18CD"/>
    <w:rsid w:val="004301AF"/>
    <w:rsid w:val="005C3D64"/>
    <w:rsid w:val="00640FD3"/>
    <w:rsid w:val="008F6F19"/>
    <w:rsid w:val="009F7054"/>
    <w:rsid w:val="00BE7137"/>
    <w:rsid w:val="00CE718C"/>
    <w:rsid w:val="00D448A1"/>
    <w:rsid w:val="00E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5228"/>
  <w15:chartTrackingRefBased/>
  <w15:docId w15:val="{12BB3A52-9F41-4B26-9972-1B12D9D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F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F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C719F-3B84-4A0B-A1E1-E20397AB2E5E}"/>
</file>

<file path=customXml/itemProps2.xml><?xml version="1.0" encoding="utf-8"?>
<ds:datastoreItem xmlns:ds="http://schemas.openxmlformats.org/officeDocument/2006/customXml" ds:itemID="{BE9CA9B3-36DE-488E-9434-41A8B520251F}"/>
</file>

<file path=customXml/itemProps3.xml><?xml version="1.0" encoding="utf-8"?>
<ds:datastoreItem xmlns:ds="http://schemas.openxmlformats.org/officeDocument/2006/customXml" ds:itemID="{5E4688A3-17EC-419C-83CD-017BFBB6E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z395</dc:creator>
  <cp:keywords/>
  <dc:description/>
  <cp:lastModifiedBy>z395</cp:lastModifiedBy>
  <cp:revision>2</cp:revision>
  <dcterms:created xsi:type="dcterms:W3CDTF">2021-11-02T15:25:00Z</dcterms:created>
  <dcterms:modified xsi:type="dcterms:W3CDTF">2021-11-02T15:25:00Z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