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FDB4" w14:textId="2EB21CA0" w:rsidR="009761ED" w:rsidRDefault="009761ED" w:rsidP="009761ED">
      <w:pPr>
        <w:jc w:val="center"/>
      </w:pPr>
      <w:r>
        <w:rPr>
          <w:noProof/>
        </w:rPr>
        <w:drawing>
          <wp:inline distT="0" distB="0" distL="0" distR="0" wp14:anchorId="5E3E0CCE" wp14:editId="0D7E14FA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bahamas.gov.bs/wps/wcm/connect/f5a4a368-fe81-4897-830b-c81a368a17e6/1/Coat+of+Arms_correct2.png?MOD=AJPERES&amp;CACHEID=f5a4a368-fe81-4897-830b-c81a368a17e6/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996E" w14:textId="5293A8DD" w:rsidR="009761ED" w:rsidRDefault="009761ED" w:rsidP="009761ED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Statement by </w:t>
      </w:r>
      <w:r w:rsidR="007C3765">
        <w:rPr>
          <w:rFonts w:ascii="Arial" w:hAnsi="Arial" w:cs="Arial"/>
          <w:b/>
          <w:sz w:val="24"/>
          <w:szCs w:val="24"/>
        </w:rPr>
        <w:t>Ms. Sasha Dixon, Second Secretary</w:t>
      </w:r>
      <w:r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397CC6FC" w14:textId="5EBFA203" w:rsidR="009761ED" w:rsidRDefault="009761ED" w:rsidP="009761ED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3</w:t>
      </w:r>
      <w:r w:rsidR="0028030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Session of the Universal Periodic Review Working Group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28030E">
        <w:rPr>
          <w:rFonts w:ascii="Arial" w:hAnsi="Arial" w:cs="Arial"/>
          <w:b/>
          <w:i/>
          <w:sz w:val="24"/>
          <w:szCs w:val="24"/>
        </w:rPr>
        <w:t>Samoa</w:t>
      </w:r>
    </w:p>
    <w:p w14:paraId="078738B0" w14:textId="5036A16F" w:rsidR="009761ED" w:rsidRPr="00251E03" w:rsidRDefault="0028030E" w:rsidP="00251E03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 November</w:t>
      </w:r>
      <w:r w:rsidR="009761ED">
        <w:rPr>
          <w:rFonts w:ascii="Arial" w:hAnsi="Arial" w:cs="Arial"/>
          <w:b/>
          <w:sz w:val="24"/>
          <w:szCs w:val="24"/>
        </w:rPr>
        <w:t>, 202</w:t>
      </w:r>
      <w:r w:rsidR="00AA1B23">
        <w:rPr>
          <w:rFonts w:ascii="Arial" w:hAnsi="Arial" w:cs="Arial"/>
          <w:b/>
          <w:sz w:val="24"/>
          <w:szCs w:val="24"/>
        </w:rPr>
        <w:t>1</w:t>
      </w:r>
      <w:r w:rsidR="009761ED">
        <w:rPr>
          <w:rFonts w:ascii="Arial" w:hAnsi="Arial" w:cs="Arial"/>
          <w:b/>
          <w:sz w:val="24"/>
          <w:szCs w:val="24"/>
        </w:rPr>
        <w:br/>
      </w:r>
      <w:r w:rsidR="009761ED">
        <w:rPr>
          <w:rFonts w:ascii="Arial" w:hAnsi="Arial" w:cs="Arial"/>
          <w:sz w:val="24"/>
          <w:szCs w:val="24"/>
        </w:rPr>
        <w:br/>
      </w:r>
    </w:p>
    <w:p w14:paraId="69966FC2" w14:textId="12B59E57" w:rsidR="009761ED" w:rsidRDefault="009761ED" w:rsidP="009761E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The Bahamas extends a warm welcome to the delegation of </w:t>
      </w:r>
      <w:r w:rsidR="0028030E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Samoa</w:t>
      </w:r>
      <w:r w:rsidR="0098249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and</w:t>
      </w: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thanks the country for its report</w:t>
      </w:r>
      <w:r w:rsidR="009A6A34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which </w:t>
      </w:r>
      <w:r w:rsidR="0098249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we positively note was</w:t>
      </w:r>
      <w:r w:rsidR="009A6A34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the subject of broad and diverse consultations</w:t>
      </w:r>
      <w:r w:rsidR="0098249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14:paraId="38F75430" w14:textId="360E386B" w:rsidR="0028030E" w:rsidRDefault="0028030E" w:rsidP="0028030E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fellow Small Island Developing State (SIDS), </w:t>
      </w:r>
      <w:r w:rsidR="00982490">
        <w:rPr>
          <w:rFonts w:ascii="Arial" w:hAnsi="Arial" w:cs="Arial"/>
          <w:sz w:val="24"/>
          <w:szCs w:val="24"/>
        </w:rPr>
        <w:t>The Bahamas</w:t>
      </w:r>
      <w:r>
        <w:rPr>
          <w:rFonts w:ascii="Arial" w:hAnsi="Arial" w:cs="Arial"/>
          <w:sz w:val="24"/>
          <w:szCs w:val="24"/>
        </w:rPr>
        <w:t xml:space="preserve"> recognise</w:t>
      </w:r>
      <w:r w:rsidR="009824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challenges faced by Samoa, including due to limited human and financial resources as well as the disproportionate threats posed by climate change. </w:t>
      </w:r>
    </w:p>
    <w:p w14:paraId="4157F061" w14:textId="65AD90C1" w:rsidR="009A6A34" w:rsidRDefault="009A6A34" w:rsidP="0028030E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E971BF2" w14:textId="2AE786B8" w:rsidR="009A6A34" w:rsidRDefault="009A6A34" w:rsidP="0028030E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the country on progress achieved in the field of human rights </w:t>
      </w:r>
      <w:r w:rsidR="005F33D7">
        <w:rPr>
          <w:rFonts w:ascii="Arial" w:hAnsi="Arial" w:cs="Arial"/>
          <w:sz w:val="24"/>
          <w:szCs w:val="24"/>
        </w:rPr>
        <w:t>since the last review</w:t>
      </w:r>
      <w:r w:rsidR="00BB0F6B">
        <w:rPr>
          <w:rFonts w:ascii="Arial" w:hAnsi="Arial" w:cs="Arial"/>
          <w:sz w:val="24"/>
          <w:szCs w:val="24"/>
        </w:rPr>
        <w:t>,</w:t>
      </w:r>
      <w:r w:rsidR="005F3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the establishment of a National Mechanism for Implementation, Reporting and Follow-up (NMIRF); </w:t>
      </w:r>
      <w:r w:rsidR="005F33D7">
        <w:rPr>
          <w:rFonts w:ascii="Arial" w:hAnsi="Arial" w:cs="Arial"/>
          <w:sz w:val="24"/>
          <w:szCs w:val="24"/>
        </w:rPr>
        <w:t xml:space="preserve">critical legal reform which contributes to compliance with international treaty obligations and principles of relevant international law; the development of a number of National policies and Sector Plans including in relation to gender equality, persons with disabilities, child care and promoting resilience of communities to disasters and climate change.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9AC6EAC" w14:textId="77777777" w:rsidR="0028030E" w:rsidRDefault="0028030E" w:rsidP="0028030E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B4A4BAE" w14:textId="1FBAAFF4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constructive spirit, The Bahamas </w:t>
      </w:r>
      <w:r w:rsidRPr="007C3765">
        <w:rPr>
          <w:rFonts w:ascii="Arial" w:hAnsi="Arial" w:cs="Arial"/>
          <w:b/>
          <w:bCs/>
          <w:sz w:val="24"/>
          <w:szCs w:val="24"/>
        </w:rPr>
        <w:t>recommends</w:t>
      </w:r>
      <w:r>
        <w:rPr>
          <w:rFonts w:ascii="Arial" w:hAnsi="Arial" w:cs="Arial"/>
          <w:sz w:val="24"/>
          <w:szCs w:val="24"/>
        </w:rPr>
        <w:t xml:space="preserve"> that </w:t>
      </w:r>
      <w:r w:rsidR="0028030E">
        <w:rPr>
          <w:rFonts w:ascii="Arial" w:hAnsi="Arial" w:cs="Arial"/>
          <w:sz w:val="24"/>
          <w:szCs w:val="24"/>
        </w:rPr>
        <w:t>Samoa</w:t>
      </w:r>
      <w:r>
        <w:rPr>
          <w:rFonts w:ascii="Arial" w:hAnsi="Arial" w:cs="Arial"/>
          <w:sz w:val="24"/>
          <w:szCs w:val="24"/>
        </w:rPr>
        <w:t>:</w:t>
      </w:r>
    </w:p>
    <w:p w14:paraId="7C4622C1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9B0506F" w14:textId="25F15495" w:rsidR="009761ED" w:rsidRPr="00912A45" w:rsidRDefault="00B62F92" w:rsidP="009A6A34">
      <w:pPr>
        <w:pStyle w:val="SingleTxtG"/>
        <w:numPr>
          <w:ilvl w:val="0"/>
          <w:numId w:val="1"/>
        </w:numPr>
        <w:ind w:right="95"/>
        <w:rPr>
          <w:lang w:val="en-US"/>
        </w:rPr>
      </w:pPr>
      <w:r>
        <w:rPr>
          <w:rFonts w:ascii="Arial" w:hAnsi="Arial" w:cs="Arial"/>
          <w:sz w:val="24"/>
          <w:szCs w:val="24"/>
        </w:rPr>
        <w:t>Strengthen</w:t>
      </w:r>
      <w:r w:rsidR="00BB0F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legal and policy frameworks to address the high incidence of domestic, family and gender-based violence, including by </w:t>
      </w:r>
      <w:r w:rsidR="00D92E7B">
        <w:rPr>
          <w:rFonts w:ascii="Arial" w:hAnsi="Arial" w:cs="Arial"/>
          <w:sz w:val="24"/>
          <w:szCs w:val="24"/>
        </w:rPr>
        <w:t>tackling</w:t>
      </w:r>
      <w:r>
        <w:rPr>
          <w:rFonts w:ascii="Arial" w:hAnsi="Arial" w:cs="Arial"/>
          <w:sz w:val="24"/>
          <w:szCs w:val="24"/>
        </w:rPr>
        <w:t xml:space="preserve"> root causes</w:t>
      </w:r>
      <w:r w:rsidR="0082778D">
        <w:rPr>
          <w:rFonts w:ascii="Arial" w:hAnsi="Arial" w:cs="Arial"/>
          <w:sz w:val="24"/>
          <w:szCs w:val="24"/>
        </w:rPr>
        <w:t>, providing community support services for victims,</w:t>
      </w:r>
      <w:r>
        <w:rPr>
          <w:rFonts w:ascii="Arial" w:hAnsi="Arial" w:cs="Arial"/>
          <w:sz w:val="24"/>
          <w:szCs w:val="24"/>
        </w:rPr>
        <w:t xml:space="preserve"> and ensuring perpetrators are brought to justice</w:t>
      </w:r>
      <w:r w:rsidR="009761ED" w:rsidRPr="00912A45">
        <w:rPr>
          <w:rFonts w:ascii="Arial" w:hAnsi="Arial" w:cs="Arial"/>
          <w:sz w:val="24"/>
          <w:szCs w:val="24"/>
        </w:rPr>
        <w:t>;</w:t>
      </w:r>
      <w:r w:rsidR="009A6A34">
        <w:rPr>
          <w:rFonts w:ascii="Arial" w:hAnsi="Arial" w:cs="Arial"/>
          <w:sz w:val="24"/>
          <w:szCs w:val="24"/>
        </w:rPr>
        <w:tab/>
      </w:r>
      <w:r w:rsidR="009761ED" w:rsidRPr="00912A45">
        <w:rPr>
          <w:rFonts w:ascii="Arial" w:hAnsi="Arial" w:cs="Arial"/>
          <w:sz w:val="24"/>
          <w:szCs w:val="24"/>
        </w:rPr>
        <w:br/>
      </w:r>
    </w:p>
    <w:p w14:paraId="6C0A71C9" w14:textId="5ADC120A" w:rsidR="009761ED" w:rsidRDefault="004E0B5E" w:rsidP="009761ED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Dismantle</w:t>
      </w:r>
      <w:r w:rsidR="005124B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barriers related to the hidden costs of education, in particular in rural areas and provide</w:t>
      </w:r>
      <w:r w:rsidR="00251E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 adequate budget </w:t>
      </w:r>
      <w:r w:rsidR="005124B6">
        <w:rPr>
          <w:rFonts w:ascii="Arial" w:hAnsi="Arial" w:cs="Arial"/>
          <w:sz w:val="24"/>
          <w:szCs w:val="24"/>
        </w:rPr>
        <w:t>to the education sector</w:t>
      </w:r>
      <w:r w:rsidR="009761ED">
        <w:rPr>
          <w:rFonts w:ascii="Arial" w:hAnsi="Arial" w:cs="Arial"/>
          <w:sz w:val="24"/>
          <w:szCs w:val="24"/>
        </w:rPr>
        <w:t xml:space="preserve">; </w:t>
      </w:r>
      <w:r w:rsidR="009761ED">
        <w:rPr>
          <w:rFonts w:ascii="Arial" w:hAnsi="Arial" w:cs="Arial"/>
          <w:sz w:val="24"/>
          <w:szCs w:val="24"/>
        </w:rPr>
        <w:tab/>
      </w:r>
    </w:p>
    <w:p w14:paraId="67BC2673" w14:textId="77777777" w:rsidR="009761ED" w:rsidRDefault="009761ED" w:rsidP="007C376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and</w:t>
      </w:r>
      <w:r>
        <w:rPr>
          <w:rFonts w:ascii="Arial" w:hAnsi="Arial" w:cs="Arial"/>
          <w:sz w:val="24"/>
          <w:szCs w:val="24"/>
        </w:rPr>
        <w:br/>
      </w:r>
    </w:p>
    <w:p w14:paraId="381C027D" w14:textId="008FB8BD" w:rsidR="009761ED" w:rsidRDefault="00982490" w:rsidP="009761ED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</w:t>
      </w:r>
      <w:r w:rsidR="00BB0F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legal and policy framework</w:t>
      </w:r>
      <w:r w:rsidR="004543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address trafficking in persons, including </w:t>
      </w:r>
      <w:r w:rsidR="00BB0F6B">
        <w:rPr>
          <w:rFonts w:ascii="Arial" w:hAnsi="Arial" w:cs="Arial"/>
          <w:sz w:val="24"/>
          <w:szCs w:val="24"/>
        </w:rPr>
        <w:t xml:space="preserve">providing </w:t>
      </w:r>
      <w:r>
        <w:rPr>
          <w:rFonts w:ascii="Arial" w:hAnsi="Arial" w:cs="Arial"/>
          <w:sz w:val="24"/>
          <w:szCs w:val="24"/>
        </w:rPr>
        <w:t xml:space="preserve">legal recognition of domestic trafficking and lifting age restrictions on protection from sex and labour exploitation. </w:t>
      </w:r>
    </w:p>
    <w:p w14:paraId="259840CA" w14:textId="77777777" w:rsidR="009761ED" w:rsidRDefault="009761ED" w:rsidP="009761ED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7C613080" w14:textId="77777777" w:rsidR="007C3765" w:rsidRDefault="007C3765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CFA54E1" w14:textId="7BD66CF4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C3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encourage </w:t>
      </w:r>
      <w:r w:rsidR="0028030E">
        <w:rPr>
          <w:rFonts w:ascii="Arial" w:hAnsi="Arial" w:cs="Arial"/>
          <w:sz w:val="24"/>
          <w:szCs w:val="24"/>
        </w:rPr>
        <w:t>Samoa</w:t>
      </w:r>
      <w:r>
        <w:rPr>
          <w:rFonts w:ascii="Arial" w:hAnsi="Arial" w:cs="Arial"/>
          <w:sz w:val="24"/>
          <w:szCs w:val="24"/>
        </w:rPr>
        <w:t xml:space="preserve"> to avail itself of technical assistance and capacity-building support, in accordance with its human rights priorities and call on the international community to cooperate with the country in this regard.</w:t>
      </w:r>
    </w:p>
    <w:p w14:paraId="0A97313B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654850B7" w14:textId="1C46188D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We wish</w:t>
      </w:r>
      <w:r w:rsidR="00DA4DAB">
        <w:rPr>
          <w:rFonts w:ascii="Arial" w:hAnsi="Arial" w:cs="Arial"/>
          <w:sz w:val="24"/>
          <w:szCs w:val="24"/>
        </w:rPr>
        <w:t xml:space="preserve"> </w:t>
      </w:r>
      <w:r w:rsidR="009A6A34">
        <w:rPr>
          <w:rFonts w:ascii="Arial" w:hAnsi="Arial" w:cs="Arial"/>
          <w:sz w:val="24"/>
          <w:szCs w:val="24"/>
        </w:rPr>
        <w:t>Samoa</w:t>
      </w:r>
      <w:r>
        <w:rPr>
          <w:rFonts w:ascii="Arial" w:hAnsi="Arial" w:cs="Arial"/>
          <w:sz w:val="24"/>
          <w:szCs w:val="24"/>
        </w:rPr>
        <w:t xml:space="preserve"> every success in this UPR process.</w:t>
      </w:r>
    </w:p>
    <w:p w14:paraId="224D63BC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DF7E251" w14:textId="4C534E43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</w:p>
    <w:p w14:paraId="32EE5095" w14:textId="7B9641B6" w:rsidR="003052CA" w:rsidRDefault="003052CA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200F2C8" w14:textId="77777777" w:rsidR="009761ED" w:rsidRDefault="009761ED" w:rsidP="009761ED">
      <w:pPr>
        <w:jc w:val="center"/>
      </w:pPr>
    </w:p>
    <w:sectPr w:rsidR="009761ED" w:rsidSect="009A6A34">
      <w:headerReference w:type="default" r:id="rId8"/>
      <w:footerReference w:type="default" r:id="rId9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87A" w14:textId="77777777" w:rsidR="009A6A34" w:rsidRDefault="009A6A34" w:rsidP="009A6A34">
      <w:pPr>
        <w:spacing w:after="0" w:line="240" w:lineRule="auto"/>
      </w:pPr>
      <w:r>
        <w:separator/>
      </w:r>
    </w:p>
  </w:endnote>
  <w:endnote w:type="continuationSeparator" w:id="0">
    <w:p w14:paraId="35848100" w14:textId="77777777" w:rsidR="009A6A34" w:rsidRDefault="009A6A34" w:rsidP="009A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2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A9C8" w14:textId="0BD8750A" w:rsidR="00C36A0C" w:rsidRDefault="00E24DFB" w:rsidP="00E24DFB">
        <w:pPr>
          <w:pStyle w:val="Footer"/>
        </w:pPr>
        <w:r>
          <w:rPr>
            <w:lang w:val="en-GB"/>
          </w:rPr>
          <w:t>Speaking time allotted: 2 minutes</w:t>
        </w:r>
        <w:r>
          <w:rPr>
            <w:lang w:val="en-GB"/>
          </w:rPr>
          <w:tab/>
        </w:r>
        <w:r w:rsidR="00C36A0C">
          <w:fldChar w:fldCharType="begin"/>
        </w:r>
        <w:r w:rsidR="00C36A0C">
          <w:instrText xml:space="preserve"> PAGE   \* MERGEFORMAT </w:instrText>
        </w:r>
        <w:r w:rsidR="00C36A0C">
          <w:fldChar w:fldCharType="separate"/>
        </w:r>
        <w:r w:rsidR="00C36A0C">
          <w:rPr>
            <w:noProof/>
          </w:rPr>
          <w:t>2</w:t>
        </w:r>
        <w:r w:rsidR="00C36A0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2570" w14:textId="77777777" w:rsidR="009A6A34" w:rsidRDefault="009A6A34" w:rsidP="009A6A34">
      <w:pPr>
        <w:spacing w:after="0" w:line="240" w:lineRule="auto"/>
      </w:pPr>
      <w:r>
        <w:separator/>
      </w:r>
    </w:p>
  </w:footnote>
  <w:footnote w:type="continuationSeparator" w:id="0">
    <w:p w14:paraId="27E9689D" w14:textId="77777777" w:rsidR="009A6A34" w:rsidRDefault="009A6A34" w:rsidP="009A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9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510E6" w14:textId="79B989D0" w:rsidR="00C36A0C" w:rsidRDefault="00325B42">
        <w:pPr>
          <w:pStyle w:val="Header"/>
          <w:jc w:val="center"/>
        </w:pPr>
      </w:p>
    </w:sdtContent>
  </w:sdt>
  <w:p w14:paraId="19C51D4F" w14:textId="77777777" w:rsidR="00C36A0C" w:rsidRDefault="00C3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894"/>
    <w:multiLevelType w:val="hybridMultilevel"/>
    <w:tmpl w:val="4A6A210A"/>
    <w:lvl w:ilvl="0" w:tplc="E252164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ED"/>
    <w:rsid w:val="00251E03"/>
    <w:rsid w:val="0028030E"/>
    <w:rsid w:val="003052CA"/>
    <w:rsid w:val="004543C6"/>
    <w:rsid w:val="0047511E"/>
    <w:rsid w:val="004E0B5E"/>
    <w:rsid w:val="00503BFD"/>
    <w:rsid w:val="005124B6"/>
    <w:rsid w:val="005F33D7"/>
    <w:rsid w:val="00654925"/>
    <w:rsid w:val="006F1EF7"/>
    <w:rsid w:val="00701CBA"/>
    <w:rsid w:val="007C3765"/>
    <w:rsid w:val="007F6879"/>
    <w:rsid w:val="0082778D"/>
    <w:rsid w:val="008346A1"/>
    <w:rsid w:val="0088474E"/>
    <w:rsid w:val="00912A45"/>
    <w:rsid w:val="009761ED"/>
    <w:rsid w:val="00982490"/>
    <w:rsid w:val="009A6A34"/>
    <w:rsid w:val="00AA1B23"/>
    <w:rsid w:val="00B62F92"/>
    <w:rsid w:val="00BB0F6B"/>
    <w:rsid w:val="00C36A0C"/>
    <w:rsid w:val="00D92E7B"/>
    <w:rsid w:val="00DA4DAB"/>
    <w:rsid w:val="00E24DFB"/>
    <w:rsid w:val="00F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1D7F7"/>
  <w15:chartTrackingRefBased/>
  <w15:docId w15:val="{CE5CBBA4-4E41-4415-A6A0-47825CC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61ED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SingleTxtG">
    <w:name w:val="_ Single Txt_G"/>
    <w:basedOn w:val="Normal"/>
    <w:qFormat/>
    <w:rsid w:val="00912A45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34"/>
  </w:style>
  <w:style w:type="paragraph" w:styleId="Footer">
    <w:name w:val="footer"/>
    <w:basedOn w:val="Normal"/>
    <w:link w:val="FooterChar"/>
    <w:uiPriority w:val="99"/>
    <w:unhideWhenUsed/>
    <w:rsid w:val="009A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3F708-373F-4858-831F-498EDD7719E0}"/>
</file>

<file path=customXml/itemProps2.xml><?xml version="1.0" encoding="utf-8"?>
<ds:datastoreItem xmlns:ds="http://schemas.openxmlformats.org/officeDocument/2006/customXml" ds:itemID="{AED00C77-1CF4-4DE9-B360-93B3D5831FE7}"/>
</file>

<file path=customXml/itemProps3.xml><?xml version="1.0" encoding="utf-8"?>
<ds:datastoreItem xmlns:ds="http://schemas.openxmlformats.org/officeDocument/2006/customXml" ds:itemID="{DCA46BA8-F016-4AD1-8765-586586275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oliviakemp001@outlook.com</dc:creator>
  <cp:keywords/>
  <dc:description/>
  <cp:lastModifiedBy>Sasha Dixon</cp:lastModifiedBy>
  <cp:revision>4</cp:revision>
  <cp:lastPrinted>2021-01-25T21:39:00Z</cp:lastPrinted>
  <dcterms:created xsi:type="dcterms:W3CDTF">2021-10-30T21:08:00Z</dcterms:created>
  <dcterms:modified xsi:type="dcterms:W3CDTF">2021-10-30T21:11:00Z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