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85BF" w14:textId="77777777" w:rsidR="00B53F2F" w:rsidRPr="00577586" w:rsidRDefault="00B53F2F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43C3B6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4ABECDB" wp14:editId="72AA594F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7CFFE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PERMANENT MISSION OF THE REPUBLIC OF FIJI TO THE UNITED NATIONS</w:t>
      </w:r>
    </w:p>
    <w:p w14:paraId="40B329ED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AND OTHER INTERNATIONAL ORGANISATIONS AT GENEVA</w:t>
      </w:r>
    </w:p>
    <w:p w14:paraId="345C3D18" w14:textId="62870C99" w:rsidR="00B53F2F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="00E755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9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SESSION OF THE UPR WORKING GROUP </w:t>
      </w:r>
    </w:p>
    <w:p w14:paraId="0EC758E1" w14:textId="21F534D5" w:rsidR="00E67498" w:rsidRPr="00577586" w:rsidRDefault="0085303F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HUNGARY</w:t>
      </w:r>
    </w:p>
    <w:p w14:paraId="6BFA9480" w14:textId="6FC5C4CA" w:rsidR="006578E9" w:rsidRDefault="006B4748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Fiji commends Hungary’s</w:t>
      </w: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efforts to address discrimination, including </w:t>
      </w:r>
      <w:r w:rsidR="00B6567F">
        <w:rPr>
          <w:rFonts w:ascii="Times New Roman" w:eastAsia="Times New Roman" w:hAnsi="Times New Roman" w:cs="Times New Roman"/>
          <w:sz w:val="24"/>
          <w:szCs w:val="24"/>
          <w:lang w:val="en-GB"/>
        </w:rPr>
        <w:t>the protection of the</w:t>
      </w: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rights of persons with disabilities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minorities. </w:t>
      </w:r>
      <w:r w:rsidR="00C175BD">
        <w:rPr>
          <w:rFonts w:ascii="Times New Roman" w:eastAsia="Times New Roman" w:hAnsi="Times New Roman" w:cs="Times New Roman"/>
          <w:sz w:val="24"/>
          <w:szCs w:val="24"/>
          <w:lang w:val="en-GB"/>
        </w:rPr>
        <w:t>We also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5303F">
        <w:rPr>
          <w:rFonts w:ascii="Times New Roman" w:eastAsia="Times New Roman" w:hAnsi="Times New Roman" w:cs="Times New Roman"/>
          <w:sz w:val="24"/>
          <w:szCs w:val="24"/>
          <w:lang w:val="en-GB"/>
        </w:rPr>
        <w:t>commend Hungary’s co-sponsorship, at the 48</w:t>
      </w:r>
      <w:r w:rsidR="0085303F" w:rsidRPr="002956D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8530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HRC session, of the resolution on the right to a clean, healthy, and sustainable environment and its membership on the core group of the resolution for the establishment of a Special Rapporteur for climate change.</w:t>
      </w:r>
      <w:r w:rsidR="00435BA8"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459605A3" w14:textId="788F2342" w:rsidR="00B53F2F" w:rsidRPr="00577586" w:rsidRDefault="00C175BD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We recommend as follows</w:t>
      </w:r>
      <w:r w:rsidR="00435BA8"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313A4D15" w14:textId="207B4402" w:rsidR="00B53F2F" w:rsidRDefault="00E67498" w:rsidP="00F75322">
      <w:pPr>
        <w:numPr>
          <w:ilvl w:val="0"/>
          <w:numId w:val="1"/>
        </w:numPr>
        <w:spacing w:after="24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</w:pP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the meaningful participation of </w:t>
      </w:r>
      <w:r w:rsidRPr="0057758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women, children, persons with disabilities</w:t>
      </w:r>
      <w:r w:rsidR="00E72E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and local communities </w:t>
      </w:r>
      <w:r w:rsidRPr="00435BA8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Pr="0057758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the development and implementation of climate change and disaster risk reduction frameworks.</w:t>
      </w:r>
    </w:p>
    <w:p w14:paraId="33ECBCAC" w14:textId="6E321499" w:rsidR="00CE444E" w:rsidRPr="00CE444E" w:rsidRDefault="00CE444E" w:rsidP="00CE444E">
      <w:pPr>
        <w:numPr>
          <w:ilvl w:val="0"/>
          <w:numId w:val="1"/>
        </w:numPr>
        <w:spacing w:after="24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E444E">
        <w:rPr>
          <w:rFonts w:ascii="Times New Roman" w:eastAsia="Times New Roman" w:hAnsi="Times New Roman" w:cs="Times New Roman"/>
          <w:sz w:val="24"/>
          <w:szCs w:val="24"/>
          <w:lang w:val="en-GB"/>
        </w:rPr>
        <w:t>Ensure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that </w:t>
      </w:r>
      <w:r w:rsidRPr="00CE44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excessive use of force, including ill-treatment and torture, by law enforcement officials at the time of arrest and during interrogations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are investigated and prosecuted </w:t>
      </w:r>
      <w:r w:rsidRPr="00CE44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perpetrators convicted and held accountable</w:t>
      </w:r>
      <w:r w:rsidRPr="00CE444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CA21478" w14:textId="673D0265" w:rsidR="00C346A8" w:rsidRPr="00134994" w:rsidRDefault="004958FB" w:rsidP="00134994">
      <w:pPr>
        <w:numPr>
          <w:ilvl w:val="0"/>
          <w:numId w:val="1"/>
        </w:numPr>
        <w:spacing w:after="24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4958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ake the </w:t>
      </w:r>
      <w:r w:rsidRPr="004958FB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necessary</w:t>
      </w:r>
      <w:r w:rsidRPr="004958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steps to</w:t>
      </w:r>
      <w:r w:rsidR="00CE65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combat</w:t>
      </w:r>
      <w:r w:rsidR="00C34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discrimination and violence against women and </w:t>
      </w:r>
      <w:r w:rsidR="00A32AE5">
        <w:rPr>
          <w:rFonts w:ascii="Times New Roman" w:eastAsia="Times New Roman" w:hAnsi="Times New Roman" w:cs="Times New Roman"/>
          <w:sz w:val="24"/>
          <w:szCs w:val="24"/>
          <w:lang w:val="en-GB"/>
        </w:rPr>
        <w:t>children</w:t>
      </w:r>
      <w:r w:rsidR="00C34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and on the basis of </w:t>
      </w:r>
      <w:r w:rsidRPr="004958FB">
        <w:rPr>
          <w:rFonts w:ascii="Times New Roman" w:eastAsia="Times New Roman" w:hAnsi="Times New Roman" w:cs="Times New Roman"/>
          <w:sz w:val="24"/>
          <w:szCs w:val="24"/>
          <w:lang w:val="en-GB"/>
        </w:rPr>
        <w:t>sexual orientation and gender identity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sectPr w:rsidR="00C346A8" w:rsidRPr="001349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6E5"/>
    <w:multiLevelType w:val="multilevel"/>
    <w:tmpl w:val="CBE4A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2F"/>
    <w:rsid w:val="00071AE7"/>
    <w:rsid w:val="00134994"/>
    <w:rsid w:val="001A3F81"/>
    <w:rsid w:val="00262D8E"/>
    <w:rsid w:val="002956DD"/>
    <w:rsid w:val="003E5FB2"/>
    <w:rsid w:val="00420F11"/>
    <w:rsid w:val="00427E31"/>
    <w:rsid w:val="00435BA8"/>
    <w:rsid w:val="004958FB"/>
    <w:rsid w:val="004E76DD"/>
    <w:rsid w:val="00577586"/>
    <w:rsid w:val="00586E2F"/>
    <w:rsid w:val="006578E9"/>
    <w:rsid w:val="00684441"/>
    <w:rsid w:val="006B4748"/>
    <w:rsid w:val="00735716"/>
    <w:rsid w:val="00764658"/>
    <w:rsid w:val="007A1132"/>
    <w:rsid w:val="0085303F"/>
    <w:rsid w:val="008B25F6"/>
    <w:rsid w:val="00940C22"/>
    <w:rsid w:val="009747EF"/>
    <w:rsid w:val="009E3E9E"/>
    <w:rsid w:val="00A32AE5"/>
    <w:rsid w:val="00A43CD6"/>
    <w:rsid w:val="00B1720F"/>
    <w:rsid w:val="00B32B66"/>
    <w:rsid w:val="00B53F2F"/>
    <w:rsid w:val="00B61EC5"/>
    <w:rsid w:val="00B6567F"/>
    <w:rsid w:val="00BE4AE5"/>
    <w:rsid w:val="00C175BD"/>
    <w:rsid w:val="00C346A8"/>
    <w:rsid w:val="00C376F6"/>
    <w:rsid w:val="00CB1F59"/>
    <w:rsid w:val="00CE444E"/>
    <w:rsid w:val="00CE6568"/>
    <w:rsid w:val="00D636FD"/>
    <w:rsid w:val="00E66804"/>
    <w:rsid w:val="00E67498"/>
    <w:rsid w:val="00E72E14"/>
    <w:rsid w:val="00E7558A"/>
    <w:rsid w:val="00F07715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78CE"/>
  <w15:docId w15:val="{F9E59F8C-1B11-4AB1-9E6B-A84EE17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686A2-D0F1-4A1A-8C5A-1C6221C84A3C}"/>
</file>

<file path=customXml/itemProps2.xml><?xml version="1.0" encoding="utf-8"?>
<ds:datastoreItem xmlns:ds="http://schemas.openxmlformats.org/officeDocument/2006/customXml" ds:itemID="{D90DD5AF-2D18-4D21-B3F5-77684555502C}"/>
</file>

<file path=customXml/itemProps3.xml><?xml version="1.0" encoding="utf-8"?>
<ds:datastoreItem xmlns:ds="http://schemas.openxmlformats.org/officeDocument/2006/customXml" ds:itemID="{389AB29A-00A8-4C4A-9255-149591ED0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 Ann Mani</cp:lastModifiedBy>
  <cp:revision>12</cp:revision>
  <dcterms:created xsi:type="dcterms:W3CDTF">2021-10-31T15:57:00Z</dcterms:created>
  <dcterms:modified xsi:type="dcterms:W3CDTF">2021-10-31T16:30:00Z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