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BE1B4" w14:textId="77777777" w:rsidR="00306DB6" w:rsidRPr="00167F63" w:rsidRDefault="009D7AB2" w:rsidP="0073725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67F63">
        <w:rPr>
          <w:rFonts w:ascii="Arial" w:hAnsi="Arial" w:cs="Arial"/>
          <w:b/>
          <w:bCs/>
          <w:sz w:val="26"/>
          <w:szCs w:val="26"/>
        </w:rPr>
        <w:t>Permanent Mission of Montenegro to the United Nations and other International Organizations</w:t>
      </w:r>
    </w:p>
    <w:p w14:paraId="67BE619F" w14:textId="77777777" w:rsidR="009D7AB2" w:rsidRPr="00167F63" w:rsidRDefault="009D7AB2" w:rsidP="0073725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DB4098D" w14:textId="77777777" w:rsidR="009D7AB2" w:rsidRPr="00167F63" w:rsidRDefault="009D7AB2" w:rsidP="0073725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67F63">
        <w:rPr>
          <w:rFonts w:ascii="Arial" w:hAnsi="Arial" w:cs="Arial"/>
          <w:b/>
          <w:bCs/>
          <w:sz w:val="26"/>
          <w:szCs w:val="26"/>
        </w:rPr>
        <w:t>Statement by Montenegro</w:t>
      </w:r>
    </w:p>
    <w:p w14:paraId="4EDF1234" w14:textId="0B60D475" w:rsidR="00280740" w:rsidRPr="00167F63" w:rsidRDefault="00280740" w:rsidP="0028074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67F63">
        <w:rPr>
          <w:rFonts w:ascii="Arial" w:hAnsi="Arial" w:cs="Arial"/>
          <w:b/>
          <w:bCs/>
          <w:sz w:val="26"/>
          <w:szCs w:val="26"/>
        </w:rPr>
        <w:t xml:space="preserve">3rd UPR cycle – Review of </w:t>
      </w:r>
      <w:r w:rsidR="00BD3D82" w:rsidRPr="00167F63">
        <w:rPr>
          <w:rFonts w:ascii="Arial" w:hAnsi="Arial" w:cs="Arial"/>
          <w:b/>
          <w:bCs/>
          <w:sz w:val="26"/>
          <w:szCs w:val="26"/>
        </w:rPr>
        <w:t>Ireland</w:t>
      </w:r>
    </w:p>
    <w:p w14:paraId="5ECA46A1" w14:textId="78DE1449" w:rsidR="00280740" w:rsidRPr="00167F63" w:rsidRDefault="00280740" w:rsidP="0028074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67F63">
        <w:rPr>
          <w:rFonts w:ascii="Arial" w:hAnsi="Arial" w:cs="Arial"/>
          <w:b/>
          <w:bCs/>
          <w:sz w:val="26"/>
          <w:szCs w:val="26"/>
        </w:rPr>
        <w:t xml:space="preserve">Geneva, </w:t>
      </w:r>
      <w:r w:rsidR="00476BEF" w:rsidRPr="00167F63">
        <w:rPr>
          <w:rFonts w:ascii="Arial" w:hAnsi="Arial" w:cs="Arial"/>
          <w:b/>
          <w:bCs/>
          <w:sz w:val="26"/>
          <w:szCs w:val="26"/>
        </w:rPr>
        <w:t>10</w:t>
      </w:r>
      <w:r w:rsidRPr="00167F63">
        <w:rPr>
          <w:rFonts w:ascii="Arial" w:hAnsi="Arial" w:cs="Arial"/>
          <w:b/>
          <w:bCs/>
          <w:sz w:val="26"/>
          <w:szCs w:val="26"/>
        </w:rPr>
        <w:t xml:space="preserve"> November 202</w:t>
      </w:r>
      <w:r w:rsidR="00476BEF" w:rsidRPr="00167F63">
        <w:rPr>
          <w:rFonts w:ascii="Arial" w:hAnsi="Arial" w:cs="Arial"/>
          <w:b/>
          <w:bCs/>
          <w:sz w:val="26"/>
          <w:szCs w:val="26"/>
        </w:rPr>
        <w:t>1</w:t>
      </w:r>
    </w:p>
    <w:p w14:paraId="1104845B" w14:textId="77777777" w:rsidR="00280740" w:rsidRPr="00167F63" w:rsidRDefault="00280740" w:rsidP="0028074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5563FD1" w14:textId="5B0796D9" w:rsidR="005416B3" w:rsidRPr="00167F63" w:rsidRDefault="00280740" w:rsidP="00E45CAC">
      <w:pPr>
        <w:jc w:val="both"/>
        <w:rPr>
          <w:rFonts w:ascii="Arial" w:hAnsi="Arial" w:cs="Arial"/>
          <w:sz w:val="26"/>
          <w:szCs w:val="26"/>
        </w:rPr>
      </w:pPr>
      <w:r w:rsidRPr="00167F63">
        <w:rPr>
          <w:rFonts w:ascii="Arial" w:hAnsi="Arial" w:cs="Arial"/>
          <w:sz w:val="26"/>
          <w:szCs w:val="26"/>
        </w:rPr>
        <w:t>M</w:t>
      </w:r>
      <w:r w:rsidR="00E45CAC" w:rsidRPr="00167F63">
        <w:rPr>
          <w:rFonts w:ascii="Arial" w:hAnsi="Arial" w:cs="Arial"/>
          <w:sz w:val="26"/>
          <w:szCs w:val="26"/>
        </w:rPr>
        <w:t xml:space="preserve">ontenegro welcomes the distinguished delegation of </w:t>
      </w:r>
      <w:r w:rsidR="00BD3D82" w:rsidRPr="00167F63">
        <w:rPr>
          <w:rFonts w:ascii="Arial" w:hAnsi="Arial" w:cs="Arial"/>
          <w:sz w:val="26"/>
          <w:szCs w:val="26"/>
        </w:rPr>
        <w:t>Ireland</w:t>
      </w:r>
      <w:r w:rsidR="00357393" w:rsidRPr="00167F63">
        <w:rPr>
          <w:rFonts w:ascii="Arial" w:hAnsi="Arial" w:cs="Arial"/>
          <w:sz w:val="26"/>
          <w:szCs w:val="26"/>
        </w:rPr>
        <w:t>.</w:t>
      </w:r>
      <w:r w:rsidR="00E45CAC" w:rsidRPr="00167F63">
        <w:rPr>
          <w:rFonts w:ascii="Arial" w:hAnsi="Arial" w:cs="Arial"/>
          <w:sz w:val="26"/>
          <w:szCs w:val="26"/>
        </w:rPr>
        <w:t xml:space="preserve"> </w:t>
      </w:r>
    </w:p>
    <w:p w14:paraId="3A23FC68" w14:textId="2939702A" w:rsidR="00412965" w:rsidRPr="00167F63" w:rsidRDefault="00412965" w:rsidP="00B016E3">
      <w:pPr>
        <w:jc w:val="both"/>
        <w:rPr>
          <w:rFonts w:ascii="Arial" w:hAnsi="Arial" w:cs="Arial"/>
          <w:sz w:val="26"/>
          <w:szCs w:val="26"/>
        </w:rPr>
      </w:pPr>
      <w:r w:rsidRPr="00167F63">
        <w:rPr>
          <w:rFonts w:ascii="Arial" w:hAnsi="Arial" w:cs="Arial"/>
          <w:sz w:val="26"/>
          <w:szCs w:val="26"/>
        </w:rPr>
        <w:t>Montenegro</w:t>
      </w:r>
      <w:r w:rsidR="00BD3D82" w:rsidRPr="00167F63">
        <w:rPr>
          <w:rFonts w:ascii="Arial" w:hAnsi="Arial" w:cs="Arial"/>
          <w:sz w:val="26"/>
          <w:szCs w:val="26"/>
        </w:rPr>
        <w:t xml:space="preserve"> commends Ireland</w:t>
      </w:r>
      <w:r w:rsidR="00BD3D82" w:rsidRPr="00167F63">
        <w:rPr>
          <w:rFonts w:ascii="Arial" w:hAnsi="Arial" w:cs="Arial"/>
          <w:sz w:val="26"/>
          <w:szCs w:val="26"/>
          <w:lang w:val="en-GB"/>
        </w:rPr>
        <w:t>’s longstanding commitment to the protection and promotion of human rights both domestically and internationally</w:t>
      </w:r>
      <w:r w:rsidRPr="00167F63">
        <w:rPr>
          <w:rFonts w:ascii="Arial" w:hAnsi="Arial" w:cs="Arial"/>
          <w:sz w:val="26"/>
          <w:szCs w:val="26"/>
        </w:rPr>
        <w:t>.</w:t>
      </w:r>
      <w:r w:rsidR="00BD3D82" w:rsidRPr="00167F63">
        <w:rPr>
          <w:rFonts w:ascii="Arial" w:hAnsi="Arial" w:cs="Arial"/>
          <w:sz w:val="26"/>
          <w:szCs w:val="26"/>
        </w:rPr>
        <w:t xml:space="preserve"> We highly value</w:t>
      </w:r>
      <w:r w:rsidR="00315894" w:rsidRPr="00167F63">
        <w:rPr>
          <w:rFonts w:ascii="Arial" w:hAnsi="Arial" w:cs="Arial"/>
          <w:sz w:val="26"/>
          <w:szCs w:val="26"/>
        </w:rPr>
        <w:t xml:space="preserve"> </w:t>
      </w:r>
      <w:r w:rsidR="00167F63">
        <w:rPr>
          <w:rFonts w:ascii="Arial" w:hAnsi="Arial" w:cs="Arial"/>
          <w:sz w:val="26"/>
          <w:szCs w:val="26"/>
        </w:rPr>
        <w:t xml:space="preserve">the </w:t>
      </w:r>
      <w:r w:rsidR="00BD3D82" w:rsidRPr="00167F63">
        <w:rPr>
          <w:rFonts w:ascii="Arial" w:hAnsi="Arial" w:cs="Arial"/>
          <w:sz w:val="26"/>
          <w:szCs w:val="26"/>
        </w:rPr>
        <w:t>country</w:t>
      </w:r>
      <w:r w:rsidR="005341A6">
        <w:rPr>
          <w:rFonts w:ascii="Arial" w:hAnsi="Arial" w:cs="Arial"/>
          <w:sz w:val="26"/>
          <w:szCs w:val="26"/>
          <w:lang w:val="en-GB"/>
        </w:rPr>
        <w:t xml:space="preserve">’s </w:t>
      </w:r>
      <w:r w:rsidR="00BD3D82" w:rsidRPr="00167F63">
        <w:rPr>
          <w:rFonts w:ascii="Arial" w:hAnsi="Arial" w:cs="Arial"/>
          <w:sz w:val="26"/>
          <w:szCs w:val="26"/>
          <w:lang w:val="en-GB"/>
        </w:rPr>
        <w:t>active and constructive engagement</w:t>
      </w:r>
      <w:r w:rsidRPr="00167F63">
        <w:rPr>
          <w:rFonts w:ascii="Arial" w:hAnsi="Arial" w:cs="Arial"/>
          <w:sz w:val="26"/>
          <w:szCs w:val="26"/>
        </w:rPr>
        <w:t xml:space="preserve"> </w:t>
      </w:r>
      <w:r w:rsidR="000D0B9C" w:rsidRPr="00167F63">
        <w:rPr>
          <w:rFonts w:ascii="Arial" w:hAnsi="Arial" w:cs="Arial"/>
          <w:sz w:val="26"/>
          <w:szCs w:val="26"/>
        </w:rPr>
        <w:t>with</w:t>
      </w:r>
      <w:r w:rsidR="009306BA" w:rsidRPr="00167F63">
        <w:rPr>
          <w:rFonts w:ascii="Arial" w:hAnsi="Arial" w:cs="Arial"/>
          <w:sz w:val="26"/>
          <w:szCs w:val="26"/>
        </w:rPr>
        <w:t xml:space="preserve"> the Human Right</w:t>
      </w:r>
      <w:r w:rsidR="00167F63">
        <w:rPr>
          <w:rFonts w:ascii="Arial" w:hAnsi="Arial" w:cs="Arial"/>
          <w:sz w:val="26"/>
          <w:szCs w:val="26"/>
        </w:rPr>
        <w:t>s</w:t>
      </w:r>
      <w:r w:rsidR="009306BA" w:rsidRPr="00167F63">
        <w:rPr>
          <w:rFonts w:ascii="Arial" w:hAnsi="Arial" w:cs="Arial"/>
          <w:sz w:val="26"/>
          <w:szCs w:val="26"/>
        </w:rPr>
        <w:t xml:space="preserve"> Council</w:t>
      </w:r>
      <w:r w:rsidR="000D0B9C" w:rsidRPr="00167F63">
        <w:rPr>
          <w:rFonts w:ascii="Arial" w:hAnsi="Arial" w:cs="Arial"/>
          <w:sz w:val="26"/>
          <w:szCs w:val="26"/>
        </w:rPr>
        <w:t xml:space="preserve"> and its mechanisms</w:t>
      </w:r>
      <w:r w:rsidR="009306BA" w:rsidRPr="00167F63">
        <w:rPr>
          <w:rFonts w:ascii="Arial" w:hAnsi="Arial" w:cs="Arial"/>
          <w:sz w:val="26"/>
          <w:szCs w:val="26"/>
        </w:rPr>
        <w:t>,</w:t>
      </w:r>
      <w:r w:rsidR="000D0B9C" w:rsidRPr="00167F63">
        <w:rPr>
          <w:rFonts w:ascii="Arial" w:hAnsi="Arial" w:cs="Arial"/>
          <w:sz w:val="26"/>
          <w:szCs w:val="26"/>
        </w:rPr>
        <w:t xml:space="preserve"> as well as</w:t>
      </w:r>
      <w:r w:rsidR="009306BA" w:rsidRPr="00167F63">
        <w:rPr>
          <w:rFonts w:ascii="Arial" w:hAnsi="Arial" w:cs="Arial"/>
          <w:sz w:val="26"/>
          <w:szCs w:val="26"/>
        </w:rPr>
        <w:t xml:space="preserve"> its continuous </w:t>
      </w:r>
      <w:r w:rsidR="005341A6">
        <w:rPr>
          <w:rFonts w:ascii="Arial" w:hAnsi="Arial" w:cs="Arial"/>
          <w:sz w:val="26"/>
          <w:szCs w:val="26"/>
        </w:rPr>
        <w:t xml:space="preserve">financial </w:t>
      </w:r>
      <w:r w:rsidR="009306BA" w:rsidRPr="00167F63">
        <w:rPr>
          <w:rFonts w:ascii="Arial" w:hAnsi="Arial" w:cs="Arial"/>
          <w:sz w:val="26"/>
          <w:szCs w:val="26"/>
        </w:rPr>
        <w:t>contribution to the OHCHR</w:t>
      </w:r>
      <w:r w:rsidR="000D0B9C" w:rsidRPr="00167F63">
        <w:rPr>
          <w:rFonts w:ascii="Arial" w:hAnsi="Arial" w:cs="Arial"/>
          <w:sz w:val="26"/>
          <w:szCs w:val="26"/>
        </w:rPr>
        <w:t>.</w:t>
      </w:r>
    </w:p>
    <w:p w14:paraId="043ADED7" w14:textId="2402212B" w:rsidR="00493EC6" w:rsidRPr="00167F63" w:rsidRDefault="00493EC6" w:rsidP="00FA6E16">
      <w:pPr>
        <w:jc w:val="both"/>
        <w:rPr>
          <w:rFonts w:ascii="Arial" w:hAnsi="Arial" w:cs="Arial"/>
          <w:sz w:val="26"/>
          <w:szCs w:val="26"/>
        </w:rPr>
      </w:pPr>
      <w:r w:rsidRPr="00167F63">
        <w:rPr>
          <w:rFonts w:ascii="Arial" w:hAnsi="Arial" w:cs="Arial"/>
          <w:sz w:val="26"/>
          <w:szCs w:val="26"/>
        </w:rPr>
        <w:t xml:space="preserve">While recognizing the country’s action to promote the rights of vulnerable and ethnic minority groups such as </w:t>
      </w:r>
      <w:proofErr w:type="spellStart"/>
      <w:r w:rsidRPr="00167F63">
        <w:rPr>
          <w:rFonts w:ascii="Arial" w:hAnsi="Arial" w:cs="Arial"/>
          <w:sz w:val="26"/>
          <w:szCs w:val="26"/>
        </w:rPr>
        <w:t>Travellers</w:t>
      </w:r>
      <w:proofErr w:type="spellEnd"/>
      <w:r w:rsidRPr="00167F63">
        <w:rPr>
          <w:rFonts w:ascii="Arial" w:hAnsi="Arial" w:cs="Arial"/>
          <w:sz w:val="26"/>
          <w:szCs w:val="26"/>
        </w:rPr>
        <w:t>, Roma</w:t>
      </w:r>
      <w:r w:rsidR="00167F63">
        <w:rPr>
          <w:rFonts w:ascii="Arial" w:hAnsi="Arial" w:cs="Arial"/>
          <w:sz w:val="26"/>
          <w:szCs w:val="26"/>
        </w:rPr>
        <w:t>,</w:t>
      </w:r>
      <w:r w:rsidRPr="00167F63">
        <w:rPr>
          <w:rFonts w:ascii="Arial" w:hAnsi="Arial" w:cs="Arial"/>
          <w:sz w:val="26"/>
          <w:szCs w:val="26"/>
        </w:rPr>
        <w:t xml:space="preserve"> and people of African descent, we encourage the Government to further strengthen the legislative framework, develop concrete action plans</w:t>
      </w:r>
      <w:r w:rsidR="005341A6">
        <w:rPr>
          <w:rFonts w:ascii="Arial" w:hAnsi="Arial" w:cs="Arial"/>
          <w:sz w:val="26"/>
          <w:szCs w:val="26"/>
        </w:rPr>
        <w:t>,</w:t>
      </w:r>
      <w:bookmarkStart w:id="0" w:name="_GoBack"/>
      <w:bookmarkEnd w:id="0"/>
      <w:r w:rsidRPr="00167F63">
        <w:rPr>
          <w:rFonts w:ascii="Arial" w:hAnsi="Arial" w:cs="Arial"/>
          <w:sz w:val="26"/>
          <w:szCs w:val="26"/>
        </w:rPr>
        <w:t xml:space="preserve"> and take effective measures to address all forms of discrimination and vulnerabilities faced by these communities.</w:t>
      </w:r>
    </w:p>
    <w:p w14:paraId="67388729" w14:textId="7E820475" w:rsidR="00412965" w:rsidRPr="00167F63" w:rsidRDefault="00412965" w:rsidP="00412965">
      <w:pPr>
        <w:jc w:val="both"/>
        <w:rPr>
          <w:rFonts w:ascii="Arial" w:hAnsi="Arial" w:cs="Arial"/>
          <w:sz w:val="26"/>
          <w:szCs w:val="26"/>
          <w:lang w:val="sr-Latn-ME"/>
        </w:rPr>
      </w:pPr>
      <w:r w:rsidRPr="00167F63">
        <w:rPr>
          <w:rFonts w:ascii="Arial" w:hAnsi="Arial" w:cs="Arial"/>
          <w:sz w:val="26"/>
          <w:szCs w:val="26"/>
        </w:rPr>
        <w:t xml:space="preserve">Montenegro </w:t>
      </w:r>
      <w:r w:rsidR="002A3107" w:rsidRPr="00167F63">
        <w:rPr>
          <w:rFonts w:ascii="Arial" w:hAnsi="Arial" w:cs="Arial"/>
          <w:sz w:val="26"/>
          <w:szCs w:val="26"/>
        </w:rPr>
        <w:t>recommends</w:t>
      </w:r>
      <w:r w:rsidRPr="00167F63">
        <w:rPr>
          <w:rFonts w:ascii="Arial" w:hAnsi="Arial" w:cs="Arial"/>
          <w:sz w:val="26"/>
          <w:szCs w:val="26"/>
        </w:rPr>
        <w:t xml:space="preserve"> to </w:t>
      </w:r>
      <w:r w:rsidR="009306BA" w:rsidRPr="00167F63">
        <w:rPr>
          <w:rFonts w:ascii="Arial" w:hAnsi="Arial" w:cs="Arial"/>
          <w:sz w:val="26"/>
          <w:szCs w:val="26"/>
        </w:rPr>
        <w:t>Ireland</w:t>
      </w:r>
      <w:r w:rsidRPr="00167F63">
        <w:rPr>
          <w:rFonts w:ascii="Arial" w:hAnsi="Arial" w:cs="Arial"/>
          <w:sz w:val="26"/>
          <w:szCs w:val="26"/>
          <w:lang w:val="sr-Latn-ME"/>
        </w:rPr>
        <w:t>:</w:t>
      </w:r>
    </w:p>
    <w:p w14:paraId="6715EBCD" w14:textId="306D4CAC" w:rsidR="00167F63" w:rsidRPr="00167F63" w:rsidRDefault="00167F63" w:rsidP="00167F6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167F63">
        <w:rPr>
          <w:rFonts w:ascii="Arial" w:hAnsi="Arial" w:cs="Arial"/>
          <w:sz w:val="26"/>
          <w:szCs w:val="26"/>
        </w:rPr>
        <w:t>To allocate sufficient budgetary and human resources to the Irish  Human  Rights  and  Equality  Commission  to  effectively undertake its expanded mandate;</w:t>
      </w:r>
    </w:p>
    <w:p w14:paraId="48CE15F3" w14:textId="1DA2F968" w:rsidR="00CD2F64" w:rsidRPr="00167F63" w:rsidRDefault="00CD2F64" w:rsidP="00167F63">
      <w:pPr>
        <w:pStyle w:val="ListParagraph"/>
        <w:jc w:val="both"/>
        <w:rPr>
          <w:rFonts w:ascii="Arial" w:hAnsi="Arial" w:cs="Arial"/>
          <w:sz w:val="26"/>
          <w:szCs w:val="26"/>
        </w:rPr>
      </w:pPr>
    </w:p>
    <w:p w14:paraId="71EDE4A3" w14:textId="6C93201E" w:rsidR="00C4104A" w:rsidRPr="00167F63" w:rsidRDefault="00167F63" w:rsidP="00167F6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167F63">
        <w:rPr>
          <w:rFonts w:ascii="Arial" w:hAnsi="Arial" w:cs="Arial"/>
          <w:sz w:val="26"/>
          <w:szCs w:val="26"/>
        </w:rPr>
        <w:t xml:space="preserve">To </w:t>
      </w:r>
      <w:r w:rsidR="00EC445F" w:rsidRPr="00167F63">
        <w:rPr>
          <w:rFonts w:ascii="Arial" w:hAnsi="Arial" w:cs="Arial"/>
          <w:sz w:val="26"/>
          <w:szCs w:val="26"/>
        </w:rPr>
        <w:t>criminalize domestic violence and introduce a specific definition of domestic violence and other emerging forms of gender-based violence</w:t>
      </w:r>
      <w:r w:rsidRPr="00167F63">
        <w:rPr>
          <w:rFonts w:ascii="Arial" w:hAnsi="Arial" w:cs="Arial"/>
          <w:sz w:val="26"/>
          <w:szCs w:val="26"/>
        </w:rPr>
        <w:t>.</w:t>
      </w:r>
    </w:p>
    <w:p w14:paraId="72DDCD00" w14:textId="15F35520" w:rsidR="009306BA" w:rsidRPr="00167F63" w:rsidRDefault="00EB275C" w:rsidP="00EB275C">
      <w:pPr>
        <w:jc w:val="both"/>
        <w:rPr>
          <w:rFonts w:ascii="Arial" w:hAnsi="Arial" w:cs="Arial"/>
          <w:sz w:val="26"/>
          <w:szCs w:val="26"/>
        </w:rPr>
      </w:pPr>
      <w:r w:rsidRPr="00167F63">
        <w:rPr>
          <w:rFonts w:ascii="Arial" w:hAnsi="Arial" w:cs="Arial"/>
          <w:sz w:val="26"/>
          <w:szCs w:val="26"/>
        </w:rPr>
        <w:t>We wish Ireland a successful UPR cycle.</w:t>
      </w:r>
    </w:p>
    <w:p w14:paraId="33156AAB" w14:textId="575EF39C" w:rsidR="00EB275C" w:rsidRPr="00167F63" w:rsidRDefault="00EB275C" w:rsidP="00EB275C">
      <w:pPr>
        <w:jc w:val="both"/>
        <w:rPr>
          <w:rFonts w:ascii="Arial" w:hAnsi="Arial" w:cs="Arial"/>
          <w:sz w:val="26"/>
          <w:szCs w:val="26"/>
        </w:rPr>
      </w:pPr>
      <w:r w:rsidRPr="00167F63">
        <w:rPr>
          <w:rFonts w:ascii="Arial" w:hAnsi="Arial" w:cs="Arial"/>
          <w:sz w:val="26"/>
          <w:szCs w:val="26"/>
        </w:rPr>
        <w:t>I thank you.</w:t>
      </w:r>
    </w:p>
    <w:p w14:paraId="505B9CD6" w14:textId="77777777" w:rsidR="00167F63" w:rsidRPr="00167F63" w:rsidRDefault="00167F63" w:rsidP="00EB275C">
      <w:pPr>
        <w:jc w:val="both"/>
        <w:rPr>
          <w:rFonts w:ascii="Arial" w:hAnsi="Arial" w:cs="Arial"/>
          <w:sz w:val="26"/>
          <w:szCs w:val="26"/>
        </w:rPr>
      </w:pPr>
    </w:p>
    <w:sectPr w:rsidR="00167F63" w:rsidRPr="00167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F41DE"/>
    <w:multiLevelType w:val="hybridMultilevel"/>
    <w:tmpl w:val="D1043FC4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075EC"/>
    <w:multiLevelType w:val="hybridMultilevel"/>
    <w:tmpl w:val="803298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2"/>
    <w:rsid w:val="00077F74"/>
    <w:rsid w:val="000D0B9C"/>
    <w:rsid w:val="000E74E0"/>
    <w:rsid w:val="0012688A"/>
    <w:rsid w:val="001515DD"/>
    <w:rsid w:val="00167F63"/>
    <w:rsid w:val="00173CF0"/>
    <w:rsid w:val="0018289E"/>
    <w:rsid w:val="001B746B"/>
    <w:rsid w:val="001F5E1C"/>
    <w:rsid w:val="00231C2F"/>
    <w:rsid w:val="00280740"/>
    <w:rsid w:val="002A3107"/>
    <w:rsid w:val="002F1006"/>
    <w:rsid w:val="00306DB6"/>
    <w:rsid w:val="00315894"/>
    <w:rsid w:val="00345FA9"/>
    <w:rsid w:val="00357393"/>
    <w:rsid w:val="00370F60"/>
    <w:rsid w:val="003A03C6"/>
    <w:rsid w:val="003E2E2D"/>
    <w:rsid w:val="00412965"/>
    <w:rsid w:val="00433308"/>
    <w:rsid w:val="00446854"/>
    <w:rsid w:val="00461050"/>
    <w:rsid w:val="00467559"/>
    <w:rsid w:val="00476BEF"/>
    <w:rsid w:val="00493EC6"/>
    <w:rsid w:val="004E550B"/>
    <w:rsid w:val="005341A6"/>
    <w:rsid w:val="005416B3"/>
    <w:rsid w:val="00561B4E"/>
    <w:rsid w:val="00565F47"/>
    <w:rsid w:val="005F1C04"/>
    <w:rsid w:val="006332C1"/>
    <w:rsid w:val="006402B2"/>
    <w:rsid w:val="006432DF"/>
    <w:rsid w:val="00651FCA"/>
    <w:rsid w:val="00667379"/>
    <w:rsid w:val="00703F17"/>
    <w:rsid w:val="0071182B"/>
    <w:rsid w:val="00737252"/>
    <w:rsid w:val="00747467"/>
    <w:rsid w:val="007B0C9B"/>
    <w:rsid w:val="007E5515"/>
    <w:rsid w:val="00824CAF"/>
    <w:rsid w:val="00887663"/>
    <w:rsid w:val="00894745"/>
    <w:rsid w:val="008B056C"/>
    <w:rsid w:val="009306BA"/>
    <w:rsid w:val="00947D9D"/>
    <w:rsid w:val="009629AB"/>
    <w:rsid w:val="00993B0B"/>
    <w:rsid w:val="00994302"/>
    <w:rsid w:val="009D7AB2"/>
    <w:rsid w:val="00A17BCC"/>
    <w:rsid w:val="00A566A6"/>
    <w:rsid w:val="00A73EE1"/>
    <w:rsid w:val="00B016E3"/>
    <w:rsid w:val="00B13382"/>
    <w:rsid w:val="00B204B0"/>
    <w:rsid w:val="00BD3D82"/>
    <w:rsid w:val="00BF5A07"/>
    <w:rsid w:val="00BF5E75"/>
    <w:rsid w:val="00C055C2"/>
    <w:rsid w:val="00C4104A"/>
    <w:rsid w:val="00C72855"/>
    <w:rsid w:val="00C83064"/>
    <w:rsid w:val="00C91B9B"/>
    <w:rsid w:val="00C95890"/>
    <w:rsid w:val="00CC257A"/>
    <w:rsid w:val="00CD2F64"/>
    <w:rsid w:val="00CF75F8"/>
    <w:rsid w:val="00D26898"/>
    <w:rsid w:val="00D4623A"/>
    <w:rsid w:val="00D97C99"/>
    <w:rsid w:val="00DB6180"/>
    <w:rsid w:val="00DC4ECE"/>
    <w:rsid w:val="00DD19C2"/>
    <w:rsid w:val="00DE7E1B"/>
    <w:rsid w:val="00E17656"/>
    <w:rsid w:val="00E17D21"/>
    <w:rsid w:val="00E45CAC"/>
    <w:rsid w:val="00E76C2E"/>
    <w:rsid w:val="00EB275C"/>
    <w:rsid w:val="00EC445F"/>
    <w:rsid w:val="00EC7864"/>
    <w:rsid w:val="00F13C22"/>
    <w:rsid w:val="00F14307"/>
    <w:rsid w:val="00F20AAD"/>
    <w:rsid w:val="00F65DB0"/>
    <w:rsid w:val="00F67D77"/>
    <w:rsid w:val="00FA6E16"/>
    <w:rsid w:val="00FB016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BEAB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1B2A6-6474-43C5-90D4-DAFEC3EF2F00}"/>
</file>

<file path=customXml/itemProps2.xml><?xml version="1.0" encoding="utf-8"?>
<ds:datastoreItem xmlns:ds="http://schemas.openxmlformats.org/officeDocument/2006/customXml" ds:itemID="{BEDABAB9-C5C5-4B4D-94D9-EC71FEFB504C}"/>
</file>

<file path=customXml/itemProps3.xml><?xml version="1.0" encoding="utf-8"?>
<ds:datastoreItem xmlns:ds="http://schemas.openxmlformats.org/officeDocument/2006/customXml" ds:itemID="{0E0F020E-5D95-47DE-996B-8AFB1EE8B2BD}"/>
</file>

<file path=customXml/itemProps4.xml><?xml version="1.0" encoding="utf-8"?>
<ds:datastoreItem xmlns:ds="http://schemas.openxmlformats.org/officeDocument/2006/customXml" ds:itemID="{CB8AA6AE-12BE-4B22-9CB3-2B12D5326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Misija1</cp:lastModifiedBy>
  <cp:revision>3</cp:revision>
  <cp:lastPrinted>2021-11-09T12:07:00Z</cp:lastPrinted>
  <dcterms:created xsi:type="dcterms:W3CDTF">2021-11-09T10:19:00Z</dcterms:created>
  <dcterms:modified xsi:type="dcterms:W3CDTF">2021-11-09T12:11:00Z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