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C978" w14:textId="77777777" w:rsidR="000D2EBF" w:rsidRPr="0043106C" w:rsidRDefault="000D2EBF" w:rsidP="000D2E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32504" wp14:editId="27EFC4E6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C861" w14:textId="77777777" w:rsidR="000D2EBF" w:rsidRPr="0043106C" w:rsidRDefault="000D2EBF" w:rsidP="000D2E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FBE52B" w14:textId="0DF65E2F" w:rsidR="000D2EBF" w:rsidRPr="0043106C" w:rsidRDefault="000D2EBF" w:rsidP="000D2E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2EB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6F935160" w14:textId="108E38CE" w:rsidR="000D2EBF" w:rsidRPr="0043106C" w:rsidRDefault="000D2EBF" w:rsidP="000D2E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Greece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 November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1A5B6E8" w14:textId="4846B25F" w:rsidR="000D2EBF" w:rsidRPr="0043106C" w:rsidRDefault="000D2EBF" w:rsidP="002C598C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Time:  1</w:t>
      </w:r>
      <w:r w:rsidR="00221A1F">
        <w:rPr>
          <w:rFonts w:ascii="Times New Roman" w:hAnsi="Times New Roman" w:cs="Times New Roman"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sz w:val="28"/>
          <w:szCs w:val="28"/>
        </w:rPr>
        <w:t xml:space="preserve">min </w:t>
      </w:r>
      <w:r w:rsidR="002C598C">
        <w:rPr>
          <w:rFonts w:ascii="Times New Roman" w:hAnsi="Times New Roman" w:cs="Times New Roman"/>
          <w:sz w:val="28"/>
          <w:szCs w:val="28"/>
        </w:rPr>
        <w:t>10 secs.</w:t>
      </w:r>
    </w:p>
    <w:p w14:paraId="4D668C77" w14:textId="03DF25DB" w:rsidR="000D2EBF" w:rsidRPr="0043106C" w:rsidRDefault="000D2EBF" w:rsidP="000D2E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Words: </w:t>
      </w:r>
      <w:r w:rsidR="00C44FEE">
        <w:rPr>
          <w:rFonts w:ascii="Times New Roman" w:hAnsi="Times New Roman" w:cs="Times New Roman"/>
          <w:sz w:val="28"/>
          <w:szCs w:val="28"/>
        </w:rPr>
        <w:t>1</w:t>
      </w:r>
      <w:r w:rsidR="00266B9F">
        <w:rPr>
          <w:rFonts w:ascii="Times New Roman" w:hAnsi="Times New Roman" w:cs="Times New Roman"/>
          <w:sz w:val="28"/>
          <w:szCs w:val="28"/>
        </w:rPr>
        <w:t>18</w:t>
      </w:r>
    </w:p>
    <w:p w14:paraId="7227952F" w14:textId="77777777" w:rsidR="000D2EBF" w:rsidRPr="0043106C" w:rsidRDefault="000D2EBF" w:rsidP="000D2EB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31D37" w14:textId="77777777" w:rsidR="000D2EBF" w:rsidRPr="0043106C" w:rsidRDefault="000D2EBF" w:rsidP="000D2E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6DD4AB9B" w14:textId="77777777" w:rsidR="000D2EBF" w:rsidRPr="0043106C" w:rsidRDefault="000D2EBF" w:rsidP="000D2E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5579E" w14:textId="37DF3126" w:rsidR="00E95DB3" w:rsidRDefault="000D2EBF" w:rsidP="000D2EB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C532A8">
        <w:rPr>
          <w:rFonts w:ascii="Times New Roman" w:hAnsi="Times New Roman" w:cs="Times New Roman"/>
          <w:sz w:val="28"/>
          <w:szCs w:val="28"/>
        </w:rPr>
        <w:t>Greece</w:t>
      </w:r>
      <w:r w:rsidRPr="0043106C">
        <w:rPr>
          <w:rFonts w:ascii="Times New Roman" w:hAnsi="Times New Roman" w:cs="Times New Roman"/>
          <w:sz w:val="28"/>
          <w:szCs w:val="28"/>
        </w:rPr>
        <w:t xml:space="preserve"> to the third cycle of UPR</w:t>
      </w:r>
      <w:r w:rsidR="002F41B4">
        <w:rPr>
          <w:rFonts w:ascii="Times New Roman" w:hAnsi="Times New Roman" w:cs="Times New Roman"/>
          <w:sz w:val="28"/>
          <w:szCs w:val="28"/>
        </w:rPr>
        <w:t xml:space="preserve"> and </w:t>
      </w:r>
      <w:r w:rsidR="002B44B5">
        <w:rPr>
          <w:rFonts w:ascii="Times New Roman" w:hAnsi="Times New Roman" w:cs="Times New Roman"/>
          <w:sz w:val="28"/>
          <w:szCs w:val="28"/>
        </w:rPr>
        <w:t>thank</w:t>
      </w:r>
      <w:r w:rsidR="00E95DB3">
        <w:rPr>
          <w:rFonts w:ascii="Times New Roman" w:hAnsi="Times New Roman" w:cs="Times New Roman"/>
          <w:sz w:val="28"/>
          <w:szCs w:val="28"/>
        </w:rPr>
        <w:t>s</w:t>
      </w:r>
      <w:r w:rsidR="002B44B5">
        <w:rPr>
          <w:rFonts w:ascii="Times New Roman" w:hAnsi="Times New Roman" w:cs="Times New Roman"/>
          <w:sz w:val="28"/>
          <w:szCs w:val="28"/>
        </w:rPr>
        <w:t xml:space="preserve"> them for the presentation of </w:t>
      </w:r>
      <w:r w:rsidR="00E95DB3">
        <w:rPr>
          <w:rFonts w:ascii="Times New Roman" w:hAnsi="Times New Roman" w:cs="Times New Roman"/>
          <w:sz w:val="28"/>
          <w:szCs w:val="28"/>
        </w:rPr>
        <w:t>the report.</w:t>
      </w:r>
    </w:p>
    <w:p w14:paraId="34AC5BB0" w14:textId="0E92AC12" w:rsidR="006D339E" w:rsidRDefault="00E95DB3" w:rsidP="000D2EB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welcome the adoption of </w:t>
      </w:r>
      <w:r w:rsidR="00BA5175">
        <w:rPr>
          <w:rFonts w:ascii="Times New Roman" w:hAnsi="Times New Roman" w:cs="Times New Roman"/>
          <w:sz w:val="28"/>
          <w:szCs w:val="28"/>
        </w:rPr>
        <w:t xml:space="preserve">important </w:t>
      </w:r>
      <w:r w:rsidR="00366623">
        <w:rPr>
          <w:rFonts w:ascii="Times New Roman" w:hAnsi="Times New Roman" w:cs="Times New Roman"/>
          <w:sz w:val="28"/>
          <w:szCs w:val="28"/>
        </w:rPr>
        <w:t>National Action Plans</w:t>
      </w:r>
      <w:r w:rsidR="00305AC1">
        <w:rPr>
          <w:rFonts w:ascii="Times New Roman" w:hAnsi="Times New Roman" w:cs="Times New Roman"/>
          <w:sz w:val="28"/>
          <w:szCs w:val="28"/>
        </w:rPr>
        <w:t>,</w:t>
      </w:r>
      <w:r w:rsidR="00366623">
        <w:rPr>
          <w:rFonts w:ascii="Times New Roman" w:hAnsi="Times New Roman" w:cs="Times New Roman"/>
          <w:sz w:val="28"/>
          <w:szCs w:val="28"/>
        </w:rPr>
        <w:t xml:space="preserve"> including on the </w:t>
      </w:r>
      <w:r w:rsidR="00BA5175">
        <w:rPr>
          <w:rFonts w:ascii="Times New Roman" w:hAnsi="Times New Roman" w:cs="Times New Roman"/>
          <w:sz w:val="28"/>
          <w:szCs w:val="28"/>
        </w:rPr>
        <w:t>rights of persons with disabilities and rights of child</w:t>
      </w:r>
      <w:r w:rsidR="00305AC1">
        <w:rPr>
          <w:rFonts w:ascii="Times New Roman" w:hAnsi="Times New Roman" w:cs="Times New Roman"/>
          <w:sz w:val="28"/>
          <w:szCs w:val="28"/>
        </w:rPr>
        <w:t>,</w:t>
      </w:r>
      <w:r w:rsidR="00357581">
        <w:rPr>
          <w:rFonts w:ascii="Times New Roman" w:hAnsi="Times New Roman" w:cs="Times New Roman"/>
          <w:sz w:val="28"/>
          <w:szCs w:val="28"/>
        </w:rPr>
        <w:t xml:space="preserve"> and wish for the effective implementation</w:t>
      </w:r>
      <w:r w:rsidR="0097377E">
        <w:rPr>
          <w:rFonts w:ascii="Times New Roman" w:hAnsi="Times New Roman" w:cs="Times New Roman"/>
          <w:sz w:val="28"/>
          <w:szCs w:val="28"/>
        </w:rPr>
        <w:t xml:space="preserve"> of those plans.</w:t>
      </w:r>
    </w:p>
    <w:p w14:paraId="78327E94" w14:textId="768A7DD7" w:rsidR="00F23C9B" w:rsidRDefault="00C24EDA" w:rsidP="000D2EB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</w:t>
      </w:r>
      <w:r w:rsidR="000731F2">
        <w:rPr>
          <w:rFonts w:ascii="Times New Roman" w:hAnsi="Times New Roman" w:cs="Times New Roman"/>
          <w:sz w:val="28"/>
          <w:szCs w:val="28"/>
        </w:rPr>
        <w:t xml:space="preserve"> take</w:t>
      </w:r>
      <w:r w:rsidR="007C1901">
        <w:rPr>
          <w:rFonts w:ascii="Times New Roman" w:hAnsi="Times New Roman" w:cs="Times New Roman"/>
          <w:sz w:val="28"/>
          <w:szCs w:val="28"/>
        </w:rPr>
        <w:t>s</w:t>
      </w:r>
      <w:r w:rsidR="00207F6F">
        <w:rPr>
          <w:rFonts w:ascii="Times New Roman" w:hAnsi="Times New Roman" w:cs="Times New Roman"/>
          <w:sz w:val="28"/>
          <w:szCs w:val="28"/>
        </w:rPr>
        <w:t xml:space="preserve"> </w:t>
      </w:r>
      <w:r w:rsidR="000731F2">
        <w:rPr>
          <w:rFonts w:ascii="Times New Roman" w:hAnsi="Times New Roman" w:cs="Times New Roman"/>
          <w:sz w:val="28"/>
          <w:szCs w:val="28"/>
        </w:rPr>
        <w:t>note of the</w:t>
      </w:r>
      <w:r w:rsidR="00F23C9B">
        <w:rPr>
          <w:rFonts w:ascii="Times New Roman" w:hAnsi="Times New Roman" w:cs="Times New Roman"/>
          <w:sz w:val="28"/>
          <w:szCs w:val="28"/>
        </w:rPr>
        <w:t xml:space="preserve"> efforts of Greece to promote </w:t>
      </w:r>
      <w:r w:rsidR="00C44FEE">
        <w:rPr>
          <w:rFonts w:ascii="Times New Roman" w:hAnsi="Times New Roman" w:cs="Times New Roman"/>
          <w:sz w:val="28"/>
          <w:szCs w:val="28"/>
        </w:rPr>
        <w:t>gender equality</w:t>
      </w:r>
      <w:r w:rsidR="000731F2">
        <w:rPr>
          <w:rFonts w:ascii="Times New Roman" w:hAnsi="Times New Roman" w:cs="Times New Roman"/>
          <w:sz w:val="28"/>
          <w:szCs w:val="28"/>
        </w:rPr>
        <w:t xml:space="preserve"> in the state mechanisms.</w:t>
      </w:r>
    </w:p>
    <w:p w14:paraId="014E74A0" w14:textId="69054BC8" w:rsidR="000D2EBF" w:rsidRPr="0043106C" w:rsidRDefault="00506140" w:rsidP="000D2EB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</w:t>
      </w:r>
      <w:r w:rsidR="000D2EBF" w:rsidRPr="0043106C">
        <w:rPr>
          <w:rFonts w:ascii="Times New Roman" w:hAnsi="Times New Roman" w:cs="Times New Roman"/>
          <w:sz w:val="28"/>
          <w:szCs w:val="28"/>
        </w:rPr>
        <w:t xml:space="preserve"> recommend</w:t>
      </w:r>
      <w:r>
        <w:rPr>
          <w:rFonts w:ascii="Times New Roman" w:hAnsi="Times New Roman" w:cs="Times New Roman"/>
          <w:sz w:val="28"/>
          <w:szCs w:val="28"/>
        </w:rPr>
        <w:t>s Greece,</w:t>
      </w:r>
      <w:r w:rsidR="000D2EBF" w:rsidRPr="0043106C"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14:paraId="4EE4FB56" w14:textId="6A34ABE4" w:rsidR="00F55D40" w:rsidRDefault="000D2EBF" w:rsidP="000D2EB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tinue measures to </w:t>
      </w:r>
      <w:r w:rsidR="00F55D40">
        <w:rPr>
          <w:rFonts w:ascii="Times New Roman" w:hAnsi="Times New Roman" w:cs="Times New Roman"/>
          <w:sz w:val="28"/>
          <w:szCs w:val="28"/>
        </w:rPr>
        <w:t>bring gender balance in the political and public life</w:t>
      </w:r>
      <w:r w:rsidR="00B309BE">
        <w:rPr>
          <w:rFonts w:ascii="Times New Roman" w:hAnsi="Times New Roman" w:cs="Times New Roman"/>
          <w:sz w:val="28"/>
          <w:szCs w:val="28"/>
        </w:rPr>
        <w:t xml:space="preserve"> and close the gender pay gap</w:t>
      </w:r>
      <w:r w:rsidR="00F55D40">
        <w:rPr>
          <w:rFonts w:ascii="Times New Roman" w:hAnsi="Times New Roman" w:cs="Times New Roman"/>
          <w:sz w:val="28"/>
          <w:szCs w:val="28"/>
        </w:rPr>
        <w:t>.</w:t>
      </w:r>
    </w:p>
    <w:p w14:paraId="334DD078" w14:textId="6F968BA2" w:rsidR="006125CE" w:rsidRDefault="00F55D40" w:rsidP="000D2EB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</w:t>
      </w:r>
      <w:r w:rsidR="00FF6086">
        <w:rPr>
          <w:rFonts w:ascii="Times New Roman" w:hAnsi="Times New Roman" w:cs="Times New Roman"/>
          <w:sz w:val="28"/>
          <w:szCs w:val="28"/>
        </w:rPr>
        <w:t>taking effective measures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6125CE">
        <w:rPr>
          <w:rFonts w:ascii="Times New Roman" w:hAnsi="Times New Roman" w:cs="Times New Roman"/>
          <w:sz w:val="28"/>
          <w:szCs w:val="28"/>
        </w:rPr>
        <w:t>prevent and combat trafficking in persons.</w:t>
      </w:r>
    </w:p>
    <w:p w14:paraId="214B6598" w14:textId="77777777" w:rsidR="000D2EBF" w:rsidRPr="0043106C" w:rsidRDefault="000D2EBF" w:rsidP="000D2EBF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C87E9" w14:textId="1FAB031B" w:rsidR="00647062" w:rsidRDefault="00647062" w:rsidP="000D2EB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</w:t>
      </w:r>
      <w:r w:rsidR="00506140">
        <w:rPr>
          <w:rFonts w:ascii="Times New Roman" w:hAnsi="Times New Roman" w:cs="Times New Roman"/>
          <w:sz w:val="28"/>
          <w:szCs w:val="28"/>
        </w:rPr>
        <w:t xml:space="preserve">Greece, </w:t>
      </w:r>
      <w:r>
        <w:rPr>
          <w:rFonts w:ascii="Times New Roman" w:hAnsi="Times New Roman" w:cs="Times New Roman"/>
          <w:sz w:val="28"/>
          <w:szCs w:val="28"/>
        </w:rPr>
        <w:t xml:space="preserve">all success </w:t>
      </w:r>
      <w:r w:rsidR="00506140">
        <w:rPr>
          <w:rFonts w:ascii="Times New Roman" w:hAnsi="Times New Roman" w:cs="Times New Roman"/>
          <w:sz w:val="28"/>
          <w:szCs w:val="28"/>
        </w:rPr>
        <w:t>for its third cycle review.</w:t>
      </w:r>
    </w:p>
    <w:p w14:paraId="65377BA8" w14:textId="77777777" w:rsidR="00647062" w:rsidRDefault="00647062" w:rsidP="000D2EB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53715" w14:textId="6856CE5C" w:rsidR="000D2EBF" w:rsidRPr="0043106C" w:rsidRDefault="000D2EBF" w:rsidP="000D2EB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Thank you.</w:t>
      </w:r>
    </w:p>
    <w:p w14:paraId="659F09AD" w14:textId="77777777" w:rsidR="000D2EBF" w:rsidRDefault="000D2EBF" w:rsidP="000D2EBF"/>
    <w:p w14:paraId="2EC4DC50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1D"/>
    <w:rsid w:val="000731F2"/>
    <w:rsid w:val="000D2EBF"/>
    <w:rsid w:val="00171094"/>
    <w:rsid w:val="001B190A"/>
    <w:rsid w:val="00207F6F"/>
    <w:rsid w:val="00221A1F"/>
    <w:rsid w:val="00255A8B"/>
    <w:rsid w:val="00266B9F"/>
    <w:rsid w:val="002A7D44"/>
    <w:rsid w:val="002B44B5"/>
    <w:rsid w:val="002C598C"/>
    <w:rsid w:val="002F41B4"/>
    <w:rsid w:val="00305AC1"/>
    <w:rsid w:val="00357581"/>
    <w:rsid w:val="00366623"/>
    <w:rsid w:val="00406EB9"/>
    <w:rsid w:val="0044561D"/>
    <w:rsid w:val="00506140"/>
    <w:rsid w:val="006125CE"/>
    <w:rsid w:val="00622A36"/>
    <w:rsid w:val="00647062"/>
    <w:rsid w:val="006D339E"/>
    <w:rsid w:val="007C1901"/>
    <w:rsid w:val="00896D81"/>
    <w:rsid w:val="0097377E"/>
    <w:rsid w:val="009C5BF6"/>
    <w:rsid w:val="009F3B3E"/>
    <w:rsid w:val="00B0077C"/>
    <w:rsid w:val="00B309BE"/>
    <w:rsid w:val="00B83DD7"/>
    <w:rsid w:val="00BA5175"/>
    <w:rsid w:val="00BE704D"/>
    <w:rsid w:val="00C24EDA"/>
    <w:rsid w:val="00C44FEE"/>
    <w:rsid w:val="00C532A8"/>
    <w:rsid w:val="00C82BC3"/>
    <w:rsid w:val="00DA2C3E"/>
    <w:rsid w:val="00E95DB3"/>
    <w:rsid w:val="00EE0085"/>
    <w:rsid w:val="00F23C9B"/>
    <w:rsid w:val="00F55D40"/>
    <w:rsid w:val="00F979FC"/>
    <w:rsid w:val="00FF11B4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42F8"/>
  <w15:chartTrackingRefBased/>
  <w15:docId w15:val="{4221833F-CC04-4829-A569-45C50552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B26FE-ECEA-4E82-9A91-1BF440323B96}"/>
</file>

<file path=customXml/itemProps2.xml><?xml version="1.0" encoding="utf-8"?>
<ds:datastoreItem xmlns:ds="http://schemas.openxmlformats.org/officeDocument/2006/customXml" ds:itemID="{2CF4312C-0410-4C81-BF62-E3CB5EB39B20}"/>
</file>

<file path=customXml/itemProps3.xml><?xml version="1.0" encoding="utf-8"?>
<ds:datastoreItem xmlns:ds="http://schemas.openxmlformats.org/officeDocument/2006/customXml" ds:itemID="{D284C6AF-F930-429A-8DAA-8B816F2D2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40</cp:revision>
  <dcterms:created xsi:type="dcterms:W3CDTF">2021-10-28T08:40:00Z</dcterms:created>
  <dcterms:modified xsi:type="dcterms:W3CDTF">2021-10-28T13:01:00Z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