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88D9F" w14:textId="77777777" w:rsidR="006F1428" w:rsidRPr="008D0630" w:rsidRDefault="006F1428" w:rsidP="006F1428">
      <w:pPr>
        <w:jc w:val="right"/>
        <w:rPr>
          <w:rFonts w:ascii="Arial" w:hAnsi="Arial" w:cs="Arial"/>
          <w:sz w:val="22"/>
          <w:szCs w:val="22"/>
          <w:lang w:val="fr-CH"/>
        </w:rPr>
      </w:pPr>
      <w:r>
        <w:rPr>
          <w:lang w:val="en-GB" w:eastAsia="en-GB"/>
        </w:rPr>
        <w:drawing>
          <wp:anchor distT="0" distB="0" distL="114300" distR="114300" simplePos="0" relativeHeight="251659264" behindDoc="1" locked="0" layoutInCell="1" allowOverlap="1" wp14:anchorId="7B3EDB87" wp14:editId="3578B544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 descr="A skull with a cross on i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kull with a cross on i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DD5E4" w14:textId="77777777" w:rsidR="006F1428" w:rsidRPr="008D0630" w:rsidRDefault="006F1428" w:rsidP="006F142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55137075" w14:textId="77777777" w:rsidR="006F1428" w:rsidRPr="008D0630" w:rsidRDefault="006F1428" w:rsidP="006F142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65CE102B" w14:textId="77777777" w:rsidR="006F1428" w:rsidRDefault="006F1428" w:rsidP="006F1428">
      <w:pPr>
        <w:ind w:right="6204"/>
        <w:rPr>
          <w:rFonts w:ascii="Arial" w:hAnsi="Arial" w:cs="Arial"/>
          <w:sz w:val="14"/>
          <w:szCs w:val="14"/>
        </w:rPr>
      </w:pPr>
    </w:p>
    <w:p w14:paraId="2D4F2F64" w14:textId="77777777" w:rsidR="006F1428" w:rsidRDefault="006F1428" w:rsidP="006F1428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51D9ED23" w14:textId="77777777" w:rsidR="006F1428" w:rsidRDefault="006F1428" w:rsidP="006F1428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306B4171" w14:textId="77777777" w:rsidR="006F1428" w:rsidRDefault="006F1428" w:rsidP="006F1428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1DBA4AD8" w14:textId="77777777" w:rsidR="006F1428" w:rsidRDefault="006F1428" w:rsidP="006F1428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0ED5FC31" w14:textId="77777777" w:rsidR="006F1428" w:rsidRDefault="006F1428" w:rsidP="006F1428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42388E5C" w14:textId="77777777" w:rsidR="006F1428" w:rsidRPr="008D0630" w:rsidRDefault="006F1428" w:rsidP="006F142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Permanent Mission</w:t>
      </w:r>
    </w:p>
    <w:p w14:paraId="0EBA3FDC" w14:textId="77777777" w:rsidR="006F1428" w:rsidRPr="008D0630" w:rsidRDefault="006F1428" w:rsidP="006F142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of the Republic of Indonesia to the UN, WTO,</w:t>
      </w:r>
    </w:p>
    <w:p w14:paraId="1A3085A2" w14:textId="77777777" w:rsidR="006F1428" w:rsidRPr="008D0630" w:rsidRDefault="006F1428" w:rsidP="006F142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and Other International Organizations</w:t>
      </w:r>
    </w:p>
    <w:p w14:paraId="52835FDB" w14:textId="77777777" w:rsidR="006F1428" w:rsidRDefault="006F1428" w:rsidP="006F142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in Geneva</w:t>
      </w:r>
    </w:p>
    <w:p w14:paraId="0C61057E" w14:textId="77777777" w:rsidR="00085A5C" w:rsidRDefault="00085A5C" w:rsidP="006F1428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011C650E" w14:textId="77777777" w:rsidR="00085A5C" w:rsidRDefault="00085A5C" w:rsidP="006F1428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395D78FE" w14:textId="77777777" w:rsidR="00085A5C" w:rsidRDefault="00085A5C" w:rsidP="006F1428">
      <w:pPr>
        <w:ind w:left="-900" w:right="6204"/>
        <w:jc w:val="center"/>
        <w:rPr>
          <w:rFonts w:ascii="Arial" w:hAnsi="Arial" w:cs="Arial"/>
          <w:sz w:val="14"/>
          <w:szCs w:val="14"/>
        </w:rPr>
      </w:pPr>
      <w:bookmarkStart w:id="0" w:name="_GoBack"/>
      <w:bookmarkEnd w:id="0"/>
    </w:p>
    <w:p w14:paraId="150143C1" w14:textId="77777777" w:rsidR="006F1428" w:rsidRDefault="006F1428" w:rsidP="006F1428">
      <w:pPr>
        <w:rPr>
          <w:rFonts w:ascii="Arial" w:hAnsi="Arial" w:cs="Arial"/>
          <w:sz w:val="22"/>
          <w:szCs w:val="22"/>
        </w:rPr>
      </w:pPr>
    </w:p>
    <w:p w14:paraId="6C910BDE" w14:textId="77777777" w:rsidR="006F1428" w:rsidRPr="008F66C4" w:rsidRDefault="006F1428" w:rsidP="006F1428">
      <w:pPr>
        <w:contextualSpacing/>
        <w:jc w:val="both"/>
        <w:rPr>
          <w:rFonts w:ascii="Arial" w:hAnsi="Arial" w:cs="Arial"/>
          <w:sz w:val="26"/>
          <w:szCs w:val="26"/>
        </w:rPr>
      </w:pPr>
    </w:p>
    <w:p w14:paraId="283A601A" w14:textId="77777777" w:rsidR="00085A5C" w:rsidRPr="008F66C4" w:rsidRDefault="00085A5C" w:rsidP="00085A5C">
      <w:pPr>
        <w:jc w:val="center"/>
        <w:rPr>
          <w:rFonts w:ascii="Arial" w:hAnsi="Arial" w:cs="Arial"/>
          <w:b/>
          <w:sz w:val="26"/>
          <w:szCs w:val="26"/>
        </w:rPr>
      </w:pPr>
      <w:r w:rsidRPr="008F66C4">
        <w:rPr>
          <w:rFonts w:ascii="Arial" w:hAnsi="Arial" w:cs="Arial"/>
          <w:b/>
          <w:bCs/>
          <w:sz w:val="26"/>
          <w:szCs w:val="26"/>
        </w:rPr>
        <w:t>STATEMENT BY THE DELEGATION OF THE REPUBLIC OF INDONESIA</w:t>
      </w:r>
    </w:p>
    <w:p w14:paraId="628581E9" w14:textId="77777777" w:rsidR="00085A5C" w:rsidRPr="008F66C4" w:rsidRDefault="00085A5C" w:rsidP="00085A5C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8F66C4">
        <w:rPr>
          <w:rFonts w:ascii="Arial" w:hAnsi="Arial" w:cs="Arial"/>
          <w:b/>
          <w:bCs/>
          <w:sz w:val="26"/>
          <w:szCs w:val="26"/>
        </w:rPr>
        <w:t>AT THE 39</w:t>
      </w:r>
      <w:r w:rsidRPr="008F66C4">
        <w:rPr>
          <w:rFonts w:ascii="Arial" w:hAnsi="Arial" w:cs="Arial"/>
          <w:b/>
          <w:bCs/>
          <w:sz w:val="26"/>
          <w:szCs w:val="26"/>
          <w:vertAlign w:val="superscript"/>
        </w:rPr>
        <w:t>th</w:t>
      </w:r>
      <w:r w:rsidRPr="008F66C4">
        <w:rPr>
          <w:rFonts w:ascii="Arial" w:hAnsi="Arial" w:cs="Arial"/>
          <w:b/>
          <w:bCs/>
          <w:sz w:val="26"/>
          <w:szCs w:val="26"/>
        </w:rPr>
        <w:t xml:space="preserve"> SESSION OF THE UPR WORKING GROUP</w:t>
      </w:r>
    </w:p>
    <w:p w14:paraId="36D5B7E3" w14:textId="77777777" w:rsidR="00085A5C" w:rsidRPr="00774E21" w:rsidRDefault="00085A5C" w:rsidP="00085A5C">
      <w:pPr>
        <w:jc w:val="center"/>
        <w:rPr>
          <w:rFonts w:ascii="Arial" w:hAnsi="Arial" w:cs="Arial"/>
          <w:b/>
          <w:sz w:val="26"/>
          <w:szCs w:val="26"/>
        </w:rPr>
      </w:pPr>
      <w:r w:rsidRPr="008F66C4">
        <w:rPr>
          <w:rFonts w:ascii="Arial" w:hAnsi="Arial" w:cs="Arial"/>
          <w:b/>
          <w:sz w:val="26"/>
          <w:szCs w:val="26"/>
        </w:rPr>
        <w:t>CONSIDERATION OF THE UPR REPORT OF</w:t>
      </w:r>
      <w:r w:rsidRPr="008F66C4">
        <w:rPr>
          <w:rFonts w:ascii="Arial" w:hAnsi="Arial" w:cs="Arial"/>
          <w:b/>
          <w:sz w:val="26"/>
          <w:szCs w:val="26"/>
          <w:lang w:val="id-ID"/>
        </w:rPr>
        <w:t xml:space="preserve"> </w:t>
      </w:r>
      <w:r>
        <w:rPr>
          <w:rFonts w:ascii="Arial" w:hAnsi="Arial" w:cs="Arial"/>
          <w:b/>
          <w:sz w:val="26"/>
          <w:szCs w:val="26"/>
        </w:rPr>
        <w:t>TRINIDAD AND TOBAGO</w:t>
      </w:r>
    </w:p>
    <w:p w14:paraId="3FFC5D0D" w14:textId="77777777" w:rsidR="00085A5C" w:rsidRPr="008F66C4" w:rsidRDefault="00085A5C" w:rsidP="00085A5C">
      <w:pPr>
        <w:jc w:val="center"/>
        <w:rPr>
          <w:rFonts w:ascii="Arial" w:hAnsi="Arial" w:cs="Arial"/>
          <w:bCs/>
          <w:sz w:val="26"/>
          <w:szCs w:val="26"/>
        </w:rPr>
      </w:pPr>
      <w:r w:rsidRPr="008F66C4">
        <w:rPr>
          <w:rFonts w:ascii="Arial" w:hAnsi="Arial" w:cs="Arial"/>
          <w:bCs/>
          <w:sz w:val="26"/>
          <w:szCs w:val="26"/>
        </w:rPr>
        <w:t xml:space="preserve">Geneva, </w:t>
      </w:r>
      <w:r>
        <w:rPr>
          <w:rFonts w:ascii="Arial" w:hAnsi="Arial" w:cs="Arial"/>
          <w:bCs/>
          <w:sz w:val="26"/>
          <w:szCs w:val="26"/>
        </w:rPr>
        <w:t>9</w:t>
      </w:r>
      <w:r w:rsidRPr="008F66C4">
        <w:rPr>
          <w:rFonts w:ascii="Arial" w:hAnsi="Arial" w:cs="Arial"/>
          <w:bCs/>
          <w:sz w:val="26"/>
          <w:szCs w:val="26"/>
        </w:rPr>
        <w:t xml:space="preserve"> November 2021</w:t>
      </w:r>
    </w:p>
    <w:p w14:paraId="1E53FCA2" w14:textId="77777777" w:rsidR="006F1428" w:rsidRPr="00E97CE9" w:rsidRDefault="006F1428" w:rsidP="006F1428">
      <w:pPr>
        <w:rPr>
          <w:sz w:val="26"/>
          <w:szCs w:val="26"/>
        </w:rPr>
      </w:pPr>
    </w:p>
    <w:p w14:paraId="170FA799" w14:textId="77777777" w:rsidR="006F1428" w:rsidRPr="00E97CE9" w:rsidRDefault="006F1428" w:rsidP="006F1428">
      <w:pPr>
        <w:spacing w:line="276" w:lineRule="auto"/>
        <w:rPr>
          <w:sz w:val="26"/>
          <w:szCs w:val="26"/>
        </w:rPr>
      </w:pPr>
    </w:p>
    <w:p w14:paraId="4105F394" w14:textId="77777777" w:rsidR="00085A5C" w:rsidRPr="008F66C4" w:rsidRDefault="00085A5C" w:rsidP="00085A5C">
      <w:pPr>
        <w:rPr>
          <w:sz w:val="26"/>
          <w:szCs w:val="26"/>
        </w:rPr>
      </w:pPr>
      <w:r w:rsidRPr="008F66C4">
        <w:rPr>
          <w:sz w:val="26"/>
          <w:szCs w:val="26"/>
        </w:rPr>
        <w:t>Thank you Madame President,</w:t>
      </w:r>
    </w:p>
    <w:p w14:paraId="1C5E4C5C" w14:textId="77777777" w:rsidR="00085A5C" w:rsidRPr="008F66C4" w:rsidRDefault="00085A5C" w:rsidP="00085A5C">
      <w:pPr>
        <w:rPr>
          <w:sz w:val="26"/>
          <w:szCs w:val="26"/>
        </w:rPr>
      </w:pPr>
    </w:p>
    <w:p w14:paraId="68A425DC" w14:textId="77777777" w:rsidR="00085A5C" w:rsidRPr="008F66C4" w:rsidRDefault="00085A5C" w:rsidP="00085A5C">
      <w:pPr>
        <w:ind w:firstLine="720"/>
        <w:rPr>
          <w:sz w:val="26"/>
          <w:szCs w:val="26"/>
        </w:rPr>
      </w:pPr>
      <w:r w:rsidRPr="008F66C4">
        <w:rPr>
          <w:sz w:val="26"/>
          <w:szCs w:val="26"/>
        </w:rPr>
        <w:t xml:space="preserve">My Delegation welcomes the Delegation of </w:t>
      </w:r>
      <w:r>
        <w:rPr>
          <w:sz w:val="26"/>
          <w:szCs w:val="26"/>
        </w:rPr>
        <w:t>Trinidad and Tobago</w:t>
      </w:r>
      <w:r w:rsidRPr="008F66C4">
        <w:rPr>
          <w:sz w:val="26"/>
          <w:szCs w:val="26"/>
        </w:rPr>
        <w:t xml:space="preserve"> for their review and thank them for the presentation.</w:t>
      </w:r>
    </w:p>
    <w:p w14:paraId="7C4D4ADA" w14:textId="77777777" w:rsidR="00085A5C" w:rsidRPr="008F66C4" w:rsidRDefault="00085A5C" w:rsidP="00085A5C">
      <w:pPr>
        <w:rPr>
          <w:sz w:val="26"/>
          <w:szCs w:val="26"/>
        </w:rPr>
      </w:pPr>
    </w:p>
    <w:p w14:paraId="3C3D768C" w14:textId="77777777" w:rsidR="00085A5C" w:rsidRPr="00774E21" w:rsidRDefault="00085A5C" w:rsidP="00085A5C">
      <w:pPr>
        <w:ind w:firstLine="720"/>
        <w:jc w:val="both"/>
        <w:rPr>
          <w:sz w:val="26"/>
          <w:szCs w:val="26"/>
        </w:rPr>
      </w:pPr>
      <w:r w:rsidRPr="008F66C4">
        <w:rPr>
          <w:sz w:val="26"/>
          <w:szCs w:val="26"/>
        </w:rPr>
        <w:t xml:space="preserve">We appreciates measures taken </w:t>
      </w:r>
      <w:r>
        <w:rPr>
          <w:sz w:val="26"/>
          <w:szCs w:val="26"/>
        </w:rPr>
        <w:t xml:space="preserve">since the last review cycle including those to </w:t>
      </w:r>
      <w:r w:rsidRPr="00A37FE5">
        <w:rPr>
          <w:sz w:val="26"/>
          <w:szCs w:val="26"/>
        </w:rPr>
        <w:t>address the backlog of cases</w:t>
      </w:r>
      <w:r>
        <w:rPr>
          <w:sz w:val="26"/>
          <w:szCs w:val="26"/>
        </w:rPr>
        <w:t xml:space="preserve"> and improve access to justice, raising the minimum legal age for marriage and other measures to further protect rights of children.</w:t>
      </w:r>
    </w:p>
    <w:p w14:paraId="1CF99B53" w14:textId="77777777" w:rsidR="00085A5C" w:rsidRPr="008F66C4" w:rsidRDefault="00085A5C" w:rsidP="00085A5C">
      <w:pPr>
        <w:jc w:val="both"/>
        <w:rPr>
          <w:sz w:val="26"/>
          <w:szCs w:val="26"/>
        </w:rPr>
      </w:pPr>
    </w:p>
    <w:p w14:paraId="2EC8770D" w14:textId="77777777" w:rsidR="00085A5C" w:rsidRPr="008F66C4" w:rsidRDefault="00085A5C" w:rsidP="00085A5C">
      <w:pPr>
        <w:ind w:firstLine="360"/>
        <w:jc w:val="both"/>
        <w:rPr>
          <w:sz w:val="26"/>
          <w:szCs w:val="26"/>
        </w:rPr>
      </w:pPr>
      <w:r w:rsidRPr="008F66C4">
        <w:rPr>
          <w:sz w:val="26"/>
          <w:szCs w:val="26"/>
        </w:rPr>
        <w:t>We offer the following recommendations:</w:t>
      </w:r>
    </w:p>
    <w:p w14:paraId="5B8BF487" w14:textId="77777777" w:rsidR="00085A5C" w:rsidRPr="00774E21" w:rsidRDefault="00085A5C" w:rsidP="00085A5C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Take necessary measures to ratify the Convention against Torture and the International Convention on the Protection of All Migrant Workers and members of their family</w:t>
      </w:r>
    </w:p>
    <w:p w14:paraId="2330D1D6" w14:textId="77777777" w:rsidR="00085A5C" w:rsidRPr="006C21A9" w:rsidRDefault="00085A5C" w:rsidP="00085A5C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Create human rights education and training for governemnt officials and for law enforcement officers including through international cooperation with partners.</w:t>
      </w:r>
    </w:p>
    <w:p w14:paraId="22EEBCB6" w14:textId="77777777" w:rsidR="00085A5C" w:rsidRPr="006C21A9" w:rsidRDefault="00085A5C" w:rsidP="00085A5C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Strengthen measures to prevent and combat </w:t>
      </w:r>
      <w:r w:rsidRPr="006C21A9">
        <w:rPr>
          <w:sz w:val="26"/>
          <w:szCs w:val="26"/>
        </w:rPr>
        <w:t>gender-based and domestic violence</w:t>
      </w:r>
      <w:r>
        <w:rPr>
          <w:sz w:val="26"/>
          <w:szCs w:val="26"/>
        </w:rPr>
        <w:t xml:space="preserve"> with equal and meaningful participation of women in its decision making process. </w:t>
      </w:r>
    </w:p>
    <w:p w14:paraId="3BCA4DE9" w14:textId="77777777" w:rsidR="00085A5C" w:rsidRPr="006C21A9" w:rsidRDefault="00085A5C" w:rsidP="00085A5C">
      <w:pPr>
        <w:pStyle w:val="ListParagraph"/>
        <w:jc w:val="both"/>
        <w:rPr>
          <w:sz w:val="26"/>
          <w:szCs w:val="26"/>
        </w:rPr>
      </w:pPr>
    </w:p>
    <w:p w14:paraId="5B1BBB89" w14:textId="77777777" w:rsidR="00085A5C" w:rsidRPr="008F66C4" w:rsidRDefault="00085A5C" w:rsidP="00085A5C">
      <w:pPr>
        <w:rPr>
          <w:sz w:val="26"/>
          <w:szCs w:val="26"/>
        </w:rPr>
      </w:pPr>
      <w:r w:rsidRPr="008F66C4">
        <w:rPr>
          <w:sz w:val="26"/>
          <w:szCs w:val="26"/>
        </w:rPr>
        <w:t xml:space="preserve">We wish the Government of </w:t>
      </w:r>
      <w:r>
        <w:rPr>
          <w:sz w:val="26"/>
          <w:szCs w:val="26"/>
        </w:rPr>
        <w:t>Trinidad and Tobago</w:t>
      </w:r>
      <w:r w:rsidRPr="008F66C4">
        <w:rPr>
          <w:sz w:val="26"/>
          <w:szCs w:val="26"/>
        </w:rPr>
        <w:t xml:space="preserve"> success in their review.</w:t>
      </w:r>
    </w:p>
    <w:p w14:paraId="51F65315" w14:textId="77777777" w:rsidR="00085A5C" w:rsidRPr="008F66C4" w:rsidRDefault="00085A5C" w:rsidP="00085A5C">
      <w:pPr>
        <w:rPr>
          <w:sz w:val="26"/>
          <w:szCs w:val="26"/>
        </w:rPr>
      </w:pPr>
    </w:p>
    <w:p w14:paraId="71DE1E13" w14:textId="77777777" w:rsidR="00085A5C" w:rsidRPr="008F66C4" w:rsidRDefault="00085A5C" w:rsidP="00085A5C">
      <w:pPr>
        <w:rPr>
          <w:sz w:val="26"/>
          <w:szCs w:val="26"/>
        </w:rPr>
      </w:pPr>
      <w:r w:rsidRPr="008F66C4">
        <w:rPr>
          <w:sz w:val="26"/>
          <w:szCs w:val="26"/>
        </w:rPr>
        <w:t xml:space="preserve">Thank you. </w:t>
      </w:r>
    </w:p>
    <w:p w14:paraId="7134A9BF" w14:textId="77777777" w:rsidR="00085A5C" w:rsidRDefault="00085A5C" w:rsidP="00085A5C">
      <w:pPr>
        <w:rPr>
          <w:sz w:val="26"/>
          <w:szCs w:val="26"/>
        </w:rPr>
      </w:pPr>
    </w:p>
    <w:p w14:paraId="6431AA90" w14:textId="79B600C0" w:rsidR="006F1428" w:rsidRPr="006F1428" w:rsidRDefault="006F1428" w:rsidP="006F1428">
      <w:pPr>
        <w:jc w:val="right"/>
      </w:pPr>
    </w:p>
    <w:sectPr w:rsidR="006F1428" w:rsidRPr="006F1428" w:rsidSect="00E97CE9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F0078"/>
    <w:multiLevelType w:val="hybridMultilevel"/>
    <w:tmpl w:val="DEA26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55F4D"/>
    <w:multiLevelType w:val="hybridMultilevel"/>
    <w:tmpl w:val="2432F5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51519"/>
    <w:multiLevelType w:val="hybridMultilevel"/>
    <w:tmpl w:val="F6D4D6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28"/>
    <w:rsid w:val="00061FD8"/>
    <w:rsid w:val="00085A5C"/>
    <w:rsid w:val="00247FFC"/>
    <w:rsid w:val="00287F96"/>
    <w:rsid w:val="002B3D8E"/>
    <w:rsid w:val="00311F7E"/>
    <w:rsid w:val="00360B8D"/>
    <w:rsid w:val="003C6FB7"/>
    <w:rsid w:val="003E144C"/>
    <w:rsid w:val="00663AA9"/>
    <w:rsid w:val="006F1428"/>
    <w:rsid w:val="00750376"/>
    <w:rsid w:val="00824DEA"/>
    <w:rsid w:val="0083317E"/>
    <w:rsid w:val="0088329A"/>
    <w:rsid w:val="00A243FF"/>
    <w:rsid w:val="00A7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3030C"/>
  <w15:chartTrackingRefBased/>
  <w15:docId w15:val="{3ACC46FB-98EF-441C-BF1E-6209E609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1428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6" Type="http://schemas.openxmlformats.org/officeDocument/2006/relationships/image" Target="media/image1.png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FE529-545E-2243-90C0-33D58279B1BF}"/>
</file>

<file path=customXml/itemProps2.xml><?xml version="1.0" encoding="utf-8"?>
<ds:datastoreItem xmlns:ds="http://schemas.openxmlformats.org/officeDocument/2006/customXml" ds:itemID="{B7DC557C-DF2B-4086-B11B-1FD589505185}"/>
</file>

<file path=customXml/itemProps3.xml><?xml version="1.0" encoding="utf-8"?>
<ds:datastoreItem xmlns:ds="http://schemas.openxmlformats.org/officeDocument/2006/customXml" ds:itemID="{0E7E9FF4-967C-4FAF-A4FB-1CF5E1E63BB7}"/>
</file>

<file path=customXml/itemProps4.xml><?xml version="1.0" encoding="utf-8"?>
<ds:datastoreItem xmlns:ds="http://schemas.openxmlformats.org/officeDocument/2006/customXml" ds:itemID="{01303EBD-33E0-46B2-9EA4-4295536B70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Padma</dc:creator>
  <cp:keywords/>
  <dc:description/>
  <cp:lastModifiedBy>Mission Indonesia</cp:lastModifiedBy>
  <cp:revision>2</cp:revision>
  <dcterms:created xsi:type="dcterms:W3CDTF">2021-11-09T09:15:00Z</dcterms:created>
  <dcterms:modified xsi:type="dcterms:W3CDTF">2021-11-09T09:15:00Z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