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1C83" w14:textId="77777777" w:rsidR="001F30A2" w:rsidRDefault="001F30A2" w:rsidP="001F30A2">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sz w:val="28"/>
          <w:szCs w:val="28"/>
        </w:rPr>
        <w:t>U.S. Statement at the Universal Periodic Review of Antigua and Barbuda,</w:t>
      </w:r>
      <w:r>
        <w:rPr>
          <w:rStyle w:val="eop"/>
          <w:color w:val="201F1E"/>
          <w:sz w:val="28"/>
          <w:szCs w:val="28"/>
        </w:rPr>
        <w:t> </w:t>
      </w:r>
    </w:p>
    <w:p w14:paraId="1301B24C" w14:textId="77777777" w:rsidR="001F30A2" w:rsidRDefault="001F30A2" w:rsidP="001F30A2">
      <w:pPr>
        <w:pStyle w:val="paragraph"/>
        <w:spacing w:before="0" w:beforeAutospacing="0" w:after="0" w:afterAutospacing="0"/>
        <w:jc w:val="center"/>
        <w:textAlignment w:val="baseline"/>
        <w:rPr>
          <w:rFonts w:ascii="Segoe UI" w:hAnsi="Segoe UI" w:cs="Segoe UI"/>
          <w:sz w:val="18"/>
          <w:szCs w:val="18"/>
        </w:rPr>
      </w:pPr>
      <w:r>
        <w:rPr>
          <w:rStyle w:val="normaltextrun"/>
          <w:b/>
          <w:bCs/>
          <w:color w:val="201F1E"/>
          <w:sz w:val="28"/>
          <w:szCs w:val="28"/>
        </w:rPr>
        <w:t>39th Session, November 8, 2021</w:t>
      </w:r>
      <w:r>
        <w:rPr>
          <w:rStyle w:val="eop"/>
          <w:color w:val="201F1E"/>
          <w:sz w:val="28"/>
          <w:szCs w:val="28"/>
        </w:rPr>
        <w:t> </w:t>
      </w:r>
    </w:p>
    <w:p w14:paraId="4321C5E1" w14:textId="77777777" w:rsidR="001F30A2" w:rsidRDefault="001F30A2" w:rsidP="001F30A2">
      <w:pPr>
        <w:pStyle w:val="paragraph"/>
        <w:spacing w:before="0" w:beforeAutospacing="0" w:after="0" w:afterAutospacing="0"/>
        <w:textAlignment w:val="baseline"/>
        <w:rPr>
          <w:rFonts w:ascii="Segoe UI" w:hAnsi="Segoe UI" w:cs="Segoe UI"/>
          <w:sz w:val="18"/>
          <w:szCs w:val="18"/>
        </w:rPr>
      </w:pPr>
      <w:r>
        <w:rPr>
          <w:rStyle w:val="normaltextrun"/>
          <w:color w:val="201F1E"/>
          <w:sz w:val="28"/>
          <w:szCs w:val="28"/>
        </w:rPr>
        <w:t> </w:t>
      </w:r>
      <w:r>
        <w:rPr>
          <w:rStyle w:val="eop"/>
          <w:color w:val="201F1E"/>
          <w:sz w:val="28"/>
          <w:szCs w:val="28"/>
        </w:rPr>
        <w:t> </w:t>
      </w:r>
    </w:p>
    <w:p w14:paraId="01B13264" w14:textId="77777777" w:rsidR="001F30A2" w:rsidRDefault="001F30A2" w:rsidP="001F30A2">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United States welcomes the delegation from Antigua and Barbuda.</w:t>
      </w:r>
      <w:r>
        <w:rPr>
          <w:rStyle w:val="eop"/>
          <w:sz w:val="28"/>
          <w:szCs w:val="28"/>
        </w:rPr>
        <w:t> </w:t>
      </w:r>
    </w:p>
    <w:p w14:paraId="05E6DE27" w14:textId="77777777" w:rsidR="001F30A2" w:rsidRDefault="001F30A2" w:rsidP="001F30A2">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04E53E03" w14:textId="77777777" w:rsidR="001F30A2" w:rsidRDefault="001F30A2" w:rsidP="001F30A2">
      <w:pPr>
        <w:pStyle w:val="paragraph"/>
        <w:spacing w:before="0" w:beforeAutospacing="0" w:after="0" w:afterAutospacing="0"/>
        <w:textAlignment w:val="baseline"/>
        <w:rPr>
          <w:rFonts w:ascii="Segoe UI" w:hAnsi="Segoe UI" w:cs="Segoe UI"/>
          <w:sz w:val="18"/>
          <w:szCs w:val="18"/>
        </w:rPr>
      </w:pPr>
      <w:r>
        <w:rPr>
          <w:rStyle w:val="normaltextrun"/>
          <w:sz w:val="28"/>
          <w:szCs w:val="28"/>
        </w:rPr>
        <w:t>We recommend Antigua and Barbuda:</w:t>
      </w:r>
      <w:r>
        <w:rPr>
          <w:rStyle w:val="eop"/>
          <w:sz w:val="28"/>
          <w:szCs w:val="28"/>
        </w:rPr>
        <w:t> </w:t>
      </w:r>
    </w:p>
    <w:p w14:paraId="6988BA44" w14:textId="77777777" w:rsidR="001F30A2" w:rsidRPr="00EE2463" w:rsidRDefault="001F30A2" w:rsidP="001F30A2">
      <w:pPr>
        <w:pStyle w:val="paragraph"/>
        <w:spacing w:before="0" w:beforeAutospacing="0" w:after="0" w:afterAutospacing="0"/>
        <w:textAlignment w:val="baseline"/>
        <w:rPr>
          <w:sz w:val="28"/>
          <w:szCs w:val="28"/>
        </w:rPr>
      </w:pPr>
      <w:r>
        <w:rPr>
          <w:rStyle w:val="eop"/>
          <w:color w:val="201F1E"/>
          <w:sz w:val="28"/>
          <w:szCs w:val="28"/>
        </w:rPr>
        <w:t> </w:t>
      </w:r>
    </w:p>
    <w:p w14:paraId="3D5EB4B3" w14:textId="77777777" w:rsidR="001F30A2" w:rsidRPr="00EE2463" w:rsidRDefault="001F30A2" w:rsidP="001F30A2">
      <w:pPr>
        <w:pStyle w:val="paragraph"/>
        <w:numPr>
          <w:ilvl w:val="0"/>
          <w:numId w:val="1"/>
        </w:numPr>
        <w:spacing w:before="0" w:beforeAutospacing="0" w:after="0" w:afterAutospacing="0"/>
        <w:ind w:left="1080" w:firstLine="0"/>
        <w:textAlignment w:val="baseline"/>
        <w:rPr>
          <w:sz w:val="28"/>
          <w:szCs w:val="28"/>
        </w:rPr>
      </w:pPr>
      <w:r w:rsidRPr="00EE2463">
        <w:rPr>
          <w:rStyle w:val="normaltextrun"/>
          <w:color w:val="000000"/>
          <w:sz w:val="28"/>
          <w:szCs w:val="28"/>
        </w:rPr>
        <w:t>Implement the government’s proposal for fighting corruption domestically and in the Caribbean and address recommendations received through the MESICIC peer review process.</w:t>
      </w:r>
      <w:r w:rsidRPr="00EE2463">
        <w:rPr>
          <w:rStyle w:val="eop"/>
          <w:color w:val="000000"/>
          <w:sz w:val="28"/>
          <w:szCs w:val="28"/>
        </w:rPr>
        <w:t> </w:t>
      </w:r>
    </w:p>
    <w:p w14:paraId="7546FC7C" w14:textId="77777777" w:rsidR="001F30A2" w:rsidRPr="00EE2463" w:rsidRDefault="001F30A2" w:rsidP="001F30A2">
      <w:pPr>
        <w:pStyle w:val="paragraph"/>
        <w:spacing w:before="0" w:beforeAutospacing="0" w:after="0" w:afterAutospacing="0"/>
        <w:ind w:left="720"/>
        <w:textAlignment w:val="baseline"/>
        <w:rPr>
          <w:sz w:val="28"/>
          <w:szCs w:val="28"/>
        </w:rPr>
      </w:pPr>
      <w:r w:rsidRPr="00EE2463">
        <w:rPr>
          <w:rStyle w:val="eop"/>
          <w:color w:val="000000"/>
          <w:sz w:val="28"/>
          <w:szCs w:val="28"/>
        </w:rPr>
        <w:t> </w:t>
      </w:r>
    </w:p>
    <w:p w14:paraId="3F51097F" w14:textId="77777777" w:rsidR="001F30A2" w:rsidRPr="00EE2463" w:rsidRDefault="001F30A2" w:rsidP="001F30A2">
      <w:pPr>
        <w:pStyle w:val="paragraph"/>
        <w:numPr>
          <w:ilvl w:val="0"/>
          <w:numId w:val="2"/>
        </w:numPr>
        <w:spacing w:before="0" w:beforeAutospacing="0" w:after="0" w:afterAutospacing="0"/>
        <w:ind w:left="1080" w:firstLine="0"/>
        <w:textAlignment w:val="baseline"/>
        <w:rPr>
          <w:sz w:val="28"/>
          <w:szCs w:val="28"/>
        </w:rPr>
      </w:pPr>
      <w:r w:rsidRPr="00EE2463">
        <w:rPr>
          <w:rStyle w:val="normaltextrun"/>
          <w:color w:val="201F1E"/>
          <w:sz w:val="28"/>
          <w:szCs w:val="28"/>
        </w:rPr>
        <w:t> Reform t</w:t>
      </w:r>
      <w:r w:rsidRPr="00EE2463">
        <w:rPr>
          <w:rStyle w:val="normaltextrun"/>
          <w:color w:val="000000"/>
          <w:sz w:val="28"/>
          <w:szCs w:val="28"/>
        </w:rPr>
        <w:t>he Sexual Offense Act of 1995</w:t>
      </w:r>
      <w:r w:rsidRPr="00EE2463">
        <w:rPr>
          <w:rStyle w:val="normaltextrun"/>
          <w:color w:val="201F1E"/>
          <w:sz w:val="28"/>
          <w:szCs w:val="28"/>
        </w:rPr>
        <w:t> to </w:t>
      </w:r>
      <w:r w:rsidRPr="00EE2463">
        <w:rPr>
          <w:rStyle w:val="normaltextrun"/>
          <w:color w:val="000000"/>
          <w:sz w:val="28"/>
          <w:szCs w:val="28"/>
        </w:rPr>
        <w:t>decriminalize private, same-sex sexual activity between consenting adults.</w:t>
      </w:r>
      <w:r w:rsidRPr="00EE2463">
        <w:rPr>
          <w:rStyle w:val="eop"/>
          <w:color w:val="000000"/>
          <w:sz w:val="28"/>
          <w:szCs w:val="28"/>
        </w:rPr>
        <w:t> </w:t>
      </w:r>
    </w:p>
    <w:p w14:paraId="22E62F12" w14:textId="77777777" w:rsidR="001F30A2" w:rsidRPr="00EE2463" w:rsidRDefault="001F30A2" w:rsidP="001F30A2">
      <w:pPr>
        <w:pStyle w:val="paragraph"/>
        <w:spacing w:before="0" w:beforeAutospacing="0" w:after="0" w:afterAutospacing="0"/>
        <w:ind w:left="720"/>
        <w:textAlignment w:val="baseline"/>
        <w:rPr>
          <w:sz w:val="28"/>
          <w:szCs w:val="28"/>
        </w:rPr>
      </w:pPr>
      <w:r w:rsidRPr="00EE2463">
        <w:rPr>
          <w:rStyle w:val="eop"/>
          <w:color w:val="000000"/>
          <w:sz w:val="28"/>
          <w:szCs w:val="28"/>
        </w:rPr>
        <w:t> </w:t>
      </w:r>
    </w:p>
    <w:p w14:paraId="73A88886" w14:textId="77777777" w:rsidR="001F30A2" w:rsidRPr="00EE2463" w:rsidRDefault="001F30A2" w:rsidP="001F30A2">
      <w:pPr>
        <w:pStyle w:val="paragraph"/>
        <w:numPr>
          <w:ilvl w:val="0"/>
          <w:numId w:val="3"/>
        </w:numPr>
        <w:spacing w:before="0" w:beforeAutospacing="0" w:after="0" w:afterAutospacing="0"/>
        <w:ind w:left="1080" w:firstLine="0"/>
        <w:textAlignment w:val="baseline"/>
        <w:rPr>
          <w:rStyle w:val="eop"/>
          <w:sz w:val="28"/>
          <w:szCs w:val="28"/>
        </w:rPr>
      </w:pPr>
      <w:r w:rsidRPr="00EE2463">
        <w:rPr>
          <w:rStyle w:val="normaltextrun"/>
          <w:color w:val="000000"/>
          <w:sz w:val="28"/>
          <w:szCs w:val="28"/>
        </w:rPr>
        <w:t>Pass legislation explicitly defining and prohibiting sexual harassment in the public and private sectors, with protections against retaliation for those who report.</w:t>
      </w:r>
      <w:r w:rsidRPr="00EE2463">
        <w:rPr>
          <w:rStyle w:val="eop"/>
          <w:color w:val="000000"/>
          <w:sz w:val="28"/>
          <w:szCs w:val="28"/>
        </w:rPr>
        <w:t> </w:t>
      </w:r>
    </w:p>
    <w:p w14:paraId="238A655B" w14:textId="77777777" w:rsidR="001F30A2" w:rsidRPr="00EE2463" w:rsidRDefault="001F30A2" w:rsidP="001F30A2">
      <w:pPr>
        <w:pStyle w:val="paragraph"/>
        <w:spacing w:before="0" w:beforeAutospacing="0" w:after="0" w:afterAutospacing="0"/>
        <w:ind w:left="1080"/>
        <w:textAlignment w:val="baseline"/>
        <w:rPr>
          <w:sz w:val="28"/>
          <w:szCs w:val="28"/>
        </w:rPr>
      </w:pPr>
    </w:p>
    <w:p w14:paraId="0F5F2476" w14:textId="77777777" w:rsidR="001F30A2" w:rsidRPr="00EE2463" w:rsidRDefault="001F30A2" w:rsidP="001F30A2">
      <w:pPr>
        <w:pStyle w:val="paragraph"/>
        <w:spacing w:before="0" w:beforeAutospacing="0" w:after="0" w:afterAutospacing="0"/>
        <w:textAlignment w:val="baseline"/>
        <w:rPr>
          <w:sz w:val="28"/>
          <w:szCs w:val="28"/>
        </w:rPr>
      </w:pPr>
      <w:r w:rsidRPr="00EE2463">
        <w:rPr>
          <w:rStyle w:val="normaltextrun"/>
          <w:color w:val="000000"/>
          <w:sz w:val="28"/>
          <w:szCs w:val="28"/>
        </w:rPr>
        <w:t>We commend Antigua and Barbuda’s continued commitment to the promotion of human rights.  We encourage the government to abolish the Sexual Offense Act as an important measure to respect the human rights of all persons, regardless of sexual orientation.</w:t>
      </w:r>
      <w:r w:rsidRPr="00EE2463">
        <w:rPr>
          <w:rStyle w:val="eop"/>
          <w:color w:val="000000"/>
          <w:sz w:val="28"/>
          <w:szCs w:val="28"/>
        </w:rPr>
        <w:t> </w:t>
      </w:r>
    </w:p>
    <w:p w14:paraId="4FF9D669" w14:textId="77777777" w:rsidR="008A6582" w:rsidRDefault="008A6582"/>
    <w:sectPr w:rsidR="008A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76FE"/>
    <w:multiLevelType w:val="multilevel"/>
    <w:tmpl w:val="A198B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E00E5"/>
    <w:multiLevelType w:val="multilevel"/>
    <w:tmpl w:val="22E05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0D0DB1"/>
    <w:multiLevelType w:val="multilevel"/>
    <w:tmpl w:val="FD58D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A2"/>
    <w:rsid w:val="001F30A2"/>
    <w:rsid w:val="008A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4515"/>
  <w15:chartTrackingRefBased/>
  <w15:docId w15:val="{E1757D54-1F8A-4F89-A0D0-C98FC836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F3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F30A2"/>
  </w:style>
  <w:style w:type="character" w:customStyle="1" w:styleId="eop">
    <w:name w:val="eop"/>
    <w:basedOn w:val="DefaultParagraphFont"/>
    <w:rsid w:val="001F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0F403-FA3A-4CDD-853B-F1BC0E106799}"/>
</file>

<file path=customXml/itemProps2.xml><?xml version="1.0" encoding="utf-8"?>
<ds:datastoreItem xmlns:ds="http://schemas.openxmlformats.org/officeDocument/2006/customXml" ds:itemID="{B18C96A2-30BD-4BEB-90D6-7140D6E82D27}"/>
</file>

<file path=customXml/itemProps3.xml><?xml version="1.0" encoding="utf-8"?>
<ds:datastoreItem xmlns:ds="http://schemas.openxmlformats.org/officeDocument/2006/customXml" ds:itemID="{60B09F4D-66FD-459D-A0DE-D682746DD37C}"/>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Department of State</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2021-10-25T06:52:00Z</dcterms:created>
  <dcterms:modified xsi:type="dcterms:W3CDTF">2021-10-25T06:52:00Z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2021-10-25T06:52:30Z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7135d192-5ae1-435e-8508-09bc1a3628f1</vt:lpwstr>
  </property>
  <property fmtid="{D5CDD505-2E9C-101B-9397-08002B2CF9AE}" pid="8" name="MSIP_Label_1665d9ee-429a-4d5f-97cc-cfb56e044a6e_ContentBits">
    <vt:lpwstr>0</vt:lpwstr>
  </property>
  <property fmtid="{D5CDD505-2E9C-101B-9397-08002B2CF9AE}" pid="9" name="ContentTypeId">
    <vt:lpwstr>0x01010037C5AC3008AAB14799B0F32C039A8199</vt:lpwstr>
  </property>
</Properties>
</file>