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7DD1" w14:textId="44145C7C" w:rsidR="00144641" w:rsidRPr="00BD5B00" w:rsidRDefault="0014464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32"/>
          <w:szCs w:val="32"/>
        </w:rPr>
      </w:pPr>
      <w:r w:rsidRPr="00BD5B00">
        <w:rPr>
          <w:rFonts w:ascii="Calibri Light" w:hAnsi="Calibri Light"/>
          <w:bCs/>
          <w:sz w:val="32"/>
          <w:szCs w:val="32"/>
        </w:rPr>
        <w:t xml:space="preserve">Thank </w:t>
      </w:r>
      <w:proofErr w:type="gramStart"/>
      <w:r w:rsidRPr="00BD5B00">
        <w:rPr>
          <w:rFonts w:ascii="Calibri Light" w:hAnsi="Calibri Light"/>
          <w:bCs/>
          <w:sz w:val="32"/>
          <w:szCs w:val="32"/>
        </w:rPr>
        <w:t>you Madame President</w:t>
      </w:r>
      <w:proofErr w:type="gramEnd"/>
      <w:r w:rsidRPr="00BD5B00">
        <w:rPr>
          <w:rFonts w:ascii="Calibri Light" w:hAnsi="Calibri Light"/>
          <w:bCs/>
          <w:sz w:val="32"/>
          <w:szCs w:val="32"/>
        </w:rPr>
        <w:t>,</w:t>
      </w:r>
    </w:p>
    <w:p w14:paraId="322C4BA4" w14:textId="77777777" w:rsidR="00144641" w:rsidRPr="00BD5B00" w:rsidRDefault="0014464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32"/>
          <w:szCs w:val="32"/>
        </w:rPr>
      </w:pPr>
    </w:p>
    <w:p w14:paraId="6CDA3FAA" w14:textId="39501497" w:rsidR="00144641" w:rsidRPr="00BD5B00" w:rsidRDefault="0014464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32"/>
          <w:szCs w:val="32"/>
        </w:rPr>
      </w:pPr>
      <w:r w:rsidRPr="00BD5B00">
        <w:rPr>
          <w:rFonts w:ascii="Calibri Light" w:hAnsi="Calibri Light"/>
          <w:bCs/>
          <w:sz w:val="32"/>
          <w:szCs w:val="32"/>
        </w:rPr>
        <w:t xml:space="preserve">Australia welcomes the </w:t>
      </w:r>
      <w:r w:rsidR="00EC4165" w:rsidRPr="00BD5B00">
        <w:rPr>
          <w:rFonts w:ascii="Calibri Light" w:hAnsi="Calibri Light"/>
          <w:bCs/>
          <w:sz w:val="32"/>
          <w:szCs w:val="32"/>
        </w:rPr>
        <w:t xml:space="preserve">government’s </w:t>
      </w:r>
      <w:r w:rsidRPr="00BD5B00">
        <w:rPr>
          <w:rFonts w:ascii="Calibri Light" w:hAnsi="Calibri Light"/>
          <w:bCs/>
          <w:sz w:val="32"/>
          <w:szCs w:val="32"/>
        </w:rPr>
        <w:t>enactment of the Sexual Offences and Domestic Violence Act 2018</w:t>
      </w:r>
      <w:r w:rsidR="00EC4165" w:rsidRPr="00BD5B00">
        <w:rPr>
          <w:rFonts w:ascii="Calibri Light" w:hAnsi="Calibri Light"/>
          <w:bCs/>
          <w:sz w:val="32"/>
          <w:szCs w:val="32"/>
        </w:rPr>
        <w:t>,</w:t>
      </w:r>
      <w:r w:rsidRPr="00BD5B00">
        <w:rPr>
          <w:rFonts w:ascii="Calibri Light" w:hAnsi="Calibri Light"/>
          <w:bCs/>
          <w:sz w:val="32"/>
          <w:szCs w:val="32"/>
        </w:rPr>
        <w:t xml:space="preserve"> and </w:t>
      </w:r>
      <w:r w:rsidR="00EC4165" w:rsidRPr="00BD5B00">
        <w:rPr>
          <w:rFonts w:ascii="Calibri Light" w:hAnsi="Calibri Light"/>
          <w:bCs/>
          <w:sz w:val="32"/>
          <w:szCs w:val="32"/>
        </w:rPr>
        <w:t xml:space="preserve">we </w:t>
      </w:r>
      <w:r w:rsidRPr="00BD5B00">
        <w:rPr>
          <w:rFonts w:ascii="Calibri Light" w:hAnsi="Calibri Light"/>
          <w:bCs/>
          <w:sz w:val="32"/>
          <w:szCs w:val="32"/>
        </w:rPr>
        <w:t>commend</w:t>
      </w:r>
      <w:r w:rsidR="00EC4165" w:rsidRPr="00BD5B00">
        <w:rPr>
          <w:rFonts w:ascii="Calibri Light" w:hAnsi="Calibri Light"/>
          <w:bCs/>
          <w:sz w:val="32"/>
          <w:szCs w:val="32"/>
        </w:rPr>
        <w:t xml:space="preserve"> </w:t>
      </w:r>
      <w:r w:rsidRPr="00BD5B00">
        <w:rPr>
          <w:rFonts w:ascii="Calibri Light" w:hAnsi="Calibri Light"/>
          <w:bCs/>
          <w:sz w:val="32"/>
          <w:szCs w:val="32"/>
        </w:rPr>
        <w:t xml:space="preserve">the progress </w:t>
      </w:r>
      <w:r w:rsidR="00EC4165" w:rsidRPr="00BD5B00">
        <w:rPr>
          <w:rFonts w:ascii="Calibri Light" w:hAnsi="Calibri Light"/>
          <w:bCs/>
          <w:sz w:val="32"/>
          <w:szCs w:val="32"/>
        </w:rPr>
        <w:t xml:space="preserve">it </w:t>
      </w:r>
      <w:r w:rsidRPr="00BD5B00">
        <w:rPr>
          <w:rFonts w:ascii="Calibri Light" w:hAnsi="Calibri Light"/>
          <w:bCs/>
          <w:sz w:val="32"/>
          <w:szCs w:val="32"/>
        </w:rPr>
        <w:t xml:space="preserve">makes towards achieving gender equality for all </w:t>
      </w:r>
      <w:proofErr w:type="spellStart"/>
      <w:r w:rsidRPr="00BD5B00">
        <w:rPr>
          <w:rFonts w:ascii="Calibri Light" w:hAnsi="Calibri Light"/>
          <w:bCs/>
          <w:sz w:val="32"/>
          <w:szCs w:val="32"/>
        </w:rPr>
        <w:t>EmaSwati</w:t>
      </w:r>
      <w:proofErr w:type="spellEnd"/>
      <w:r w:rsidRPr="00BD5B00">
        <w:rPr>
          <w:rFonts w:ascii="Calibri Light" w:hAnsi="Calibri Light"/>
          <w:bCs/>
          <w:sz w:val="32"/>
          <w:szCs w:val="32"/>
        </w:rPr>
        <w:t xml:space="preserve">. </w:t>
      </w:r>
    </w:p>
    <w:p w14:paraId="5ECBA2FE" w14:textId="6266D8BB" w:rsidR="00144641" w:rsidRPr="00BD5B00" w:rsidRDefault="00144641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32"/>
          <w:szCs w:val="32"/>
        </w:rPr>
      </w:pPr>
    </w:p>
    <w:p w14:paraId="5DECFBA5" w14:textId="0AF5F317" w:rsidR="00BD5B00" w:rsidRPr="00BD5B00" w:rsidRDefault="00BD5B00" w:rsidP="00BD5B0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32"/>
          <w:szCs w:val="32"/>
        </w:rPr>
      </w:pPr>
      <w:r w:rsidRPr="00BD5B00">
        <w:rPr>
          <w:rFonts w:ascii="Calibri Light" w:hAnsi="Calibri Light"/>
          <w:bCs/>
          <w:sz w:val="32"/>
          <w:szCs w:val="32"/>
        </w:rPr>
        <w:t xml:space="preserve">We have been </w:t>
      </w:r>
      <w:r w:rsidRPr="00BD5B00">
        <w:rPr>
          <w:rFonts w:ascii="Calibri Light" w:hAnsi="Calibri Light"/>
          <w:bCs/>
          <w:sz w:val="32"/>
          <w:szCs w:val="32"/>
        </w:rPr>
        <w:t xml:space="preserve">following the unrest in Eswatini throughout </w:t>
      </w:r>
      <w:proofErr w:type="gramStart"/>
      <w:r w:rsidRPr="00BD5B00">
        <w:rPr>
          <w:rFonts w:ascii="Calibri Light" w:hAnsi="Calibri Light"/>
          <w:bCs/>
          <w:sz w:val="32"/>
          <w:szCs w:val="32"/>
        </w:rPr>
        <w:t>2021, and</w:t>
      </w:r>
      <w:proofErr w:type="gramEnd"/>
      <w:r w:rsidRPr="00BD5B00">
        <w:rPr>
          <w:rFonts w:ascii="Calibri Light" w:hAnsi="Calibri Light"/>
          <w:bCs/>
          <w:sz w:val="32"/>
          <w:szCs w:val="32"/>
        </w:rPr>
        <w:t xml:space="preserve"> regret the loss of life and injuries sustained.  We condemn acts of violence and encourage peaceful dialogue about the way forward. </w:t>
      </w:r>
    </w:p>
    <w:p w14:paraId="6F2E4A80" w14:textId="77777777" w:rsidR="00BD5B00" w:rsidRPr="00BD5B00" w:rsidRDefault="00BD5B00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32"/>
          <w:szCs w:val="32"/>
        </w:rPr>
      </w:pPr>
    </w:p>
    <w:p w14:paraId="432E8D9D" w14:textId="0A80DC03" w:rsidR="00144641" w:rsidRPr="00BD5B00" w:rsidRDefault="00144641" w:rsidP="00BE0712">
      <w:pPr>
        <w:spacing w:line="259" w:lineRule="auto"/>
        <w:rPr>
          <w:rFonts w:ascii="Calibri Light" w:eastAsia="Calibri" w:hAnsi="Calibri Light" w:cs="Calibri Light"/>
          <w:sz w:val="32"/>
          <w:szCs w:val="32"/>
          <w:lang w:eastAsia="en-US"/>
        </w:rPr>
      </w:pPr>
      <w:r w:rsidRPr="00BD5B00">
        <w:rPr>
          <w:rFonts w:ascii="Calibri Light" w:eastAsia="Calibri" w:hAnsi="Calibri Light" w:cs="Calibri Light"/>
          <w:sz w:val="32"/>
          <w:szCs w:val="32"/>
          <w:lang w:eastAsia="en-US"/>
        </w:rPr>
        <w:t xml:space="preserve">Australia recommends that </w:t>
      </w:r>
      <w:r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>Eswatini</w:t>
      </w:r>
      <w:r w:rsidRPr="00BD5B00">
        <w:rPr>
          <w:rFonts w:ascii="Calibri Light" w:eastAsia="Calibri" w:hAnsi="Calibri Light" w:cs="Calibri Light"/>
          <w:sz w:val="32"/>
          <w:szCs w:val="32"/>
          <w:lang w:eastAsia="en-US"/>
        </w:rPr>
        <w:t>:</w:t>
      </w:r>
    </w:p>
    <w:p w14:paraId="0C850A41" w14:textId="77777777" w:rsidR="00A5009F" w:rsidRPr="00BD5B00" w:rsidRDefault="00A5009F" w:rsidP="00BE0712">
      <w:pPr>
        <w:spacing w:line="259" w:lineRule="auto"/>
        <w:rPr>
          <w:rFonts w:ascii="Calibri Light" w:eastAsia="Calibri" w:hAnsi="Calibri Light" w:cs="Calibri Light"/>
          <w:sz w:val="32"/>
          <w:szCs w:val="32"/>
          <w:lang w:eastAsia="en-US"/>
        </w:rPr>
      </w:pPr>
    </w:p>
    <w:p w14:paraId="6BFB9CB8" w14:textId="4B3237C6" w:rsidR="00144641" w:rsidRPr="00BD5B00" w:rsidRDefault="00130986" w:rsidP="00BE0712">
      <w:pPr>
        <w:numPr>
          <w:ilvl w:val="0"/>
          <w:numId w:val="3"/>
        </w:numPr>
        <w:spacing w:line="259" w:lineRule="auto"/>
        <w:contextualSpacing/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</w:pPr>
      <w:r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>Continue reforms that prioritise women’s empowerment and gender equality, including t</w:t>
      </w:r>
      <w:r w:rsidR="00144641"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>ak</w:t>
      </w:r>
      <w:r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>ing</w:t>
      </w:r>
      <w:r w:rsidR="00144641"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 xml:space="preserve"> steps to</w:t>
      </w:r>
      <w:r w:rsidR="00EC4165"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 xml:space="preserve"> work with law enforcement authorities, the judiciary, </w:t>
      </w:r>
      <w:proofErr w:type="gramStart"/>
      <w:r w:rsidR="00EC4165"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>communities</w:t>
      </w:r>
      <w:proofErr w:type="gramEnd"/>
      <w:r w:rsidR="00EC4165"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 xml:space="preserve"> and traditional leaders to</w:t>
      </w:r>
      <w:r w:rsidR="00144641"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 xml:space="preserve"> implement</w:t>
      </w:r>
      <w:r w:rsidR="00EC4165"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 xml:space="preserve"> </w:t>
      </w:r>
      <w:r w:rsidR="00144641"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 xml:space="preserve">the </w:t>
      </w:r>
      <w:r w:rsidR="00144641" w:rsidRPr="00BD5B00">
        <w:rPr>
          <w:rFonts w:ascii="Calibri Light" w:eastAsia="Calibri" w:hAnsi="Calibri Light" w:cs="Calibri Light"/>
          <w:b/>
          <w:bCs/>
          <w:i/>
          <w:iCs/>
          <w:sz w:val="32"/>
          <w:szCs w:val="32"/>
          <w:lang w:eastAsia="en-US"/>
        </w:rPr>
        <w:t>Sexual Offences and Domestic Violence Act 2018</w:t>
      </w:r>
      <w:r w:rsidR="00EC4165"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>.</w:t>
      </w:r>
      <w:r w:rsidR="00144641"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br/>
      </w:r>
    </w:p>
    <w:p w14:paraId="4AD18BAC" w14:textId="54BFEB60" w:rsidR="007B733A" w:rsidRPr="00BD5B00" w:rsidRDefault="00144641" w:rsidP="00BE0712">
      <w:pPr>
        <w:numPr>
          <w:ilvl w:val="0"/>
          <w:numId w:val="3"/>
        </w:numPr>
        <w:spacing w:line="259" w:lineRule="auto"/>
        <w:contextualSpacing/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</w:pPr>
      <w:r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>Establish a</w:t>
      </w:r>
      <w:r w:rsidR="0001012F"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>n immediate</w:t>
      </w:r>
      <w:r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 xml:space="preserve"> formal moratorium on the death penalty</w:t>
      </w:r>
      <w:r w:rsidR="0001012F"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 xml:space="preserve"> with the view </w:t>
      </w:r>
      <w:r w:rsidR="00821843"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 xml:space="preserve">to </w:t>
      </w:r>
      <w:r w:rsidR="0001012F"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 xml:space="preserve">its ultimate </w:t>
      </w:r>
      <w:proofErr w:type="gramStart"/>
      <w:r w:rsidR="0001012F"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>abolition</w:t>
      </w:r>
      <w:r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>, and</w:t>
      </w:r>
      <w:proofErr w:type="gramEnd"/>
      <w:r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 xml:space="preserve"> ratify the Second Optional Protocol to the </w:t>
      </w:r>
      <w:r w:rsidR="00BD5B00" w:rsidRPr="00BD5B00"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  <w:t>ICCPR.</w:t>
      </w:r>
    </w:p>
    <w:p w14:paraId="27F6A61B" w14:textId="77777777" w:rsidR="00BF6D6C" w:rsidRPr="00BD5B00" w:rsidRDefault="00BF6D6C" w:rsidP="00BE0712">
      <w:pPr>
        <w:spacing w:line="259" w:lineRule="auto"/>
        <w:ind w:left="720"/>
        <w:contextualSpacing/>
        <w:rPr>
          <w:rFonts w:ascii="Calibri Light" w:eastAsia="Calibri" w:hAnsi="Calibri Light" w:cs="Calibri Light"/>
          <w:b/>
          <w:bCs/>
          <w:sz w:val="32"/>
          <w:szCs w:val="32"/>
          <w:lang w:eastAsia="en-US"/>
        </w:rPr>
      </w:pPr>
    </w:p>
    <w:p w14:paraId="44BCA1A4" w14:textId="16136FD8" w:rsidR="00BF6D6C" w:rsidRPr="00BD5B00" w:rsidRDefault="00EC4165" w:rsidP="00BE0712">
      <w:pPr>
        <w:numPr>
          <w:ilvl w:val="0"/>
          <w:numId w:val="3"/>
        </w:numPr>
        <w:spacing w:line="259" w:lineRule="auto"/>
        <w:contextualSpacing/>
        <w:rPr>
          <w:rFonts w:ascii="Calibri Light" w:hAnsi="Calibri Light" w:cs="Calibri Light"/>
          <w:b/>
          <w:bCs/>
          <w:sz w:val="32"/>
          <w:szCs w:val="32"/>
          <w:lang w:eastAsia="en-US"/>
        </w:rPr>
      </w:pPr>
      <w:r w:rsidRPr="00BD5B00">
        <w:rPr>
          <w:rFonts w:ascii="Calibri Light" w:hAnsi="Calibri Light" w:cs="Calibri Light"/>
          <w:b/>
          <w:bCs/>
          <w:sz w:val="32"/>
          <w:szCs w:val="32"/>
          <w:lang w:eastAsia="en-US"/>
        </w:rPr>
        <w:t xml:space="preserve">Create an environment that facilitates </w:t>
      </w:r>
      <w:r w:rsidR="00144641" w:rsidRPr="00BD5B00">
        <w:rPr>
          <w:rFonts w:ascii="Calibri Light" w:hAnsi="Calibri Light" w:cs="Calibri Light"/>
          <w:b/>
          <w:bCs/>
          <w:sz w:val="32"/>
          <w:szCs w:val="32"/>
          <w:lang w:eastAsia="en-US"/>
        </w:rPr>
        <w:t>inclusive</w:t>
      </w:r>
      <w:r w:rsidR="0093308A" w:rsidRPr="00BD5B00">
        <w:rPr>
          <w:rFonts w:ascii="Calibri Light" w:hAnsi="Calibri Light" w:cs="Calibri Light"/>
          <w:b/>
          <w:bCs/>
          <w:sz w:val="32"/>
          <w:szCs w:val="32"/>
          <w:lang w:eastAsia="en-US"/>
        </w:rPr>
        <w:t xml:space="preserve">, </w:t>
      </w:r>
      <w:r w:rsidR="00144641" w:rsidRPr="00BD5B00">
        <w:rPr>
          <w:rFonts w:ascii="Calibri Light" w:hAnsi="Calibri Light" w:cs="Calibri Light"/>
          <w:b/>
          <w:bCs/>
          <w:sz w:val="32"/>
          <w:szCs w:val="32"/>
          <w:lang w:eastAsia="en-US"/>
        </w:rPr>
        <w:t>productive dialogue that ensures respect for human rights, including the right to freedom of peaceful assembly and association</w:t>
      </w:r>
      <w:r w:rsidR="00BF6D6C" w:rsidRPr="00BD5B00">
        <w:rPr>
          <w:rFonts w:ascii="Calibri Light" w:hAnsi="Calibri Light" w:cs="Calibri Light"/>
          <w:b/>
          <w:bCs/>
          <w:sz w:val="32"/>
          <w:szCs w:val="32"/>
          <w:lang w:eastAsia="en-US"/>
        </w:rPr>
        <w:t>.</w:t>
      </w:r>
    </w:p>
    <w:p w14:paraId="30529E21" w14:textId="624F4697" w:rsidR="00144641" w:rsidRPr="00BD5B00" w:rsidRDefault="00144641" w:rsidP="00BE0712">
      <w:pPr>
        <w:spacing w:line="259" w:lineRule="auto"/>
        <w:ind w:left="720"/>
        <w:contextualSpacing/>
        <w:rPr>
          <w:rFonts w:ascii="Calibri Light" w:hAnsi="Calibri Light" w:cs="Calibri Light"/>
          <w:b/>
          <w:bCs/>
          <w:sz w:val="32"/>
          <w:szCs w:val="32"/>
          <w:lang w:eastAsia="en-US"/>
        </w:rPr>
      </w:pPr>
    </w:p>
    <w:p w14:paraId="64A591C8" w14:textId="655D3EB9" w:rsidR="0001012F" w:rsidRPr="00BD5B00" w:rsidRDefault="0001012F" w:rsidP="001407AA">
      <w:pPr>
        <w:numPr>
          <w:ilvl w:val="0"/>
          <w:numId w:val="3"/>
        </w:numPr>
        <w:spacing w:line="259" w:lineRule="auto"/>
        <w:contextualSpacing/>
        <w:rPr>
          <w:rFonts w:ascii="Calibri Light" w:hAnsi="Calibri Light" w:cs="Calibri Light"/>
          <w:b/>
          <w:bCs/>
          <w:sz w:val="32"/>
          <w:szCs w:val="32"/>
          <w:lang w:eastAsia="en-US"/>
        </w:rPr>
      </w:pPr>
      <w:r w:rsidRPr="00BD5B00">
        <w:rPr>
          <w:rFonts w:ascii="Calibri Light" w:hAnsi="Calibri Light" w:cs="Calibri Light"/>
          <w:b/>
          <w:bCs/>
          <w:sz w:val="32"/>
          <w:szCs w:val="32"/>
          <w:lang w:eastAsia="en-US"/>
        </w:rPr>
        <w:t xml:space="preserve">Repeal or amend laws discriminating against </w:t>
      </w:r>
      <w:r w:rsidR="00821843" w:rsidRPr="00BD5B00">
        <w:rPr>
          <w:rFonts w:ascii="Calibri Light" w:hAnsi="Calibri Light" w:cs="Calibri Light"/>
          <w:b/>
          <w:bCs/>
          <w:sz w:val="32"/>
          <w:szCs w:val="32"/>
          <w:lang w:eastAsia="en-US"/>
        </w:rPr>
        <w:t>minority groups</w:t>
      </w:r>
      <w:r w:rsidRPr="00BD5B00">
        <w:rPr>
          <w:rFonts w:ascii="Calibri Light" w:hAnsi="Calibri Light" w:cs="Calibri Light"/>
          <w:b/>
          <w:bCs/>
          <w:sz w:val="32"/>
          <w:szCs w:val="32"/>
          <w:lang w:eastAsia="en-US"/>
        </w:rPr>
        <w:t>, including those that criminalise consensual same-sex acts between adults</w:t>
      </w:r>
      <w:r w:rsidR="007B733A" w:rsidRPr="00BD5B00">
        <w:rPr>
          <w:rFonts w:ascii="Calibri Light" w:hAnsi="Calibri Light" w:cs="Calibri Light"/>
          <w:b/>
          <w:bCs/>
          <w:sz w:val="32"/>
          <w:szCs w:val="32"/>
          <w:lang w:eastAsia="en-US"/>
        </w:rPr>
        <w:t>.</w:t>
      </w:r>
    </w:p>
    <w:p w14:paraId="3000D75B" w14:textId="77777777" w:rsidR="00EC4165" w:rsidRPr="00BD5B00" w:rsidRDefault="00EC4165" w:rsidP="00EC4165">
      <w:pPr>
        <w:pStyle w:val="ListParagraph"/>
        <w:rPr>
          <w:rFonts w:ascii="Calibri Light" w:hAnsi="Calibri Light" w:cs="Calibri Light"/>
          <w:b/>
          <w:bCs/>
          <w:sz w:val="32"/>
          <w:szCs w:val="32"/>
          <w:lang w:eastAsia="en-US"/>
        </w:rPr>
      </w:pPr>
    </w:p>
    <w:p w14:paraId="26F31CA8" w14:textId="2F010458" w:rsidR="00201AB9" w:rsidRPr="00BD5B00" w:rsidRDefault="00BD5B00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32"/>
          <w:szCs w:val="32"/>
        </w:rPr>
      </w:pPr>
      <w:r w:rsidRPr="00BD5B00">
        <w:rPr>
          <w:rStyle w:val="Strong"/>
          <w:rFonts w:ascii="Calibri Light" w:hAnsi="Calibri Light"/>
          <w:sz w:val="32"/>
          <w:szCs w:val="32"/>
        </w:rPr>
        <w:t>I thank you.</w:t>
      </w:r>
    </w:p>
    <w:sectPr w:rsidR="00201AB9" w:rsidRPr="00BD5B00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47346" w14:textId="77777777" w:rsidR="008B36DF" w:rsidRDefault="008B36DF">
      <w:r>
        <w:separator/>
      </w:r>
    </w:p>
  </w:endnote>
  <w:endnote w:type="continuationSeparator" w:id="0">
    <w:p w14:paraId="6D2982D6" w14:textId="77777777" w:rsidR="008B36DF" w:rsidRDefault="008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17B4B8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411A" w14:textId="77777777" w:rsidR="008B36DF" w:rsidRDefault="008B36DF">
      <w:r>
        <w:separator/>
      </w:r>
    </w:p>
  </w:footnote>
  <w:footnote w:type="continuationSeparator" w:id="0">
    <w:p w14:paraId="36B36B4A" w14:textId="77777777" w:rsidR="008B36DF" w:rsidRDefault="008B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2F7BB9D7" w:rsidR="001F741E" w:rsidRDefault="0091706E" w:rsidP="000C74B1">
    <w:pPr>
      <w:pStyle w:val="Header"/>
      <w:ind w:left="142"/>
    </w:pPr>
    <w:r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895339D" wp14:editId="0168C1D0">
              <wp:simplePos x="0" y="0"/>
              <wp:positionH relativeFrom="column">
                <wp:posOffset>-552450</wp:posOffset>
              </wp:positionH>
              <wp:positionV relativeFrom="paragraph">
                <wp:posOffset>-97790</wp:posOffset>
              </wp:positionV>
              <wp:extent cx="6840855" cy="128143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855" cy="1281430"/>
                        <a:chOff x="0" y="0"/>
                        <a:chExt cx="6840855" cy="1281430"/>
                      </a:xfrm>
                    </wpg:grpSpPr>
                    <wps:wsp>
                      <wps:cNvPr id="18" name="Rectangle 2" descr="Narrow horizontal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119907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6375" y="47625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F45F1F" id="Group 1" o:spid="_x0000_s1026" style="position:absolute;margin-left:-43.5pt;margin-top:-7.7pt;width:538.65pt;height:100.9pt;z-index:251657214" coordsize="68408,12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">
              <v:rect id="Rectangle 2" o:spid="_x0000_s1027" alt="Narrow horizontal" style="position:absolute;width:68408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" fillcolor="yellow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52863;top:476;width:14720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">
                <v:imagedata r:id="rId2" o:title="" chromakey="white"/>
              </v:shape>
            </v:group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4331F"/>
    <w:multiLevelType w:val="hybridMultilevel"/>
    <w:tmpl w:val="20081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06F45"/>
    <w:rsid w:val="0001012F"/>
    <w:rsid w:val="000101B2"/>
    <w:rsid w:val="000155B2"/>
    <w:rsid w:val="00027E5A"/>
    <w:rsid w:val="0003255E"/>
    <w:rsid w:val="00032CBD"/>
    <w:rsid w:val="00043390"/>
    <w:rsid w:val="000521E7"/>
    <w:rsid w:val="00052E6A"/>
    <w:rsid w:val="000535B2"/>
    <w:rsid w:val="00060BB6"/>
    <w:rsid w:val="000621FA"/>
    <w:rsid w:val="00063926"/>
    <w:rsid w:val="0006767D"/>
    <w:rsid w:val="000706A4"/>
    <w:rsid w:val="00071852"/>
    <w:rsid w:val="000754A1"/>
    <w:rsid w:val="00084952"/>
    <w:rsid w:val="000971E3"/>
    <w:rsid w:val="000A3179"/>
    <w:rsid w:val="000B03C1"/>
    <w:rsid w:val="000B6489"/>
    <w:rsid w:val="000C1EE2"/>
    <w:rsid w:val="000C60E7"/>
    <w:rsid w:val="000E7AD0"/>
    <w:rsid w:val="00126562"/>
    <w:rsid w:val="0012789F"/>
    <w:rsid w:val="00130986"/>
    <w:rsid w:val="001407AA"/>
    <w:rsid w:val="00143A3D"/>
    <w:rsid w:val="00144641"/>
    <w:rsid w:val="00154D0F"/>
    <w:rsid w:val="001558BF"/>
    <w:rsid w:val="001678FF"/>
    <w:rsid w:val="00167F74"/>
    <w:rsid w:val="001B0B4C"/>
    <w:rsid w:val="001B2919"/>
    <w:rsid w:val="001B74E4"/>
    <w:rsid w:val="001C0CAB"/>
    <w:rsid w:val="001C78F9"/>
    <w:rsid w:val="001E15DC"/>
    <w:rsid w:val="001E2966"/>
    <w:rsid w:val="001E4C81"/>
    <w:rsid w:val="00201AB9"/>
    <w:rsid w:val="002128D6"/>
    <w:rsid w:val="00234A03"/>
    <w:rsid w:val="002542B0"/>
    <w:rsid w:val="00257188"/>
    <w:rsid w:val="002747DD"/>
    <w:rsid w:val="00292584"/>
    <w:rsid w:val="00293C40"/>
    <w:rsid w:val="002A4718"/>
    <w:rsid w:val="002C1AA4"/>
    <w:rsid w:val="002D102E"/>
    <w:rsid w:val="00301F51"/>
    <w:rsid w:val="00302E04"/>
    <w:rsid w:val="003313B8"/>
    <w:rsid w:val="00343E42"/>
    <w:rsid w:val="00344A74"/>
    <w:rsid w:val="00351EA9"/>
    <w:rsid w:val="0039595E"/>
    <w:rsid w:val="003969E1"/>
    <w:rsid w:val="003A203E"/>
    <w:rsid w:val="003B77C7"/>
    <w:rsid w:val="003D483A"/>
    <w:rsid w:val="00410496"/>
    <w:rsid w:val="004167D0"/>
    <w:rsid w:val="004213DA"/>
    <w:rsid w:val="0045194C"/>
    <w:rsid w:val="00451A21"/>
    <w:rsid w:val="004537B5"/>
    <w:rsid w:val="004626E3"/>
    <w:rsid w:val="0048365B"/>
    <w:rsid w:val="00484B9E"/>
    <w:rsid w:val="00485C42"/>
    <w:rsid w:val="004974BE"/>
    <w:rsid w:val="004B50C2"/>
    <w:rsid w:val="004B652E"/>
    <w:rsid w:val="004B6613"/>
    <w:rsid w:val="004D22D3"/>
    <w:rsid w:val="004E1B6A"/>
    <w:rsid w:val="004E3664"/>
    <w:rsid w:val="004F121D"/>
    <w:rsid w:val="004F5E9E"/>
    <w:rsid w:val="00531C97"/>
    <w:rsid w:val="00536998"/>
    <w:rsid w:val="00540FEF"/>
    <w:rsid w:val="005420FC"/>
    <w:rsid w:val="00556A57"/>
    <w:rsid w:val="00564A74"/>
    <w:rsid w:val="00566DE9"/>
    <w:rsid w:val="00576D58"/>
    <w:rsid w:val="00585837"/>
    <w:rsid w:val="005A20B4"/>
    <w:rsid w:val="005C2EC5"/>
    <w:rsid w:val="005C3D38"/>
    <w:rsid w:val="005E4D8E"/>
    <w:rsid w:val="005F43EA"/>
    <w:rsid w:val="005F4E42"/>
    <w:rsid w:val="005F5E36"/>
    <w:rsid w:val="00612033"/>
    <w:rsid w:val="00614E2E"/>
    <w:rsid w:val="00627267"/>
    <w:rsid w:val="00630693"/>
    <w:rsid w:val="00632B78"/>
    <w:rsid w:val="00640DC8"/>
    <w:rsid w:val="0065038D"/>
    <w:rsid w:val="0066730B"/>
    <w:rsid w:val="006C4B34"/>
    <w:rsid w:val="006C5498"/>
    <w:rsid w:val="006C7971"/>
    <w:rsid w:val="006D0F47"/>
    <w:rsid w:val="006D316A"/>
    <w:rsid w:val="006E2982"/>
    <w:rsid w:val="006F09F3"/>
    <w:rsid w:val="0070781A"/>
    <w:rsid w:val="00710C49"/>
    <w:rsid w:val="007202AA"/>
    <w:rsid w:val="007234B9"/>
    <w:rsid w:val="00734DE4"/>
    <w:rsid w:val="00737235"/>
    <w:rsid w:val="0074208A"/>
    <w:rsid w:val="0076108F"/>
    <w:rsid w:val="0077112C"/>
    <w:rsid w:val="00785653"/>
    <w:rsid w:val="00795673"/>
    <w:rsid w:val="007956D4"/>
    <w:rsid w:val="007A6355"/>
    <w:rsid w:val="007B733A"/>
    <w:rsid w:val="007C5AE4"/>
    <w:rsid w:val="007D54CF"/>
    <w:rsid w:val="007D6FDD"/>
    <w:rsid w:val="007F5ADA"/>
    <w:rsid w:val="00813319"/>
    <w:rsid w:val="0082005D"/>
    <w:rsid w:val="00821843"/>
    <w:rsid w:val="00823C04"/>
    <w:rsid w:val="00824221"/>
    <w:rsid w:val="00824BFB"/>
    <w:rsid w:val="00846F29"/>
    <w:rsid w:val="008470F0"/>
    <w:rsid w:val="00867168"/>
    <w:rsid w:val="00870B00"/>
    <w:rsid w:val="00875FD0"/>
    <w:rsid w:val="00877B5D"/>
    <w:rsid w:val="00885055"/>
    <w:rsid w:val="008953FC"/>
    <w:rsid w:val="008B36DF"/>
    <w:rsid w:val="008D014B"/>
    <w:rsid w:val="008E4C0A"/>
    <w:rsid w:val="008F26F9"/>
    <w:rsid w:val="00911D03"/>
    <w:rsid w:val="00913F38"/>
    <w:rsid w:val="0091706E"/>
    <w:rsid w:val="0093308A"/>
    <w:rsid w:val="00952ED4"/>
    <w:rsid w:val="00957B28"/>
    <w:rsid w:val="00967281"/>
    <w:rsid w:val="0098168B"/>
    <w:rsid w:val="00983E53"/>
    <w:rsid w:val="009D4247"/>
    <w:rsid w:val="009D7D47"/>
    <w:rsid w:val="009F410A"/>
    <w:rsid w:val="009F47CE"/>
    <w:rsid w:val="00A04AD9"/>
    <w:rsid w:val="00A13AC8"/>
    <w:rsid w:val="00A14383"/>
    <w:rsid w:val="00A22D11"/>
    <w:rsid w:val="00A264E6"/>
    <w:rsid w:val="00A31AD0"/>
    <w:rsid w:val="00A3515E"/>
    <w:rsid w:val="00A41F18"/>
    <w:rsid w:val="00A5009F"/>
    <w:rsid w:val="00A5684C"/>
    <w:rsid w:val="00A63BFB"/>
    <w:rsid w:val="00A64082"/>
    <w:rsid w:val="00A642D5"/>
    <w:rsid w:val="00A669C1"/>
    <w:rsid w:val="00A943A7"/>
    <w:rsid w:val="00A97EE1"/>
    <w:rsid w:val="00AA192C"/>
    <w:rsid w:val="00AA2322"/>
    <w:rsid w:val="00AD11AD"/>
    <w:rsid w:val="00AD4EC0"/>
    <w:rsid w:val="00AD678D"/>
    <w:rsid w:val="00AE2B5F"/>
    <w:rsid w:val="00AE5E75"/>
    <w:rsid w:val="00AF2790"/>
    <w:rsid w:val="00AF4747"/>
    <w:rsid w:val="00AF49A7"/>
    <w:rsid w:val="00B00D69"/>
    <w:rsid w:val="00B2288D"/>
    <w:rsid w:val="00B23DB2"/>
    <w:rsid w:val="00B32A0B"/>
    <w:rsid w:val="00B37F09"/>
    <w:rsid w:val="00B55097"/>
    <w:rsid w:val="00B62778"/>
    <w:rsid w:val="00B83623"/>
    <w:rsid w:val="00BB0CBD"/>
    <w:rsid w:val="00BC6FDB"/>
    <w:rsid w:val="00BD5B00"/>
    <w:rsid w:val="00BE0712"/>
    <w:rsid w:val="00BE11F8"/>
    <w:rsid w:val="00BF0D28"/>
    <w:rsid w:val="00BF6D6C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611"/>
    <w:rsid w:val="00CD7B99"/>
    <w:rsid w:val="00CF16C7"/>
    <w:rsid w:val="00CF2767"/>
    <w:rsid w:val="00D03DA8"/>
    <w:rsid w:val="00D07261"/>
    <w:rsid w:val="00D124E4"/>
    <w:rsid w:val="00D17D55"/>
    <w:rsid w:val="00D26088"/>
    <w:rsid w:val="00D30E64"/>
    <w:rsid w:val="00D32392"/>
    <w:rsid w:val="00D64185"/>
    <w:rsid w:val="00D8666E"/>
    <w:rsid w:val="00D92ABA"/>
    <w:rsid w:val="00DB6E70"/>
    <w:rsid w:val="00DC46DC"/>
    <w:rsid w:val="00DC63F8"/>
    <w:rsid w:val="00DD540C"/>
    <w:rsid w:val="00DF0392"/>
    <w:rsid w:val="00E42476"/>
    <w:rsid w:val="00E63CC3"/>
    <w:rsid w:val="00E77F80"/>
    <w:rsid w:val="00E80DAA"/>
    <w:rsid w:val="00E9390A"/>
    <w:rsid w:val="00EA1552"/>
    <w:rsid w:val="00EA25C0"/>
    <w:rsid w:val="00EA5B37"/>
    <w:rsid w:val="00EC15E3"/>
    <w:rsid w:val="00EC4165"/>
    <w:rsid w:val="00EC7B79"/>
    <w:rsid w:val="00ED3A71"/>
    <w:rsid w:val="00ED66F4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6143A"/>
    <w:rsid w:val="00F7561A"/>
    <w:rsid w:val="00F8560E"/>
    <w:rsid w:val="00F93327"/>
    <w:rsid w:val="00F9345F"/>
    <w:rsid w:val="00F964E2"/>
    <w:rsid w:val="00FB2B47"/>
    <w:rsid w:val="00FC1D32"/>
    <w:rsid w:val="00FC2B90"/>
    <w:rsid w:val="00FC4A4A"/>
    <w:rsid w:val="00FD1B7C"/>
    <w:rsid w:val="00FD24C2"/>
    <w:rsid w:val="00FD4D88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Revision">
    <w:name w:val="Revision"/>
    <w:hidden/>
    <w:uiPriority w:val="99"/>
    <w:semiHidden/>
    <w:rsid w:val="00A13A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07B5-F61B-4405-A4E3-7B6A98702DDB}"/>
</file>

<file path=customXml/itemProps2.xml><?xml version="1.0" encoding="utf-8"?>
<ds:datastoreItem xmlns:ds="http://schemas.openxmlformats.org/officeDocument/2006/customXml" ds:itemID="{D1813213-8CDF-4A00-AFEF-9E44C5D76952}"/>
</file>

<file path=customXml/itemProps3.xml><?xml version="1.0" encoding="utf-8"?>
<ds:datastoreItem xmlns:ds="http://schemas.openxmlformats.org/officeDocument/2006/customXml" ds:itemID="{AB32AB3D-D734-4C47-8DCF-D43C14660568}"/>
</file>

<file path=customXml/itemProps4.xml><?xml version="1.0" encoding="utf-8"?>
<ds:datastoreItem xmlns:ds="http://schemas.openxmlformats.org/officeDocument/2006/customXml" ds:itemID="{A10FBAEC-1852-45FE-A17A-6EDB2E018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1027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Lachlan</dc:creator>
  <cp:keywords> [SEC=OFFICIAL]</cp:keywords>
  <cp:lastModifiedBy>Lachlan Dawson</cp:lastModifiedBy>
  <cp:revision>4</cp:revision>
  <cp:lastPrinted>2018-12-13T03:28:00Z</cp:lastPrinted>
  <dcterms:created xsi:type="dcterms:W3CDTF">2021-11-04T06:51:00Z</dcterms:created>
  <dcterms:modified xsi:type="dcterms:W3CDTF">2021-11-05T20:20:00Z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D6EAFDF8F4B21AA3CC5DA5CFD24DAEF21959FE7B</vt:lpwstr>
  </property>
  <property fmtid="{D5CDD505-2E9C-101B-9397-08002B2CF9AE}" pid="17" name="PM_OriginationTimeStamp">
    <vt:lpwstr>2021-11-05T20:03:55Z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6775D0D49A5C6FE0B49B7CFB4EBD4010</vt:lpwstr>
  </property>
  <property fmtid="{D5CDD505-2E9C-101B-9397-08002B2CF9AE}" pid="26" name="PM_Hash_Salt">
    <vt:lpwstr>5E20D57E8D1134E263A315A5C5F6FB85</vt:lpwstr>
  </property>
  <property fmtid="{D5CDD505-2E9C-101B-9397-08002B2CF9AE}" pid="27" name="PM_Hash_SHA1">
    <vt:lpwstr>46DBAE967ABD39D5CF420CDFE80DECCD280B34F7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ContentTypeId">
    <vt:lpwstr>0x01010037C5AC3008AAB14799B0F32C039A8199</vt:lpwstr>
  </property>
</Properties>
</file>