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EF9AF7" w14:textId="77777777" w:rsidR="009F7133" w:rsidRPr="000C3A34" w:rsidRDefault="009F7133" w:rsidP="009F7133">
      <w:pPr>
        <w:pStyle w:val="StandardWeb"/>
        <w:tabs>
          <w:tab w:val="left" w:pos="426"/>
          <w:tab w:val="left" w:pos="709"/>
          <w:tab w:val="left" w:pos="851"/>
          <w:tab w:val="left" w:pos="1418"/>
        </w:tabs>
        <w:spacing w:before="0" w:after="0" w:line="360" w:lineRule="auto"/>
        <w:ind w:left="426" w:hanging="993"/>
        <w:jc w:val="both"/>
        <w:rPr>
          <w:rFonts w:asciiTheme="minorHAnsi" w:hAnsiTheme="minorHAnsi" w:cstheme="minorHAnsi"/>
        </w:rPr>
      </w:pPr>
      <w:r w:rsidRPr="000C3A34">
        <w:rPr>
          <w:rFonts w:asciiTheme="minorHAnsi" w:hAnsiTheme="minorHAnsi" w:cstheme="minorHAnsi"/>
          <w:noProof/>
          <w:lang w:val="de-DE" w:eastAsia="de-DE"/>
        </w:rPr>
        <w:drawing>
          <wp:inline distT="0" distB="0" distL="0" distR="0" wp14:anchorId="55B3727B" wp14:editId="603BB9B7">
            <wp:extent cx="3291840" cy="1280160"/>
            <wp:effectExtent l="0" t="0" r="3810" b="0"/>
            <wp:docPr id="1" name="Bild 1" descr="Logo StV Genf engl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tV Genf engl farbi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91840" cy="1280160"/>
                    </a:xfrm>
                    <a:prstGeom prst="rect">
                      <a:avLst/>
                    </a:prstGeom>
                    <a:noFill/>
                    <a:ln>
                      <a:noFill/>
                    </a:ln>
                  </pic:spPr>
                </pic:pic>
              </a:graphicData>
            </a:graphic>
          </wp:inline>
        </w:drawing>
      </w:r>
    </w:p>
    <w:p w14:paraId="3E18DC4F" w14:textId="77777777" w:rsidR="009F7133" w:rsidRPr="000C3A34" w:rsidRDefault="009F7133" w:rsidP="009F7133">
      <w:pPr>
        <w:pStyle w:val="StandardWeb"/>
        <w:tabs>
          <w:tab w:val="left" w:pos="567"/>
          <w:tab w:val="left" w:pos="709"/>
          <w:tab w:val="left" w:pos="851"/>
          <w:tab w:val="left" w:pos="1418"/>
        </w:tabs>
        <w:spacing w:before="0" w:after="0" w:line="360" w:lineRule="auto"/>
        <w:ind w:left="426" w:firstLine="141"/>
        <w:jc w:val="both"/>
        <w:rPr>
          <w:rFonts w:asciiTheme="minorHAnsi" w:hAnsiTheme="minorHAnsi" w:cstheme="minorHAnsi"/>
        </w:rPr>
      </w:pPr>
    </w:p>
    <w:p w14:paraId="5AC88FCD" w14:textId="77777777" w:rsidR="009F7133" w:rsidRPr="000C3A34" w:rsidRDefault="009F7133" w:rsidP="009F7133">
      <w:pPr>
        <w:pStyle w:val="StandardWeb"/>
        <w:tabs>
          <w:tab w:val="left" w:pos="567"/>
          <w:tab w:val="left" w:pos="709"/>
          <w:tab w:val="left" w:pos="851"/>
          <w:tab w:val="left" w:pos="1418"/>
        </w:tabs>
        <w:spacing w:before="0" w:after="0" w:line="360" w:lineRule="auto"/>
        <w:jc w:val="center"/>
        <w:rPr>
          <w:rFonts w:asciiTheme="minorHAnsi" w:hAnsiTheme="minorHAnsi" w:cstheme="minorHAnsi"/>
        </w:rPr>
      </w:pPr>
    </w:p>
    <w:p w14:paraId="5B4181CA" w14:textId="77777777" w:rsidR="009F7133" w:rsidRPr="000C3A34" w:rsidRDefault="009F7133" w:rsidP="009F7133">
      <w:pPr>
        <w:pStyle w:val="StandardWeb"/>
        <w:tabs>
          <w:tab w:val="left" w:pos="567"/>
          <w:tab w:val="left" w:pos="709"/>
          <w:tab w:val="left" w:pos="851"/>
          <w:tab w:val="left" w:pos="1418"/>
        </w:tabs>
        <w:spacing w:before="0" w:after="0" w:line="360" w:lineRule="auto"/>
        <w:jc w:val="center"/>
        <w:rPr>
          <w:rFonts w:asciiTheme="minorHAnsi" w:hAnsiTheme="minorHAnsi" w:cstheme="minorHAnsi"/>
          <w:sz w:val="32"/>
          <w:szCs w:val="32"/>
        </w:rPr>
      </w:pPr>
    </w:p>
    <w:p w14:paraId="7B1D05CF" w14:textId="77777777" w:rsidR="009F7133" w:rsidRPr="000C3A34" w:rsidRDefault="009F7133" w:rsidP="009F7133">
      <w:pPr>
        <w:pStyle w:val="StandardWeb"/>
        <w:tabs>
          <w:tab w:val="left" w:pos="567"/>
          <w:tab w:val="left" w:pos="709"/>
          <w:tab w:val="left" w:pos="851"/>
          <w:tab w:val="left" w:pos="1418"/>
        </w:tabs>
        <w:spacing w:before="0" w:after="0" w:line="360" w:lineRule="auto"/>
        <w:jc w:val="center"/>
        <w:rPr>
          <w:rFonts w:asciiTheme="minorHAnsi" w:hAnsiTheme="minorHAnsi" w:cstheme="minorHAnsi"/>
          <w:sz w:val="32"/>
          <w:szCs w:val="32"/>
        </w:rPr>
      </w:pPr>
    </w:p>
    <w:p w14:paraId="2374D7D4" w14:textId="77777777" w:rsidR="009F7133" w:rsidRPr="000C3A34" w:rsidRDefault="009F7133" w:rsidP="009F7133">
      <w:pPr>
        <w:pStyle w:val="StandardWeb"/>
        <w:tabs>
          <w:tab w:val="left" w:pos="567"/>
          <w:tab w:val="left" w:pos="709"/>
          <w:tab w:val="left" w:pos="851"/>
          <w:tab w:val="left" w:pos="1418"/>
        </w:tabs>
        <w:spacing w:before="0" w:after="0" w:line="360" w:lineRule="auto"/>
        <w:jc w:val="center"/>
        <w:rPr>
          <w:rFonts w:asciiTheme="minorHAnsi" w:hAnsiTheme="minorHAnsi" w:cstheme="minorHAnsi"/>
          <w:b/>
          <w:sz w:val="32"/>
          <w:szCs w:val="32"/>
        </w:rPr>
      </w:pPr>
    </w:p>
    <w:p w14:paraId="54889CC8" w14:textId="77777777" w:rsidR="009F7133" w:rsidRPr="000C3A34" w:rsidRDefault="009F7133" w:rsidP="009F7133">
      <w:pPr>
        <w:spacing w:after="0" w:line="360" w:lineRule="auto"/>
        <w:jc w:val="center"/>
        <w:rPr>
          <w:rFonts w:cstheme="minorHAnsi"/>
          <w:b/>
          <w:sz w:val="32"/>
          <w:szCs w:val="32"/>
          <w:lang w:val="en-US"/>
        </w:rPr>
      </w:pPr>
      <w:r w:rsidRPr="000C3A34">
        <w:rPr>
          <w:rFonts w:cstheme="minorHAnsi"/>
          <w:b/>
          <w:sz w:val="32"/>
          <w:szCs w:val="32"/>
          <w:lang w:val="en-US"/>
        </w:rPr>
        <w:t>United Nations Human Rights Council</w:t>
      </w:r>
    </w:p>
    <w:p w14:paraId="17F38A69" w14:textId="77777777" w:rsidR="009F7133" w:rsidRPr="000C3A34" w:rsidRDefault="009F7133" w:rsidP="009F7133">
      <w:pPr>
        <w:spacing w:after="0" w:line="360" w:lineRule="auto"/>
        <w:jc w:val="center"/>
        <w:rPr>
          <w:rFonts w:cstheme="minorHAnsi"/>
          <w:b/>
          <w:sz w:val="32"/>
          <w:szCs w:val="32"/>
          <w:lang w:val="en-US"/>
        </w:rPr>
      </w:pPr>
    </w:p>
    <w:p w14:paraId="7511AB3E" w14:textId="77777777" w:rsidR="009F7133" w:rsidRPr="000C3A34" w:rsidRDefault="009F7133" w:rsidP="009F7133">
      <w:pPr>
        <w:spacing w:after="0" w:line="360" w:lineRule="auto"/>
        <w:jc w:val="center"/>
        <w:rPr>
          <w:rFonts w:cstheme="minorHAnsi"/>
          <w:b/>
          <w:sz w:val="32"/>
          <w:szCs w:val="32"/>
          <w:lang w:val="en-US"/>
        </w:rPr>
      </w:pPr>
      <w:r w:rsidRPr="000C3A34">
        <w:rPr>
          <w:rFonts w:cstheme="minorHAnsi"/>
          <w:b/>
          <w:sz w:val="32"/>
          <w:szCs w:val="32"/>
          <w:lang w:val="en-US"/>
        </w:rPr>
        <w:t>3</w:t>
      </w:r>
      <w:r w:rsidR="0097521E">
        <w:rPr>
          <w:rFonts w:cstheme="minorHAnsi"/>
          <w:b/>
          <w:sz w:val="32"/>
          <w:szCs w:val="32"/>
          <w:lang w:val="en-US"/>
        </w:rPr>
        <w:t>9</w:t>
      </w:r>
      <w:r w:rsidRPr="000C3A34">
        <w:rPr>
          <w:rFonts w:cstheme="minorHAnsi"/>
          <w:b/>
          <w:sz w:val="32"/>
          <w:szCs w:val="32"/>
          <w:vertAlign w:val="superscript"/>
          <w:lang w:val="en-US"/>
        </w:rPr>
        <w:t>th</w:t>
      </w:r>
      <w:r w:rsidRPr="000C3A34">
        <w:rPr>
          <w:rFonts w:cstheme="minorHAnsi"/>
          <w:b/>
          <w:sz w:val="32"/>
          <w:szCs w:val="32"/>
          <w:lang w:val="en-US"/>
        </w:rPr>
        <w:t xml:space="preserve"> Session of the UPR Working Group</w:t>
      </w:r>
    </w:p>
    <w:p w14:paraId="41E36634" w14:textId="77777777" w:rsidR="009F7133" w:rsidRPr="000C3A34" w:rsidRDefault="009F7133" w:rsidP="009F7133">
      <w:pPr>
        <w:spacing w:after="0" w:line="360" w:lineRule="auto"/>
        <w:jc w:val="center"/>
        <w:rPr>
          <w:rFonts w:cstheme="minorHAnsi"/>
          <w:b/>
          <w:sz w:val="32"/>
          <w:szCs w:val="32"/>
          <w:lang w:val="en-US"/>
        </w:rPr>
      </w:pPr>
    </w:p>
    <w:p w14:paraId="4BD4BC52" w14:textId="77777777" w:rsidR="003E5769" w:rsidRPr="003E5769" w:rsidRDefault="00D5783C" w:rsidP="003E5769">
      <w:pPr>
        <w:spacing w:after="0" w:line="360" w:lineRule="auto"/>
        <w:jc w:val="center"/>
        <w:rPr>
          <w:lang w:val="en-US"/>
        </w:rPr>
      </w:pPr>
      <w:r>
        <w:rPr>
          <w:rFonts w:cs="Calibri"/>
          <w:b/>
          <w:sz w:val="32"/>
          <w:szCs w:val="32"/>
          <w:lang w:val="en-US"/>
        </w:rPr>
        <w:t xml:space="preserve">Geneva, </w:t>
      </w:r>
      <w:r w:rsidR="00295326">
        <w:rPr>
          <w:rFonts w:cs="Calibri"/>
          <w:b/>
          <w:sz w:val="32"/>
          <w:szCs w:val="32"/>
          <w:lang w:val="en-US"/>
        </w:rPr>
        <w:t>5</w:t>
      </w:r>
      <w:r w:rsidRPr="00D5783C">
        <w:rPr>
          <w:rFonts w:cs="Calibri"/>
          <w:b/>
          <w:sz w:val="32"/>
          <w:szCs w:val="32"/>
          <w:vertAlign w:val="superscript"/>
          <w:lang w:val="en-US"/>
        </w:rPr>
        <w:t>th</w:t>
      </w:r>
      <w:r>
        <w:rPr>
          <w:rFonts w:cs="Calibri"/>
          <w:b/>
          <w:sz w:val="32"/>
          <w:szCs w:val="32"/>
          <w:lang w:val="en-US"/>
        </w:rPr>
        <w:t xml:space="preserve"> </w:t>
      </w:r>
      <w:r w:rsidR="00847724">
        <w:rPr>
          <w:rFonts w:cs="Calibri"/>
          <w:b/>
          <w:sz w:val="32"/>
          <w:szCs w:val="32"/>
          <w:lang w:val="en-US"/>
        </w:rPr>
        <w:t xml:space="preserve">of </w:t>
      </w:r>
      <w:r w:rsidR="0097521E">
        <w:rPr>
          <w:rFonts w:cs="Calibri"/>
          <w:b/>
          <w:sz w:val="32"/>
          <w:szCs w:val="32"/>
          <w:lang w:val="en-US"/>
        </w:rPr>
        <w:t>November</w:t>
      </w:r>
      <w:r>
        <w:rPr>
          <w:rFonts w:cs="Calibri"/>
          <w:b/>
          <w:sz w:val="32"/>
          <w:szCs w:val="32"/>
          <w:lang w:val="en-US"/>
        </w:rPr>
        <w:t xml:space="preserve"> 2021</w:t>
      </w:r>
    </w:p>
    <w:p w14:paraId="3B49710D" w14:textId="77777777" w:rsidR="003E5769" w:rsidRDefault="003E5769" w:rsidP="003E5769">
      <w:pPr>
        <w:spacing w:after="0" w:line="360" w:lineRule="auto"/>
        <w:jc w:val="center"/>
        <w:rPr>
          <w:rFonts w:cs="Calibri"/>
          <w:b/>
          <w:sz w:val="32"/>
          <w:szCs w:val="32"/>
          <w:lang w:val="en-US"/>
        </w:rPr>
      </w:pPr>
    </w:p>
    <w:p w14:paraId="0B82E2B5" w14:textId="77777777" w:rsidR="003E5769" w:rsidRDefault="00BF2CC2" w:rsidP="003E5769">
      <w:pPr>
        <w:spacing w:after="0" w:line="360" w:lineRule="auto"/>
        <w:jc w:val="center"/>
        <w:rPr>
          <w:rFonts w:cs="Calibri"/>
          <w:b/>
          <w:sz w:val="32"/>
          <w:szCs w:val="32"/>
          <w:lang w:val="en-US"/>
        </w:rPr>
      </w:pPr>
      <w:r>
        <w:rPr>
          <w:rFonts w:cs="Calibri"/>
          <w:b/>
          <w:sz w:val="32"/>
          <w:szCs w:val="32"/>
          <w:lang w:val="en-US"/>
        </w:rPr>
        <w:t xml:space="preserve">German </w:t>
      </w:r>
      <w:r w:rsidR="003E5769">
        <w:rPr>
          <w:rFonts w:cs="Calibri"/>
          <w:b/>
          <w:sz w:val="32"/>
          <w:szCs w:val="32"/>
          <w:lang w:val="en-US"/>
        </w:rPr>
        <w:t>Recommendations and advance questions to</w:t>
      </w:r>
    </w:p>
    <w:p w14:paraId="373FEB35" w14:textId="77777777" w:rsidR="00295326" w:rsidRDefault="00295326" w:rsidP="003E5769">
      <w:pPr>
        <w:spacing w:after="0" w:line="360" w:lineRule="auto"/>
        <w:jc w:val="center"/>
        <w:rPr>
          <w:rFonts w:cs="Calibri"/>
          <w:b/>
          <w:sz w:val="32"/>
          <w:szCs w:val="32"/>
          <w:lang w:val="en-US"/>
        </w:rPr>
      </w:pPr>
    </w:p>
    <w:p w14:paraId="2A2F2599" w14:textId="77777777" w:rsidR="009F7133" w:rsidRPr="000C3A34" w:rsidRDefault="00295326" w:rsidP="00295326">
      <w:pPr>
        <w:spacing w:line="360" w:lineRule="auto"/>
        <w:jc w:val="center"/>
        <w:rPr>
          <w:rFonts w:cstheme="minorHAnsi"/>
          <w:sz w:val="24"/>
          <w:szCs w:val="24"/>
          <w:lang w:val="en-US"/>
        </w:rPr>
      </w:pPr>
      <w:r w:rsidRPr="00295326">
        <w:rPr>
          <w:rFonts w:cs="Calibri"/>
          <w:b/>
          <w:sz w:val="32"/>
          <w:szCs w:val="32"/>
          <w:lang w:val="en-US"/>
        </w:rPr>
        <w:t>Tanzania</w:t>
      </w:r>
    </w:p>
    <w:p w14:paraId="6DC23426" w14:textId="77777777" w:rsidR="009F7133" w:rsidRPr="000C3A34" w:rsidRDefault="009F7133" w:rsidP="009F7133">
      <w:pPr>
        <w:spacing w:line="360" w:lineRule="auto"/>
        <w:jc w:val="both"/>
        <w:rPr>
          <w:rFonts w:cstheme="minorHAnsi"/>
          <w:sz w:val="24"/>
          <w:szCs w:val="24"/>
          <w:lang w:val="en-US"/>
        </w:rPr>
      </w:pPr>
    </w:p>
    <w:p w14:paraId="4E578047" w14:textId="77777777" w:rsidR="009F7133" w:rsidRPr="000C3A34" w:rsidRDefault="009F7133" w:rsidP="009F7133">
      <w:pPr>
        <w:spacing w:line="360" w:lineRule="auto"/>
        <w:jc w:val="both"/>
        <w:rPr>
          <w:rFonts w:cstheme="minorHAnsi"/>
          <w:sz w:val="24"/>
          <w:szCs w:val="24"/>
          <w:lang w:val="en-US"/>
        </w:rPr>
      </w:pPr>
    </w:p>
    <w:p w14:paraId="0DE101FB" w14:textId="77777777" w:rsidR="009F7133" w:rsidRPr="000C3A34" w:rsidRDefault="009F7133" w:rsidP="009F7133">
      <w:pPr>
        <w:spacing w:line="360" w:lineRule="auto"/>
        <w:jc w:val="both"/>
        <w:rPr>
          <w:rFonts w:cstheme="minorHAnsi"/>
          <w:sz w:val="24"/>
          <w:szCs w:val="24"/>
          <w:lang w:val="en-US"/>
        </w:rPr>
      </w:pPr>
    </w:p>
    <w:p w14:paraId="0C15BA07" w14:textId="77777777" w:rsidR="009F7133" w:rsidRDefault="009F7133" w:rsidP="009F7133">
      <w:pPr>
        <w:spacing w:line="360" w:lineRule="auto"/>
        <w:jc w:val="both"/>
        <w:rPr>
          <w:rFonts w:cstheme="minorHAnsi"/>
          <w:sz w:val="24"/>
          <w:szCs w:val="24"/>
          <w:lang w:val="en-US"/>
        </w:rPr>
      </w:pPr>
    </w:p>
    <w:p w14:paraId="388E48BA" w14:textId="77777777" w:rsidR="009F7133" w:rsidRDefault="009F7133" w:rsidP="009F7133">
      <w:pPr>
        <w:spacing w:line="360" w:lineRule="auto"/>
        <w:jc w:val="both"/>
        <w:rPr>
          <w:rFonts w:cstheme="minorHAnsi"/>
          <w:sz w:val="24"/>
          <w:szCs w:val="24"/>
          <w:lang w:val="en-US"/>
        </w:rPr>
      </w:pPr>
    </w:p>
    <w:p w14:paraId="4588EB86" w14:textId="77777777" w:rsidR="009F7133" w:rsidRPr="000C3A34" w:rsidRDefault="009F7133" w:rsidP="009F7133">
      <w:pPr>
        <w:spacing w:line="360" w:lineRule="auto"/>
        <w:jc w:val="both"/>
        <w:rPr>
          <w:rFonts w:cstheme="minorHAnsi"/>
          <w:sz w:val="24"/>
          <w:szCs w:val="24"/>
          <w:lang w:val="en-US"/>
        </w:rPr>
      </w:pPr>
    </w:p>
    <w:p w14:paraId="30C0595C" w14:textId="77777777" w:rsidR="009F7133" w:rsidRPr="003A6EC1" w:rsidRDefault="00672C10" w:rsidP="009F7133">
      <w:pPr>
        <w:spacing w:line="360" w:lineRule="auto"/>
        <w:jc w:val="both"/>
        <w:rPr>
          <w:rFonts w:cstheme="minorHAnsi"/>
          <w:sz w:val="28"/>
          <w:szCs w:val="28"/>
          <w:lang w:val="en-US"/>
        </w:rPr>
      </w:pPr>
      <w:r>
        <w:rPr>
          <w:rFonts w:cstheme="minorHAnsi"/>
          <w:sz w:val="28"/>
          <w:szCs w:val="28"/>
          <w:lang w:val="en-US"/>
        </w:rPr>
        <w:lastRenderedPageBreak/>
        <w:t>Madam</w:t>
      </w:r>
      <w:r w:rsidR="009F7133" w:rsidRPr="000C3A34">
        <w:rPr>
          <w:rFonts w:cstheme="minorHAnsi"/>
          <w:sz w:val="28"/>
          <w:szCs w:val="28"/>
          <w:lang w:val="en-US"/>
        </w:rPr>
        <w:t xml:space="preserve"> President,</w:t>
      </w:r>
    </w:p>
    <w:p w14:paraId="5E30E48E" w14:textId="53351499" w:rsidR="00AB5690" w:rsidRDefault="003E5769" w:rsidP="003E5769">
      <w:pPr>
        <w:pStyle w:val="Default"/>
        <w:spacing w:line="360" w:lineRule="auto"/>
        <w:jc w:val="both"/>
        <w:rPr>
          <w:rFonts w:ascii="Calibri" w:hAnsi="Calibri" w:cs="Calibri"/>
          <w:sz w:val="28"/>
          <w:szCs w:val="28"/>
          <w:lang w:val="en-US"/>
        </w:rPr>
      </w:pPr>
      <w:r>
        <w:rPr>
          <w:rFonts w:ascii="Calibri" w:hAnsi="Calibri" w:cs="Calibri"/>
          <w:sz w:val="28"/>
          <w:szCs w:val="28"/>
          <w:lang w:val="en-US"/>
        </w:rPr>
        <w:t>Germany welcomes</w:t>
      </w:r>
      <w:r w:rsidR="004C54A8">
        <w:rPr>
          <w:rFonts w:ascii="Calibri" w:hAnsi="Calibri" w:cs="Calibri"/>
          <w:sz w:val="28"/>
          <w:szCs w:val="28"/>
          <w:lang w:val="en-US"/>
        </w:rPr>
        <w:t xml:space="preserve"> the delegation</w:t>
      </w:r>
      <w:r w:rsidR="00AB5690">
        <w:rPr>
          <w:rFonts w:ascii="Calibri" w:hAnsi="Calibri" w:cs="Calibri"/>
          <w:sz w:val="28"/>
          <w:szCs w:val="28"/>
          <w:lang w:val="en-US"/>
        </w:rPr>
        <w:t xml:space="preserve"> of the Government</w:t>
      </w:r>
      <w:r w:rsidR="004C54A8">
        <w:rPr>
          <w:rFonts w:ascii="Calibri" w:hAnsi="Calibri" w:cs="Calibri"/>
          <w:sz w:val="28"/>
          <w:szCs w:val="28"/>
          <w:lang w:val="en-US"/>
        </w:rPr>
        <w:t xml:space="preserve"> of Tanzania</w:t>
      </w:r>
      <w:r w:rsidR="00AB5690">
        <w:rPr>
          <w:rFonts w:ascii="Calibri" w:hAnsi="Calibri" w:cs="Calibri"/>
          <w:sz w:val="28"/>
          <w:szCs w:val="28"/>
          <w:lang w:val="en-US"/>
        </w:rPr>
        <w:t>.</w:t>
      </w:r>
    </w:p>
    <w:p w14:paraId="14BCF607" w14:textId="77777777" w:rsidR="007F3846" w:rsidRDefault="007F3846" w:rsidP="003E5769">
      <w:pPr>
        <w:pStyle w:val="Default"/>
        <w:spacing w:line="360" w:lineRule="auto"/>
        <w:jc w:val="both"/>
        <w:rPr>
          <w:rFonts w:ascii="Calibri" w:hAnsi="Calibri" w:cs="Calibri"/>
          <w:sz w:val="28"/>
          <w:szCs w:val="28"/>
          <w:lang w:val="en-US"/>
        </w:rPr>
      </w:pPr>
    </w:p>
    <w:p w14:paraId="3037273C" w14:textId="3746B256" w:rsidR="00F13ED9" w:rsidRDefault="00AB5690" w:rsidP="003E5769">
      <w:pPr>
        <w:pStyle w:val="Default"/>
        <w:spacing w:line="360" w:lineRule="auto"/>
        <w:jc w:val="both"/>
        <w:rPr>
          <w:rFonts w:ascii="Calibri" w:hAnsi="Calibri" w:cs="Calibri"/>
          <w:color w:val="auto"/>
          <w:sz w:val="28"/>
          <w:szCs w:val="28"/>
          <w:lang w:val="en-US"/>
        </w:rPr>
      </w:pPr>
      <w:r>
        <w:rPr>
          <w:rFonts w:ascii="Calibri" w:hAnsi="Calibri" w:cs="Calibri"/>
          <w:sz w:val="28"/>
          <w:szCs w:val="28"/>
          <w:lang w:val="en-US"/>
        </w:rPr>
        <w:t>Germany c</w:t>
      </w:r>
      <w:r w:rsidR="004C54A8">
        <w:rPr>
          <w:rFonts w:ascii="Calibri" w:hAnsi="Calibri" w:cs="Calibri"/>
          <w:sz w:val="28"/>
          <w:szCs w:val="28"/>
          <w:lang w:val="en-US"/>
        </w:rPr>
        <w:t xml:space="preserve">ommends Tanzania for </w:t>
      </w:r>
      <w:r w:rsidR="009F70D6">
        <w:rPr>
          <w:rFonts w:ascii="Calibri" w:hAnsi="Calibri" w:cs="Calibri"/>
          <w:sz w:val="28"/>
          <w:szCs w:val="28"/>
          <w:lang w:val="en-US"/>
        </w:rPr>
        <w:t xml:space="preserve">its </w:t>
      </w:r>
      <w:r w:rsidR="004C54A8">
        <w:rPr>
          <w:rFonts w:ascii="Calibri" w:hAnsi="Calibri" w:cs="Calibri"/>
          <w:sz w:val="28"/>
          <w:szCs w:val="28"/>
          <w:lang w:val="en-US"/>
        </w:rPr>
        <w:t>efforts in strengthening the righ</w:t>
      </w:r>
      <w:r w:rsidR="00581577">
        <w:rPr>
          <w:rFonts w:ascii="Calibri" w:hAnsi="Calibri" w:cs="Calibri"/>
          <w:sz w:val="28"/>
          <w:szCs w:val="28"/>
          <w:lang w:val="en-US"/>
        </w:rPr>
        <w:t>ts of women and girls in Tanzan</w:t>
      </w:r>
      <w:r w:rsidR="004C54A8">
        <w:rPr>
          <w:rFonts w:ascii="Calibri" w:hAnsi="Calibri" w:cs="Calibri"/>
          <w:sz w:val="28"/>
          <w:szCs w:val="28"/>
          <w:lang w:val="en-US"/>
        </w:rPr>
        <w:t>ia</w:t>
      </w:r>
      <w:r w:rsidR="00581577">
        <w:rPr>
          <w:rFonts w:ascii="Calibri" w:hAnsi="Calibri" w:cs="Calibri"/>
          <w:sz w:val="28"/>
          <w:szCs w:val="28"/>
          <w:lang w:val="en-US"/>
        </w:rPr>
        <w:t xml:space="preserve"> and </w:t>
      </w:r>
      <w:r w:rsidR="004C54A8">
        <w:rPr>
          <w:rFonts w:ascii="Calibri" w:hAnsi="Calibri" w:cs="Calibri"/>
          <w:sz w:val="28"/>
          <w:szCs w:val="28"/>
          <w:lang w:val="en-US"/>
        </w:rPr>
        <w:t xml:space="preserve">for ratifying the protocol of the African Charter </w:t>
      </w:r>
      <w:r w:rsidR="003B5868">
        <w:rPr>
          <w:rFonts w:ascii="Calibri" w:hAnsi="Calibri" w:cs="Calibri"/>
          <w:sz w:val="28"/>
          <w:szCs w:val="28"/>
          <w:lang w:val="en-US"/>
        </w:rPr>
        <w:t>on</w:t>
      </w:r>
      <w:r w:rsidR="004C54A8">
        <w:rPr>
          <w:rFonts w:ascii="Calibri" w:hAnsi="Calibri" w:cs="Calibri"/>
          <w:sz w:val="28"/>
          <w:szCs w:val="28"/>
          <w:lang w:val="en-US"/>
        </w:rPr>
        <w:t xml:space="preserve"> People with Disability in Africa.</w:t>
      </w:r>
    </w:p>
    <w:p w14:paraId="4EE90795" w14:textId="77777777" w:rsidR="004C54A8" w:rsidRPr="00170EF5" w:rsidRDefault="004C54A8" w:rsidP="003E5769">
      <w:pPr>
        <w:pStyle w:val="Default"/>
        <w:spacing w:line="360" w:lineRule="auto"/>
        <w:jc w:val="both"/>
        <w:rPr>
          <w:rFonts w:ascii="Calibri" w:hAnsi="Calibri" w:cs="Calibri"/>
          <w:color w:val="auto"/>
          <w:sz w:val="28"/>
          <w:szCs w:val="28"/>
          <w:lang w:val="en-US"/>
        </w:rPr>
      </w:pPr>
    </w:p>
    <w:p w14:paraId="5CD4B05A" w14:textId="769D73F5" w:rsidR="00F13ED9" w:rsidRPr="00CE2927" w:rsidRDefault="00F13ED9" w:rsidP="00581577">
      <w:pPr>
        <w:pStyle w:val="Default"/>
        <w:spacing w:line="360" w:lineRule="auto"/>
        <w:jc w:val="both"/>
        <w:rPr>
          <w:rFonts w:ascii="BundesSerif Office" w:hAnsi="BundesSerif Office" w:cs="BundesSerif Office"/>
          <w:lang w:val="en-US"/>
        </w:rPr>
      </w:pPr>
      <w:r w:rsidRPr="007F3846">
        <w:rPr>
          <w:rFonts w:ascii="Calibri" w:hAnsi="Calibri" w:cs="Calibri"/>
          <w:color w:val="auto"/>
          <w:sz w:val="28"/>
          <w:szCs w:val="28"/>
          <w:lang w:val="en-US"/>
        </w:rPr>
        <w:t>However</w:t>
      </w:r>
      <w:r w:rsidR="00543D95" w:rsidRPr="007F3846">
        <w:rPr>
          <w:rFonts w:ascii="Calibri" w:hAnsi="Calibri" w:cs="Calibri"/>
          <w:color w:val="auto"/>
          <w:sz w:val="28"/>
          <w:szCs w:val="28"/>
          <w:lang w:val="en-US"/>
        </w:rPr>
        <w:t>,</w:t>
      </w:r>
      <w:r w:rsidRPr="007F3846">
        <w:rPr>
          <w:rFonts w:ascii="Calibri" w:hAnsi="Calibri" w:cs="Calibri"/>
          <w:color w:val="auto"/>
          <w:sz w:val="28"/>
          <w:szCs w:val="28"/>
          <w:lang w:val="en-US"/>
        </w:rPr>
        <w:t xml:space="preserve"> Germany </w:t>
      </w:r>
      <w:r w:rsidR="00543D95" w:rsidRPr="007F3846">
        <w:rPr>
          <w:rFonts w:ascii="Calibri" w:hAnsi="Calibri" w:cs="Calibri"/>
          <w:color w:val="auto"/>
          <w:sz w:val="28"/>
          <w:szCs w:val="28"/>
          <w:lang w:val="en-US"/>
        </w:rPr>
        <w:t>remains</w:t>
      </w:r>
      <w:r w:rsidRPr="007F3846">
        <w:rPr>
          <w:rFonts w:ascii="Calibri" w:hAnsi="Calibri" w:cs="Calibri"/>
          <w:color w:val="auto"/>
          <w:sz w:val="28"/>
          <w:szCs w:val="28"/>
          <w:lang w:val="en-US"/>
        </w:rPr>
        <w:t xml:space="preserve"> concerned about </w:t>
      </w:r>
      <w:r w:rsidR="00543D95" w:rsidRPr="007F3846">
        <w:rPr>
          <w:rFonts w:ascii="Calibri" w:hAnsi="Calibri" w:cs="Calibri"/>
          <w:color w:val="auto"/>
          <w:sz w:val="28"/>
          <w:szCs w:val="28"/>
          <w:lang w:val="en-US"/>
        </w:rPr>
        <w:t xml:space="preserve">the situation of </w:t>
      </w:r>
      <w:r w:rsidR="007F3846" w:rsidRPr="007F3846">
        <w:rPr>
          <w:rFonts w:ascii="Calibri" w:hAnsi="Calibri" w:cs="Calibri"/>
          <w:color w:val="auto"/>
          <w:sz w:val="28"/>
          <w:szCs w:val="28"/>
          <w:lang w:val="en-US"/>
        </w:rPr>
        <w:t xml:space="preserve">media representatives, </w:t>
      </w:r>
      <w:r w:rsidR="00F76E0A">
        <w:rPr>
          <w:rFonts w:ascii="Calibri" w:hAnsi="Calibri" w:cs="Calibri"/>
          <w:color w:val="auto"/>
          <w:sz w:val="28"/>
          <w:szCs w:val="28"/>
          <w:lang w:val="en-US"/>
        </w:rPr>
        <w:t xml:space="preserve">political parties, </w:t>
      </w:r>
      <w:r w:rsidR="009F70D6">
        <w:rPr>
          <w:rFonts w:ascii="Calibri" w:hAnsi="Calibri" w:cs="Calibri"/>
          <w:color w:val="auto"/>
          <w:sz w:val="28"/>
          <w:szCs w:val="28"/>
          <w:lang w:val="en-US"/>
        </w:rPr>
        <w:t xml:space="preserve">and </w:t>
      </w:r>
      <w:r w:rsidR="00581577" w:rsidRPr="007F3846">
        <w:rPr>
          <w:rFonts w:ascii="Calibri" w:hAnsi="Calibri" w:cs="Calibri"/>
          <w:color w:val="auto"/>
          <w:sz w:val="28"/>
          <w:szCs w:val="28"/>
          <w:lang w:val="en-US"/>
        </w:rPr>
        <w:t>freedom of expression.</w:t>
      </w:r>
    </w:p>
    <w:p w14:paraId="667E42A3" w14:textId="77777777" w:rsidR="009F7133" w:rsidRPr="009E4243" w:rsidRDefault="009F7133" w:rsidP="009F7133">
      <w:pPr>
        <w:pStyle w:val="Default"/>
        <w:spacing w:line="360" w:lineRule="auto"/>
        <w:jc w:val="both"/>
        <w:rPr>
          <w:rFonts w:asciiTheme="minorHAnsi" w:hAnsiTheme="minorHAnsi" w:cstheme="minorHAnsi"/>
          <w:sz w:val="28"/>
          <w:szCs w:val="28"/>
          <w:lang w:val="en-US"/>
        </w:rPr>
      </w:pPr>
    </w:p>
    <w:p w14:paraId="14CF4E2B" w14:textId="0D0969E3" w:rsidR="001D676F" w:rsidRDefault="009F7133" w:rsidP="009F7133">
      <w:pPr>
        <w:pStyle w:val="Default"/>
        <w:spacing w:line="360" w:lineRule="auto"/>
        <w:jc w:val="both"/>
        <w:rPr>
          <w:rFonts w:asciiTheme="minorHAnsi" w:hAnsiTheme="minorHAnsi" w:cstheme="minorHAnsi"/>
          <w:sz w:val="28"/>
          <w:szCs w:val="28"/>
          <w:lang w:val="en-US"/>
        </w:rPr>
      </w:pPr>
      <w:r w:rsidRPr="000C3A34">
        <w:rPr>
          <w:rFonts w:asciiTheme="minorHAnsi" w:hAnsiTheme="minorHAnsi" w:cstheme="minorHAnsi"/>
          <w:sz w:val="28"/>
          <w:szCs w:val="28"/>
          <w:lang w:val="en-US"/>
        </w:rPr>
        <w:t xml:space="preserve">Germany </w:t>
      </w:r>
      <w:r w:rsidR="00BA4179">
        <w:rPr>
          <w:rFonts w:asciiTheme="minorHAnsi" w:hAnsiTheme="minorHAnsi" w:cstheme="minorHAnsi"/>
          <w:sz w:val="28"/>
          <w:szCs w:val="28"/>
          <w:lang w:val="en-US"/>
        </w:rPr>
        <w:t xml:space="preserve">therefore </w:t>
      </w:r>
      <w:r>
        <w:rPr>
          <w:rFonts w:asciiTheme="minorHAnsi" w:hAnsiTheme="minorHAnsi" w:cstheme="minorHAnsi"/>
          <w:sz w:val="28"/>
          <w:szCs w:val="28"/>
          <w:lang w:val="en-US"/>
        </w:rPr>
        <w:t>recommends to</w:t>
      </w:r>
      <w:r w:rsidRPr="000C3A34">
        <w:rPr>
          <w:rFonts w:asciiTheme="minorHAnsi" w:hAnsiTheme="minorHAnsi" w:cstheme="minorHAnsi"/>
          <w:sz w:val="28"/>
          <w:szCs w:val="28"/>
          <w:lang w:val="en-US"/>
        </w:rPr>
        <w:t xml:space="preserve">: </w:t>
      </w:r>
    </w:p>
    <w:p w14:paraId="6FF69120" w14:textId="31AEF498" w:rsidR="00543D95" w:rsidRDefault="00581577" w:rsidP="00D05393">
      <w:pPr>
        <w:pStyle w:val="Default"/>
        <w:numPr>
          <w:ilvl w:val="0"/>
          <w:numId w:val="3"/>
        </w:numPr>
        <w:spacing w:line="360" w:lineRule="auto"/>
        <w:jc w:val="both"/>
        <w:rPr>
          <w:rFonts w:asciiTheme="minorHAnsi" w:hAnsiTheme="minorHAnsi" w:cstheme="minorHAnsi"/>
          <w:sz w:val="28"/>
          <w:szCs w:val="28"/>
          <w:lang w:val="en-US"/>
        </w:rPr>
      </w:pPr>
      <w:r>
        <w:rPr>
          <w:rFonts w:asciiTheme="minorHAnsi" w:hAnsiTheme="minorHAnsi" w:cstheme="minorHAnsi"/>
          <w:sz w:val="28"/>
          <w:szCs w:val="28"/>
          <w:lang w:val="en-US"/>
        </w:rPr>
        <w:t>c</w:t>
      </w:r>
      <w:r w:rsidR="00170EF5">
        <w:rPr>
          <w:rFonts w:asciiTheme="minorHAnsi" w:hAnsiTheme="minorHAnsi" w:cstheme="minorHAnsi"/>
          <w:sz w:val="28"/>
          <w:szCs w:val="28"/>
          <w:lang w:val="en-US"/>
        </w:rPr>
        <w:t xml:space="preserve">ontinue to combat the phenomenon of </w:t>
      </w:r>
      <w:r w:rsidR="00170EF5" w:rsidRPr="007F3846">
        <w:rPr>
          <w:rFonts w:asciiTheme="minorHAnsi" w:hAnsiTheme="minorHAnsi" w:cstheme="minorHAnsi"/>
          <w:sz w:val="28"/>
          <w:szCs w:val="28"/>
          <w:lang w:val="en-US"/>
        </w:rPr>
        <w:t>child, early and forced marriage</w:t>
      </w:r>
      <w:r w:rsidR="00170EF5">
        <w:rPr>
          <w:rFonts w:asciiTheme="minorHAnsi" w:hAnsiTheme="minorHAnsi" w:cstheme="minorHAnsi"/>
          <w:sz w:val="28"/>
          <w:szCs w:val="28"/>
          <w:lang w:val="en-US"/>
        </w:rPr>
        <w:t xml:space="preserve"> by amending the relevant legislation accordingly</w:t>
      </w:r>
      <w:r w:rsidR="002F4485">
        <w:rPr>
          <w:rFonts w:asciiTheme="minorHAnsi" w:hAnsiTheme="minorHAnsi" w:cstheme="minorHAnsi"/>
          <w:sz w:val="28"/>
          <w:szCs w:val="28"/>
          <w:lang w:val="en-US"/>
        </w:rPr>
        <w:t xml:space="preserve"> </w:t>
      </w:r>
    </w:p>
    <w:p w14:paraId="612A59BB" w14:textId="26386C66" w:rsidR="00AA6E28" w:rsidRDefault="007F3846" w:rsidP="009D387C">
      <w:pPr>
        <w:pStyle w:val="Default"/>
        <w:numPr>
          <w:ilvl w:val="0"/>
          <w:numId w:val="3"/>
        </w:numPr>
        <w:spacing w:line="360" w:lineRule="auto"/>
        <w:jc w:val="both"/>
        <w:rPr>
          <w:rFonts w:asciiTheme="minorHAnsi" w:hAnsiTheme="minorHAnsi" w:cstheme="minorHAnsi"/>
          <w:sz w:val="28"/>
          <w:szCs w:val="28"/>
          <w:lang w:val="en-US"/>
        </w:rPr>
      </w:pPr>
      <w:r>
        <w:rPr>
          <w:rFonts w:asciiTheme="minorHAnsi" w:hAnsiTheme="minorHAnsi" w:cstheme="minorHAnsi"/>
          <w:sz w:val="28"/>
          <w:szCs w:val="28"/>
          <w:lang w:val="en-US"/>
        </w:rPr>
        <w:t>review</w:t>
      </w:r>
      <w:r w:rsidR="00AB5690">
        <w:rPr>
          <w:rFonts w:asciiTheme="minorHAnsi" w:hAnsiTheme="minorHAnsi" w:cstheme="minorHAnsi"/>
          <w:sz w:val="28"/>
          <w:szCs w:val="28"/>
          <w:lang w:val="en-US"/>
        </w:rPr>
        <w:t xml:space="preserve"> legislation</w:t>
      </w:r>
      <w:r>
        <w:rPr>
          <w:rFonts w:asciiTheme="minorHAnsi" w:hAnsiTheme="minorHAnsi" w:cstheme="minorHAnsi"/>
          <w:sz w:val="28"/>
          <w:szCs w:val="28"/>
          <w:lang w:val="en-US"/>
        </w:rPr>
        <w:t>, including the Cybercrimes Act,</w:t>
      </w:r>
      <w:r w:rsidR="00AB5690">
        <w:rPr>
          <w:rFonts w:asciiTheme="minorHAnsi" w:hAnsiTheme="minorHAnsi" w:cstheme="minorHAnsi"/>
          <w:sz w:val="28"/>
          <w:szCs w:val="28"/>
          <w:lang w:val="en-US"/>
        </w:rPr>
        <w:t xml:space="preserve"> </w:t>
      </w:r>
      <w:r>
        <w:rPr>
          <w:rFonts w:asciiTheme="minorHAnsi" w:hAnsiTheme="minorHAnsi" w:cstheme="minorHAnsi"/>
          <w:sz w:val="28"/>
          <w:szCs w:val="28"/>
          <w:lang w:val="en-US"/>
        </w:rPr>
        <w:t>to ensure that freedom of the press, as well as freedom of expression and opinion is protected</w:t>
      </w:r>
    </w:p>
    <w:p w14:paraId="30C1445C" w14:textId="4BA5C9D0" w:rsidR="00280E16" w:rsidRDefault="00FF4669" w:rsidP="00280E16">
      <w:pPr>
        <w:pStyle w:val="Default"/>
        <w:numPr>
          <w:ilvl w:val="0"/>
          <w:numId w:val="3"/>
        </w:numPr>
        <w:spacing w:line="360" w:lineRule="auto"/>
        <w:jc w:val="both"/>
        <w:rPr>
          <w:rFonts w:asciiTheme="minorHAnsi" w:hAnsiTheme="minorHAnsi" w:cstheme="minorHAnsi"/>
          <w:sz w:val="28"/>
          <w:szCs w:val="28"/>
          <w:lang w:val="en-US"/>
        </w:rPr>
      </w:pPr>
      <w:r>
        <w:rPr>
          <w:rFonts w:asciiTheme="minorHAnsi" w:hAnsiTheme="minorHAnsi" w:cstheme="minorHAnsi"/>
          <w:sz w:val="28"/>
          <w:szCs w:val="28"/>
          <w:lang w:val="en-US"/>
        </w:rPr>
        <w:t xml:space="preserve">review the legislation </w:t>
      </w:r>
      <w:r w:rsidR="00280E16">
        <w:rPr>
          <w:rFonts w:asciiTheme="minorHAnsi" w:hAnsiTheme="minorHAnsi" w:cstheme="minorHAnsi"/>
          <w:sz w:val="28"/>
          <w:szCs w:val="28"/>
          <w:lang w:val="en-US"/>
        </w:rPr>
        <w:t>o</w:t>
      </w:r>
      <w:r w:rsidR="009F70D6">
        <w:rPr>
          <w:rFonts w:asciiTheme="minorHAnsi" w:hAnsiTheme="minorHAnsi" w:cstheme="minorHAnsi"/>
          <w:sz w:val="28"/>
          <w:szCs w:val="28"/>
          <w:lang w:val="en-US"/>
        </w:rPr>
        <w:t>n</w:t>
      </w:r>
      <w:r w:rsidR="00280E16">
        <w:rPr>
          <w:rFonts w:asciiTheme="minorHAnsi" w:hAnsiTheme="minorHAnsi" w:cstheme="minorHAnsi"/>
          <w:sz w:val="28"/>
          <w:szCs w:val="28"/>
          <w:lang w:val="en-US"/>
        </w:rPr>
        <w:t xml:space="preserve"> automatic denial of bail for enumerated offences</w:t>
      </w:r>
      <w:r w:rsidR="009F70D6">
        <w:rPr>
          <w:rFonts w:asciiTheme="minorHAnsi" w:hAnsiTheme="minorHAnsi" w:cstheme="minorHAnsi"/>
          <w:sz w:val="28"/>
          <w:szCs w:val="28"/>
          <w:lang w:val="en-US"/>
        </w:rPr>
        <w:t>,</w:t>
      </w:r>
      <w:r w:rsidR="00E717B0">
        <w:rPr>
          <w:rFonts w:asciiTheme="minorHAnsi" w:hAnsiTheme="minorHAnsi" w:cstheme="minorHAnsi"/>
          <w:sz w:val="28"/>
          <w:szCs w:val="28"/>
          <w:lang w:val="en-US"/>
        </w:rPr>
        <w:t xml:space="preserve"> for instance</w:t>
      </w:r>
      <w:r w:rsidR="00B35A26">
        <w:rPr>
          <w:rFonts w:asciiTheme="minorHAnsi" w:hAnsiTheme="minorHAnsi" w:cstheme="minorHAnsi"/>
          <w:sz w:val="28"/>
          <w:szCs w:val="28"/>
          <w:lang w:val="en-US"/>
        </w:rPr>
        <w:t xml:space="preserve"> </w:t>
      </w:r>
      <w:r>
        <w:rPr>
          <w:rFonts w:asciiTheme="minorHAnsi" w:hAnsiTheme="minorHAnsi" w:cstheme="minorHAnsi"/>
          <w:sz w:val="28"/>
          <w:szCs w:val="28"/>
          <w:lang w:val="en-US"/>
        </w:rPr>
        <w:t>economic crimes</w:t>
      </w:r>
      <w:r w:rsidR="00FA79B0">
        <w:rPr>
          <w:rFonts w:asciiTheme="minorHAnsi" w:hAnsiTheme="minorHAnsi" w:cstheme="minorHAnsi"/>
          <w:sz w:val="28"/>
          <w:szCs w:val="28"/>
          <w:lang w:val="en-US"/>
        </w:rPr>
        <w:t xml:space="preserve"> and </w:t>
      </w:r>
      <w:r w:rsidR="00280E16">
        <w:rPr>
          <w:rFonts w:asciiTheme="minorHAnsi" w:hAnsiTheme="minorHAnsi" w:cstheme="minorHAnsi"/>
          <w:sz w:val="28"/>
          <w:szCs w:val="28"/>
          <w:lang w:val="en-US"/>
        </w:rPr>
        <w:t>particularly money-laundering</w:t>
      </w:r>
      <w:r w:rsidR="009F70D6">
        <w:rPr>
          <w:rFonts w:asciiTheme="minorHAnsi" w:hAnsiTheme="minorHAnsi" w:cstheme="minorHAnsi"/>
          <w:sz w:val="28"/>
          <w:szCs w:val="28"/>
          <w:lang w:val="en-US"/>
        </w:rPr>
        <w:t>,</w:t>
      </w:r>
      <w:r>
        <w:rPr>
          <w:rFonts w:asciiTheme="minorHAnsi" w:hAnsiTheme="minorHAnsi" w:cstheme="minorHAnsi"/>
          <w:sz w:val="28"/>
          <w:szCs w:val="28"/>
          <w:lang w:val="en-US"/>
        </w:rPr>
        <w:t xml:space="preserve"> </w:t>
      </w:r>
      <w:r w:rsidR="00B56EE0">
        <w:rPr>
          <w:rFonts w:asciiTheme="minorHAnsi" w:hAnsiTheme="minorHAnsi" w:cstheme="minorHAnsi"/>
          <w:sz w:val="28"/>
          <w:szCs w:val="28"/>
          <w:lang w:val="en-US"/>
        </w:rPr>
        <w:t>to align its laws to recognize regional and international law and human rights standards</w:t>
      </w:r>
    </w:p>
    <w:p w14:paraId="30611DA5" w14:textId="21635C4C" w:rsidR="00CE2927" w:rsidRDefault="00CE2927" w:rsidP="00CE2927">
      <w:pPr>
        <w:pStyle w:val="Default"/>
        <w:numPr>
          <w:ilvl w:val="0"/>
          <w:numId w:val="3"/>
        </w:numPr>
        <w:spacing w:line="360" w:lineRule="auto"/>
        <w:jc w:val="both"/>
        <w:rPr>
          <w:rFonts w:asciiTheme="minorHAnsi" w:hAnsiTheme="minorHAnsi" w:cstheme="minorHAnsi"/>
          <w:sz w:val="28"/>
          <w:szCs w:val="28"/>
          <w:lang w:val="en-US"/>
        </w:rPr>
      </w:pPr>
      <w:r>
        <w:rPr>
          <w:rFonts w:asciiTheme="minorHAnsi" w:hAnsiTheme="minorHAnsi" w:cstheme="minorHAnsi"/>
          <w:sz w:val="28"/>
          <w:szCs w:val="28"/>
          <w:lang w:val="en-US"/>
        </w:rPr>
        <w:t>consider revising inheritance laws in order to ensure equal inheritance rights for women with regard to their husbands and parents</w:t>
      </w:r>
    </w:p>
    <w:p w14:paraId="7DE8852B" w14:textId="77777777" w:rsidR="003B5868" w:rsidRDefault="003B5868" w:rsidP="009F7133">
      <w:pPr>
        <w:pStyle w:val="Default"/>
        <w:spacing w:line="360" w:lineRule="auto"/>
        <w:jc w:val="both"/>
        <w:rPr>
          <w:rFonts w:ascii="Calibri" w:hAnsi="Calibri" w:cs="Calibri"/>
          <w:sz w:val="28"/>
          <w:szCs w:val="28"/>
          <w:lang w:val="en-US"/>
        </w:rPr>
      </w:pPr>
    </w:p>
    <w:p w14:paraId="33D74DF9" w14:textId="59FDEFE2" w:rsidR="00672C10" w:rsidRDefault="009F7133" w:rsidP="009F7133">
      <w:pPr>
        <w:pStyle w:val="Default"/>
        <w:spacing w:line="360" w:lineRule="auto"/>
        <w:jc w:val="both"/>
        <w:rPr>
          <w:rFonts w:asciiTheme="minorHAnsi" w:hAnsiTheme="minorHAnsi" w:cstheme="minorHAnsi"/>
          <w:szCs w:val="28"/>
          <w:lang w:val="en-US"/>
        </w:rPr>
      </w:pPr>
      <w:r w:rsidRPr="000C3A34">
        <w:rPr>
          <w:rFonts w:asciiTheme="minorHAnsi" w:hAnsiTheme="minorHAnsi" w:cstheme="minorHAnsi"/>
          <w:sz w:val="28"/>
          <w:szCs w:val="28"/>
          <w:lang w:val="en-US"/>
        </w:rPr>
        <w:t xml:space="preserve">Thank you, </w:t>
      </w:r>
      <w:r w:rsidR="00672C10">
        <w:rPr>
          <w:rFonts w:asciiTheme="minorHAnsi" w:hAnsiTheme="minorHAnsi" w:cstheme="minorHAnsi"/>
          <w:sz w:val="28"/>
          <w:szCs w:val="28"/>
          <w:lang w:val="en-US"/>
        </w:rPr>
        <w:t>Madam</w:t>
      </w:r>
      <w:r w:rsidRPr="000C3A34">
        <w:rPr>
          <w:rFonts w:asciiTheme="minorHAnsi" w:hAnsiTheme="minorHAnsi" w:cstheme="minorHAnsi"/>
          <w:sz w:val="28"/>
          <w:szCs w:val="28"/>
          <w:lang w:val="en-US"/>
        </w:rPr>
        <w:t xml:space="preserve"> President.</w:t>
      </w:r>
      <w:r w:rsidRPr="000C3A34">
        <w:rPr>
          <w:rFonts w:asciiTheme="minorHAnsi" w:hAnsiTheme="minorHAnsi" w:cstheme="minorHAnsi"/>
          <w:szCs w:val="28"/>
          <w:lang w:val="en-US"/>
        </w:rPr>
        <w:t xml:space="preserve"> </w:t>
      </w:r>
    </w:p>
    <w:p w14:paraId="6FEF9852" w14:textId="0C67EF0F" w:rsidR="001B7266" w:rsidRDefault="001B7266" w:rsidP="00BC06F5">
      <w:pPr>
        <w:spacing w:line="240" w:lineRule="auto"/>
        <w:rPr>
          <w:rFonts w:cs="Cambria"/>
          <w:color w:val="000000"/>
          <w:sz w:val="28"/>
          <w:szCs w:val="28"/>
          <w:lang w:val="en-US"/>
        </w:rPr>
      </w:pPr>
    </w:p>
    <w:p w14:paraId="0A4ACC4C" w14:textId="6886483E" w:rsidR="00BC06F5" w:rsidRDefault="00BC06F5" w:rsidP="00BC06F5">
      <w:pPr>
        <w:spacing w:line="240" w:lineRule="auto"/>
        <w:rPr>
          <w:rFonts w:cs="Cambria"/>
          <w:color w:val="000000"/>
          <w:sz w:val="28"/>
          <w:szCs w:val="28"/>
          <w:lang w:val="en-US"/>
        </w:rPr>
      </w:pPr>
    </w:p>
    <w:p w14:paraId="4C451788" w14:textId="70EB0C98" w:rsidR="00BC06F5" w:rsidRDefault="00BC06F5" w:rsidP="00BC06F5">
      <w:pPr>
        <w:spacing w:line="240" w:lineRule="auto"/>
        <w:rPr>
          <w:rFonts w:cs="Cambria"/>
          <w:color w:val="000000"/>
          <w:sz w:val="28"/>
          <w:szCs w:val="28"/>
          <w:lang w:val="en-US"/>
        </w:rPr>
      </w:pPr>
    </w:p>
    <w:p w14:paraId="46D961EC" w14:textId="030DB515" w:rsidR="00BC06F5" w:rsidRDefault="00BC06F5" w:rsidP="00BC06F5">
      <w:pPr>
        <w:pageBreakBefore/>
        <w:spacing w:line="360" w:lineRule="auto"/>
        <w:jc w:val="both"/>
        <w:rPr>
          <w:rFonts w:cs="Calibri"/>
          <w:b/>
          <w:sz w:val="24"/>
          <w:szCs w:val="28"/>
          <w:u w:val="single"/>
          <w:lang w:val="en-US"/>
        </w:rPr>
      </w:pPr>
      <w:r>
        <w:rPr>
          <w:rFonts w:cs="Calibri"/>
          <w:b/>
          <w:sz w:val="24"/>
          <w:szCs w:val="28"/>
          <w:u w:val="single"/>
          <w:lang w:val="en-US"/>
        </w:rPr>
        <w:lastRenderedPageBreak/>
        <w:t>GERM</w:t>
      </w:r>
      <w:r>
        <w:rPr>
          <w:rFonts w:cs="Calibri"/>
          <w:b/>
          <w:sz w:val="24"/>
          <w:szCs w:val="28"/>
          <w:u w:val="single"/>
          <w:lang w:val="en-US"/>
        </w:rPr>
        <w:t>AN ADVANCE QUESTIONS TO TANZANIA</w:t>
      </w:r>
      <w:r>
        <w:rPr>
          <w:rFonts w:cs="Calibri"/>
          <w:b/>
          <w:sz w:val="24"/>
          <w:szCs w:val="28"/>
          <w:u w:val="single"/>
          <w:lang w:val="en-US"/>
        </w:rPr>
        <w:t>:</w:t>
      </w:r>
    </w:p>
    <w:p w14:paraId="1C8E7819" w14:textId="77777777" w:rsidR="00BC06F5" w:rsidRDefault="00BC06F5" w:rsidP="00BC06F5">
      <w:pPr>
        <w:pStyle w:val="Default"/>
        <w:numPr>
          <w:ilvl w:val="0"/>
          <w:numId w:val="8"/>
        </w:numPr>
        <w:spacing w:after="70"/>
        <w:rPr>
          <w:rFonts w:asciiTheme="minorHAnsi" w:hAnsiTheme="minorHAnsi"/>
          <w:sz w:val="28"/>
          <w:szCs w:val="28"/>
          <w:lang w:val="en-US"/>
        </w:rPr>
      </w:pPr>
      <w:r>
        <w:rPr>
          <w:rFonts w:asciiTheme="minorHAnsi" w:hAnsiTheme="minorHAnsi"/>
          <w:sz w:val="28"/>
          <w:szCs w:val="28"/>
          <w:lang w:val="en-US"/>
        </w:rPr>
        <w:t>What steps is Tanzania taking in order to reform legislation on economic- and organized crime, specifically with regards to unbailable offences</w:t>
      </w:r>
      <w:bookmarkStart w:id="0" w:name="_GoBack"/>
      <w:bookmarkEnd w:id="0"/>
      <w:r>
        <w:rPr>
          <w:rFonts w:asciiTheme="minorHAnsi" w:hAnsiTheme="minorHAnsi"/>
          <w:sz w:val="28"/>
          <w:szCs w:val="28"/>
          <w:lang w:val="en-US"/>
        </w:rPr>
        <w:t>?</w:t>
      </w:r>
    </w:p>
    <w:p w14:paraId="20A21700" w14:textId="77777777" w:rsidR="00BC06F5" w:rsidRDefault="00BC06F5" w:rsidP="00BC06F5">
      <w:pPr>
        <w:pStyle w:val="Default"/>
        <w:numPr>
          <w:ilvl w:val="0"/>
          <w:numId w:val="8"/>
        </w:numPr>
        <w:spacing w:after="70"/>
        <w:rPr>
          <w:rFonts w:asciiTheme="minorHAnsi" w:hAnsiTheme="minorHAnsi"/>
          <w:sz w:val="28"/>
          <w:szCs w:val="28"/>
          <w:lang w:val="en-US"/>
        </w:rPr>
      </w:pPr>
      <w:r>
        <w:rPr>
          <w:rFonts w:asciiTheme="minorHAnsi" w:hAnsiTheme="minorHAnsi"/>
          <w:sz w:val="28"/>
          <w:szCs w:val="28"/>
          <w:lang w:val="en-US"/>
        </w:rPr>
        <w:t>What steps will Tanzania take to open up political space and ensure that all political parties can exercise their constitutional right of freedom of assembly?</w:t>
      </w:r>
    </w:p>
    <w:p w14:paraId="05590C28" w14:textId="77777777" w:rsidR="00BC06F5" w:rsidRDefault="00BC06F5" w:rsidP="00BC06F5">
      <w:pPr>
        <w:pStyle w:val="Listenabsatz"/>
        <w:numPr>
          <w:ilvl w:val="0"/>
          <w:numId w:val="8"/>
        </w:numPr>
        <w:spacing w:line="240" w:lineRule="auto"/>
        <w:rPr>
          <w:rFonts w:cs="Cambria"/>
          <w:color w:val="000000"/>
          <w:sz w:val="28"/>
          <w:szCs w:val="28"/>
          <w:lang w:val="en-US"/>
        </w:rPr>
      </w:pPr>
      <w:r>
        <w:rPr>
          <w:rFonts w:cs="Cambria"/>
          <w:color w:val="000000"/>
          <w:sz w:val="28"/>
          <w:szCs w:val="28"/>
          <w:lang w:val="en-US"/>
        </w:rPr>
        <w:t>What steps is Tanzania planning to take to facilitate a broad public debate on the constitutional reform?</w:t>
      </w:r>
    </w:p>
    <w:p w14:paraId="44341400" w14:textId="77777777" w:rsidR="00BC06F5" w:rsidRDefault="00BC06F5" w:rsidP="00BC06F5">
      <w:pPr>
        <w:pStyle w:val="Listenabsatz"/>
        <w:numPr>
          <w:ilvl w:val="0"/>
          <w:numId w:val="8"/>
        </w:numPr>
        <w:spacing w:line="240" w:lineRule="auto"/>
        <w:rPr>
          <w:rFonts w:cs="Cambria"/>
          <w:color w:val="000000"/>
          <w:sz w:val="28"/>
          <w:szCs w:val="28"/>
          <w:lang w:val="en-US"/>
        </w:rPr>
      </w:pPr>
      <w:r>
        <w:rPr>
          <w:sz w:val="28"/>
          <w:szCs w:val="28"/>
          <w:lang w:val="en-US"/>
        </w:rPr>
        <w:t>Germany stresses the importance of transparent elections and the guarantee of impartiality of the electoral commission in Tanzania. What is Tanzania planning with regard to an electoral law reform before the next elections in 2025?</w:t>
      </w:r>
    </w:p>
    <w:p w14:paraId="1CF02A0E" w14:textId="77777777" w:rsidR="00BC06F5" w:rsidRDefault="00BC06F5" w:rsidP="00BC06F5">
      <w:pPr>
        <w:pStyle w:val="Listenabsatz"/>
        <w:numPr>
          <w:ilvl w:val="0"/>
          <w:numId w:val="8"/>
        </w:numPr>
        <w:spacing w:line="240" w:lineRule="auto"/>
        <w:rPr>
          <w:rFonts w:cs="Cambria"/>
          <w:color w:val="000000"/>
          <w:sz w:val="28"/>
          <w:szCs w:val="28"/>
          <w:lang w:val="en-US"/>
        </w:rPr>
      </w:pPr>
      <w:r>
        <w:rPr>
          <w:sz w:val="28"/>
          <w:szCs w:val="28"/>
          <w:lang w:val="en-US"/>
        </w:rPr>
        <w:t>What steps is Tanzania planning to take to ensure that all girls including pregnant girls can attend school without any constrain?</w:t>
      </w:r>
    </w:p>
    <w:p w14:paraId="6EDEE733" w14:textId="77777777" w:rsidR="00BC06F5" w:rsidRPr="00BC06F5" w:rsidRDefault="00BC06F5" w:rsidP="00BC06F5">
      <w:pPr>
        <w:spacing w:line="240" w:lineRule="auto"/>
        <w:rPr>
          <w:rFonts w:cs="Cambria"/>
          <w:color w:val="000000"/>
          <w:sz w:val="28"/>
          <w:szCs w:val="28"/>
          <w:lang w:val="en-US"/>
        </w:rPr>
      </w:pPr>
    </w:p>
    <w:sectPr w:rsidR="00BC06F5" w:rsidRPr="00BC06F5" w:rsidSect="000F113C">
      <w:footerReference w:type="default" r:id="rId9"/>
      <w:pgSz w:w="11906" w:h="16838"/>
      <w:pgMar w:top="1417"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05A0C6" w14:textId="77777777" w:rsidR="000345EB" w:rsidRDefault="000345EB">
      <w:pPr>
        <w:spacing w:after="0" w:line="240" w:lineRule="auto"/>
      </w:pPr>
      <w:r>
        <w:separator/>
      </w:r>
    </w:p>
  </w:endnote>
  <w:endnote w:type="continuationSeparator" w:id="0">
    <w:p w14:paraId="5E336746" w14:textId="77777777" w:rsidR="000345EB" w:rsidRDefault="00034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undesSerif Office">
    <w:panose1 w:val="02050002050300000203"/>
    <w:charset w:val="00"/>
    <w:family w:val="roman"/>
    <w:pitch w:val="variable"/>
    <w:sig w:usb0="A00000BF" w:usb1="4000206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3154553"/>
      <w:docPartObj>
        <w:docPartGallery w:val="Page Numbers (Bottom of Page)"/>
        <w:docPartUnique/>
      </w:docPartObj>
    </w:sdtPr>
    <w:sdtEndPr/>
    <w:sdtContent>
      <w:p w14:paraId="5224E559" w14:textId="3EB4AC12" w:rsidR="001C5F59" w:rsidRDefault="003E5769">
        <w:pPr>
          <w:pStyle w:val="Fuzeile"/>
          <w:jc w:val="right"/>
        </w:pPr>
        <w:r>
          <w:fldChar w:fldCharType="begin"/>
        </w:r>
        <w:r>
          <w:instrText>PAGE   \* MERGEFORMAT</w:instrText>
        </w:r>
        <w:r>
          <w:fldChar w:fldCharType="separate"/>
        </w:r>
        <w:r w:rsidR="00BC06F5">
          <w:rPr>
            <w:noProof/>
          </w:rPr>
          <w:t>3</w:t>
        </w:r>
        <w:r>
          <w:fldChar w:fldCharType="end"/>
        </w:r>
      </w:p>
    </w:sdtContent>
  </w:sdt>
  <w:p w14:paraId="6C7F7267" w14:textId="77777777" w:rsidR="001C5F59" w:rsidRDefault="000345E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85DD6B" w14:textId="77777777" w:rsidR="000345EB" w:rsidRDefault="000345EB">
      <w:pPr>
        <w:spacing w:after="0" w:line="240" w:lineRule="auto"/>
      </w:pPr>
      <w:r>
        <w:separator/>
      </w:r>
    </w:p>
  </w:footnote>
  <w:footnote w:type="continuationSeparator" w:id="0">
    <w:p w14:paraId="31D87774" w14:textId="77777777" w:rsidR="000345EB" w:rsidRDefault="000345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3048F"/>
    <w:multiLevelType w:val="hybridMultilevel"/>
    <w:tmpl w:val="81AE9718"/>
    <w:lvl w:ilvl="0" w:tplc="09B6D36C">
      <w:start w:val="1"/>
      <w:numFmt w:val="decimal"/>
      <w:lvlText w:val="%1."/>
      <w:lvlJc w:val="left"/>
      <w:pPr>
        <w:ind w:left="720" w:hanging="360"/>
      </w:pPr>
      <w:rPr>
        <w:rFonts w:asciiTheme="minorHAnsi" w:hAnsiTheme="minorHAnsi"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C99548E"/>
    <w:multiLevelType w:val="hybridMultilevel"/>
    <w:tmpl w:val="4A448F74"/>
    <w:lvl w:ilvl="0" w:tplc="FF481C38">
      <w:start w:val="1"/>
      <w:numFmt w:val="bullet"/>
      <w:lvlText w:val=""/>
      <w:lvlJc w:val="left"/>
      <w:pPr>
        <w:ind w:left="360" w:hanging="360"/>
      </w:pPr>
      <w:rPr>
        <w:rFonts w:ascii="Symbol" w:hAnsi="Symbol"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1655B68"/>
    <w:multiLevelType w:val="multilevel"/>
    <w:tmpl w:val="D8BE6BCE"/>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27B0E1E"/>
    <w:multiLevelType w:val="hybridMultilevel"/>
    <w:tmpl w:val="8E4A4BE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62C606DA"/>
    <w:multiLevelType w:val="hybridMultilevel"/>
    <w:tmpl w:val="7EE45A68"/>
    <w:lvl w:ilvl="0" w:tplc="2856C558">
      <w:numFmt w:val="bullet"/>
      <w:lvlText w:val="-"/>
      <w:lvlJc w:val="left"/>
      <w:pPr>
        <w:ind w:left="720" w:hanging="360"/>
      </w:pPr>
      <w:rPr>
        <w:rFonts w:ascii="Calibri" w:eastAsiaTheme="minorHAnsi" w:hAnsi="Calibri" w:cs="Calibri"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3951F8F"/>
    <w:multiLevelType w:val="multilevel"/>
    <w:tmpl w:val="DCD2240E"/>
    <w:lvl w:ilvl="0">
      <w:numFmt w:val="bullet"/>
      <w:lvlText w:val=""/>
      <w:lvlJc w:val="left"/>
      <w:pPr>
        <w:ind w:left="360" w:hanging="360"/>
      </w:pPr>
      <w:rPr>
        <w:rFonts w:ascii="Symbol" w:hAnsi="Symbol"/>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7B6C31A8"/>
    <w:multiLevelType w:val="hybridMultilevel"/>
    <w:tmpl w:val="5D9829DC"/>
    <w:lvl w:ilvl="0" w:tplc="B6EE778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6"/>
  </w:num>
  <w:num w:numId="8">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US"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133"/>
    <w:rsid w:val="000027F5"/>
    <w:rsid w:val="000345EB"/>
    <w:rsid w:val="000902F0"/>
    <w:rsid w:val="000C4CE7"/>
    <w:rsid w:val="000C68E3"/>
    <w:rsid w:val="000D0B67"/>
    <w:rsid w:val="000D6188"/>
    <w:rsid w:val="0010000E"/>
    <w:rsid w:val="00151756"/>
    <w:rsid w:val="00165175"/>
    <w:rsid w:val="00167385"/>
    <w:rsid w:val="00170EF5"/>
    <w:rsid w:val="00187FC9"/>
    <w:rsid w:val="001A30B7"/>
    <w:rsid w:val="001B15B3"/>
    <w:rsid w:val="001B7266"/>
    <w:rsid w:val="001D676F"/>
    <w:rsid w:val="002804EB"/>
    <w:rsid w:val="00280E16"/>
    <w:rsid w:val="00295326"/>
    <w:rsid w:val="00297568"/>
    <w:rsid w:val="002D67ED"/>
    <w:rsid w:val="002F4485"/>
    <w:rsid w:val="003B5868"/>
    <w:rsid w:val="003E5769"/>
    <w:rsid w:val="00415EBA"/>
    <w:rsid w:val="004355F9"/>
    <w:rsid w:val="004A46E1"/>
    <w:rsid w:val="004B653D"/>
    <w:rsid w:val="004C54A8"/>
    <w:rsid w:val="004E78C7"/>
    <w:rsid w:val="00543D95"/>
    <w:rsid w:val="00547718"/>
    <w:rsid w:val="00566B99"/>
    <w:rsid w:val="00581577"/>
    <w:rsid w:val="005A4514"/>
    <w:rsid w:val="005B1998"/>
    <w:rsid w:val="005E4AC0"/>
    <w:rsid w:val="006078CD"/>
    <w:rsid w:val="006100C3"/>
    <w:rsid w:val="00625CB8"/>
    <w:rsid w:val="0063250B"/>
    <w:rsid w:val="006464EC"/>
    <w:rsid w:val="00654061"/>
    <w:rsid w:val="00672C10"/>
    <w:rsid w:val="006C1361"/>
    <w:rsid w:val="00712F93"/>
    <w:rsid w:val="00744CE1"/>
    <w:rsid w:val="00773A3B"/>
    <w:rsid w:val="007A3E41"/>
    <w:rsid w:val="007B5321"/>
    <w:rsid w:val="007F3846"/>
    <w:rsid w:val="00801CAE"/>
    <w:rsid w:val="00812D14"/>
    <w:rsid w:val="00823E8A"/>
    <w:rsid w:val="00825E5C"/>
    <w:rsid w:val="00832796"/>
    <w:rsid w:val="0084109D"/>
    <w:rsid w:val="00847724"/>
    <w:rsid w:val="008611CF"/>
    <w:rsid w:val="008C480C"/>
    <w:rsid w:val="008D0E53"/>
    <w:rsid w:val="008F276B"/>
    <w:rsid w:val="00921504"/>
    <w:rsid w:val="0097521E"/>
    <w:rsid w:val="009A2076"/>
    <w:rsid w:val="009A3839"/>
    <w:rsid w:val="009D387C"/>
    <w:rsid w:val="009F70D6"/>
    <w:rsid w:val="009F7133"/>
    <w:rsid w:val="00A4792E"/>
    <w:rsid w:val="00A5747B"/>
    <w:rsid w:val="00A910FD"/>
    <w:rsid w:val="00A9210B"/>
    <w:rsid w:val="00AA6E28"/>
    <w:rsid w:val="00AB5690"/>
    <w:rsid w:val="00AB5DD9"/>
    <w:rsid w:val="00B35A26"/>
    <w:rsid w:val="00B46734"/>
    <w:rsid w:val="00B56EE0"/>
    <w:rsid w:val="00B62355"/>
    <w:rsid w:val="00B67E2C"/>
    <w:rsid w:val="00B71F74"/>
    <w:rsid w:val="00BA4179"/>
    <w:rsid w:val="00BC06F5"/>
    <w:rsid w:val="00BF2CC2"/>
    <w:rsid w:val="00BF336A"/>
    <w:rsid w:val="00C0557F"/>
    <w:rsid w:val="00C07A3F"/>
    <w:rsid w:val="00C1510D"/>
    <w:rsid w:val="00C246AF"/>
    <w:rsid w:val="00C32891"/>
    <w:rsid w:val="00C56062"/>
    <w:rsid w:val="00CB5BA4"/>
    <w:rsid w:val="00CC1C02"/>
    <w:rsid w:val="00CE2927"/>
    <w:rsid w:val="00CE4AF9"/>
    <w:rsid w:val="00D05393"/>
    <w:rsid w:val="00D06675"/>
    <w:rsid w:val="00D27056"/>
    <w:rsid w:val="00D37F60"/>
    <w:rsid w:val="00D40E18"/>
    <w:rsid w:val="00D4270E"/>
    <w:rsid w:val="00D5783C"/>
    <w:rsid w:val="00DA2A6E"/>
    <w:rsid w:val="00DC1EA9"/>
    <w:rsid w:val="00DC6400"/>
    <w:rsid w:val="00DE4223"/>
    <w:rsid w:val="00DF257D"/>
    <w:rsid w:val="00E023FA"/>
    <w:rsid w:val="00E44C34"/>
    <w:rsid w:val="00E518B3"/>
    <w:rsid w:val="00E55196"/>
    <w:rsid w:val="00E717B0"/>
    <w:rsid w:val="00E92446"/>
    <w:rsid w:val="00ED1093"/>
    <w:rsid w:val="00ED37A4"/>
    <w:rsid w:val="00EF1B4B"/>
    <w:rsid w:val="00EF50C4"/>
    <w:rsid w:val="00EF7D51"/>
    <w:rsid w:val="00F0178D"/>
    <w:rsid w:val="00F03274"/>
    <w:rsid w:val="00F06B46"/>
    <w:rsid w:val="00F120FE"/>
    <w:rsid w:val="00F13ED9"/>
    <w:rsid w:val="00F44250"/>
    <w:rsid w:val="00F5758F"/>
    <w:rsid w:val="00F746C5"/>
    <w:rsid w:val="00F76E0A"/>
    <w:rsid w:val="00F874B2"/>
    <w:rsid w:val="00FA79B0"/>
    <w:rsid w:val="00FD57DB"/>
    <w:rsid w:val="00FE7D1B"/>
    <w:rsid w:val="00FF46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24426"/>
  <w15:docId w15:val="{6732B6A6-2282-4427-B9DE-D374B686E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F713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9F7133"/>
    <w:pPr>
      <w:autoSpaceDE w:val="0"/>
      <w:autoSpaceDN w:val="0"/>
      <w:adjustRightInd w:val="0"/>
      <w:spacing w:after="0" w:line="240" w:lineRule="auto"/>
    </w:pPr>
    <w:rPr>
      <w:rFonts w:ascii="Cambria" w:hAnsi="Cambria" w:cs="Cambria"/>
      <w:color w:val="000000"/>
      <w:sz w:val="24"/>
      <w:szCs w:val="24"/>
    </w:rPr>
  </w:style>
  <w:style w:type="paragraph" w:styleId="Listenabsatz">
    <w:name w:val="List Paragraph"/>
    <w:aliases w:val="Dot pt,F5 List Paragraph,List Paragraph1,No Spacing1,List Paragraph Char Char Char,Indicator Text,Numbered Para 1,Colorful List - Accent 11,Bullet 1,Bullet Points,Párrafo de lista,MAIN CONTENT,Recommendation,List Paragraph2,Normal numbere"/>
    <w:basedOn w:val="Standard"/>
    <w:link w:val="ListenabsatzZchn"/>
    <w:qFormat/>
    <w:rsid w:val="009F7133"/>
    <w:pPr>
      <w:ind w:left="720"/>
      <w:contextualSpacing/>
    </w:pPr>
  </w:style>
  <w:style w:type="paragraph" w:styleId="StandardWeb">
    <w:name w:val="Normal (Web)"/>
    <w:basedOn w:val="Standard"/>
    <w:rsid w:val="009F7133"/>
    <w:pPr>
      <w:suppressAutoHyphens/>
      <w:spacing w:before="280" w:after="280" w:line="240" w:lineRule="auto"/>
    </w:pPr>
    <w:rPr>
      <w:rFonts w:ascii="Times New Roman" w:eastAsia="Times New Roman" w:hAnsi="Times New Roman" w:cs="Times New Roman"/>
      <w:sz w:val="24"/>
      <w:szCs w:val="24"/>
      <w:lang w:val="cs-CZ" w:eastAsia="ar-SA"/>
    </w:rPr>
  </w:style>
  <w:style w:type="paragraph" w:styleId="Fuzeile">
    <w:name w:val="footer"/>
    <w:basedOn w:val="Standard"/>
    <w:link w:val="FuzeileZchn"/>
    <w:uiPriority w:val="99"/>
    <w:unhideWhenUsed/>
    <w:rsid w:val="009F713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F7133"/>
  </w:style>
  <w:style w:type="character" w:customStyle="1" w:styleId="ListenabsatzZchn">
    <w:name w:val="Listenabsatz Zchn"/>
    <w:aliases w:val="Dot pt Zchn,F5 List Paragraph Zchn,List Paragraph1 Zchn,No Spacing1 Zchn,List Paragraph Char Char Char Zchn,Indicator Text Zchn,Numbered Para 1 Zchn,Colorful List - Accent 11 Zchn,Bullet 1 Zchn,Bullet Points Zchn,Párrafo de lista Zchn"/>
    <w:basedOn w:val="Absatz-Standardschriftart"/>
    <w:link w:val="Listenabsatz"/>
    <w:locked/>
    <w:rsid w:val="009F7133"/>
  </w:style>
  <w:style w:type="paragraph" w:styleId="Sprechblasentext">
    <w:name w:val="Balloon Text"/>
    <w:basedOn w:val="Standard"/>
    <w:link w:val="SprechblasentextZchn"/>
    <w:uiPriority w:val="99"/>
    <w:semiHidden/>
    <w:unhideWhenUsed/>
    <w:rsid w:val="009F713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7133"/>
    <w:rPr>
      <w:rFonts w:ascii="Tahoma" w:hAnsi="Tahoma" w:cs="Tahoma"/>
      <w:sz w:val="16"/>
      <w:szCs w:val="16"/>
    </w:rPr>
  </w:style>
  <w:style w:type="character" w:styleId="Kommentarzeichen">
    <w:name w:val="annotation reference"/>
    <w:basedOn w:val="Absatz-Standardschriftart"/>
    <w:uiPriority w:val="99"/>
    <w:semiHidden/>
    <w:unhideWhenUsed/>
    <w:rsid w:val="00625CB8"/>
    <w:rPr>
      <w:sz w:val="16"/>
      <w:szCs w:val="16"/>
    </w:rPr>
  </w:style>
  <w:style w:type="paragraph" w:styleId="Kommentartext">
    <w:name w:val="annotation text"/>
    <w:basedOn w:val="Standard"/>
    <w:link w:val="KommentartextZchn"/>
    <w:uiPriority w:val="99"/>
    <w:semiHidden/>
    <w:unhideWhenUsed/>
    <w:rsid w:val="00625CB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25CB8"/>
    <w:rPr>
      <w:sz w:val="20"/>
      <w:szCs w:val="20"/>
    </w:rPr>
  </w:style>
  <w:style w:type="paragraph" w:styleId="Kommentarthema">
    <w:name w:val="annotation subject"/>
    <w:basedOn w:val="Kommentartext"/>
    <w:next w:val="Kommentartext"/>
    <w:link w:val="KommentarthemaZchn"/>
    <w:uiPriority w:val="99"/>
    <w:semiHidden/>
    <w:unhideWhenUsed/>
    <w:rsid w:val="00625CB8"/>
    <w:rPr>
      <w:b/>
      <w:bCs/>
    </w:rPr>
  </w:style>
  <w:style w:type="character" w:customStyle="1" w:styleId="KommentarthemaZchn">
    <w:name w:val="Kommentarthema Zchn"/>
    <w:basedOn w:val="KommentartextZchn"/>
    <w:link w:val="Kommentarthema"/>
    <w:uiPriority w:val="99"/>
    <w:semiHidden/>
    <w:rsid w:val="00625C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910169">
      <w:bodyDiv w:val="1"/>
      <w:marLeft w:val="0"/>
      <w:marRight w:val="0"/>
      <w:marTop w:val="0"/>
      <w:marBottom w:val="0"/>
      <w:divBdr>
        <w:top w:val="none" w:sz="0" w:space="0" w:color="auto"/>
        <w:left w:val="none" w:sz="0" w:space="0" w:color="auto"/>
        <w:bottom w:val="none" w:sz="0" w:space="0" w:color="auto"/>
        <w:right w:val="none" w:sz="0" w:space="0" w:color="auto"/>
      </w:divBdr>
    </w:div>
    <w:div w:id="619411696">
      <w:bodyDiv w:val="1"/>
      <w:marLeft w:val="0"/>
      <w:marRight w:val="0"/>
      <w:marTop w:val="0"/>
      <w:marBottom w:val="0"/>
      <w:divBdr>
        <w:top w:val="none" w:sz="0" w:space="0" w:color="auto"/>
        <w:left w:val="none" w:sz="0" w:space="0" w:color="auto"/>
        <w:bottom w:val="none" w:sz="0" w:space="0" w:color="auto"/>
        <w:right w:val="none" w:sz="0" w:space="0" w:color="auto"/>
      </w:divBdr>
    </w:div>
    <w:div w:id="716003738">
      <w:bodyDiv w:val="1"/>
      <w:marLeft w:val="0"/>
      <w:marRight w:val="0"/>
      <w:marTop w:val="0"/>
      <w:marBottom w:val="0"/>
      <w:divBdr>
        <w:top w:val="none" w:sz="0" w:space="0" w:color="auto"/>
        <w:left w:val="none" w:sz="0" w:space="0" w:color="auto"/>
        <w:bottom w:val="none" w:sz="0" w:space="0" w:color="auto"/>
        <w:right w:val="none" w:sz="0" w:space="0" w:color="auto"/>
      </w:divBdr>
    </w:div>
    <w:div w:id="721369801">
      <w:bodyDiv w:val="1"/>
      <w:marLeft w:val="0"/>
      <w:marRight w:val="0"/>
      <w:marTop w:val="0"/>
      <w:marBottom w:val="0"/>
      <w:divBdr>
        <w:top w:val="none" w:sz="0" w:space="0" w:color="auto"/>
        <w:left w:val="none" w:sz="0" w:space="0" w:color="auto"/>
        <w:bottom w:val="none" w:sz="0" w:space="0" w:color="auto"/>
        <w:right w:val="none" w:sz="0" w:space="0" w:color="auto"/>
      </w:divBdr>
    </w:div>
    <w:div w:id="1886595307">
      <w:bodyDiv w:val="1"/>
      <w:marLeft w:val="0"/>
      <w:marRight w:val="0"/>
      <w:marTop w:val="0"/>
      <w:marBottom w:val="0"/>
      <w:divBdr>
        <w:top w:val="none" w:sz="0" w:space="0" w:color="auto"/>
        <w:left w:val="none" w:sz="0" w:space="0" w:color="auto"/>
        <w:bottom w:val="none" w:sz="0" w:space="0" w:color="auto"/>
        <w:right w:val="none" w:sz="0" w:space="0" w:color="auto"/>
      </w:divBdr>
    </w:div>
    <w:div w:id="197876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100734-52AB-4D33-BAEC-4DDD37FF4A46}"/>
</file>

<file path=customXml/itemProps2.xml><?xml version="1.0" encoding="utf-8"?>
<ds:datastoreItem xmlns:ds="http://schemas.openxmlformats.org/officeDocument/2006/customXml" ds:itemID="{98DF0956-3321-4A20-B370-0C97C72F11D3}"/>
</file>

<file path=customXml/itemProps3.xml><?xml version="1.0" encoding="utf-8"?>
<ds:datastoreItem xmlns:ds="http://schemas.openxmlformats.org/officeDocument/2006/customXml" ds:itemID="{BCC8547C-476B-4005-B289-53B7C6699439}"/>
</file>

<file path=customXml/itemProps4.xml><?xml version="1.0" encoding="utf-8"?>
<ds:datastoreItem xmlns:ds="http://schemas.openxmlformats.org/officeDocument/2006/customXml" ds:itemID="{95426509-E16F-4681-A8C9-A5AC6F941094}"/>
</file>

<file path=docProps/app.xml><?xml version="1.0" encoding="utf-8"?>
<Properties xmlns="http://schemas.openxmlformats.org/officeDocument/2006/extended-properties" xmlns:vt="http://schemas.openxmlformats.org/officeDocument/2006/docPropsVTypes">
  <Template>Normal.dotm</Template>
  <TotalTime>0</TotalTime>
  <Pages>3</Pages>
  <Words>285</Words>
  <Characters>1799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Auswärtiges Amt</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or06-0@auswaertiges-amt.de</dc:creator>
  <cp:lastModifiedBy>Hall, Louisa (AA privat)</cp:lastModifiedBy>
  <cp:revision>2</cp:revision>
  <dcterms:created xsi:type="dcterms:W3CDTF">2021-11-02T11:24:00Z</dcterms:created>
  <dcterms:modified xsi:type="dcterms:W3CDTF">2021-11-02T11:24:00Z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