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7C1AD1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</w:rPr>
      </w:pPr>
      <w:bookmarkStart w:id="0" w:name="_GoBack"/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bookmarkEnd w:id="0"/>
    <w:p w:rsidR="00B56002" w:rsidRDefault="002C2749" w:rsidP="00B5600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5D1950">
        <w:rPr>
          <w:rFonts w:eastAsia="Times New Roman"/>
          <w:sz w:val="28"/>
          <w:szCs w:val="28"/>
          <w:lang w:val="en-GB"/>
        </w:rPr>
        <w:t>9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5D1950">
        <w:rPr>
          <w:rFonts w:eastAsia="Times New Roman"/>
          <w:sz w:val="28"/>
          <w:szCs w:val="28"/>
          <w:lang w:val="en-GB"/>
        </w:rPr>
        <w:t>Ireland</w:t>
      </w:r>
    </w:p>
    <w:p w:rsidR="002C2749" w:rsidRDefault="005D1950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1</w:t>
      </w:r>
      <w:r w:rsidR="00B56002">
        <w:rPr>
          <w:rFonts w:eastAsia="Times New Roman"/>
          <w:sz w:val="28"/>
          <w:szCs w:val="28"/>
          <w:lang w:val="en-US"/>
        </w:rPr>
        <w:t>0</w:t>
      </w:r>
      <w:r w:rsidR="00B56002" w:rsidRPr="00B56002">
        <w:rPr>
          <w:rFonts w:eastAsia="Times New Roman"/>
          <w:sz w:val="28"/>
          <w:szCs w:val="28"/>
          <w:vertAlign w:val="superscript"/>
          <w:lang w:val="en-US"/>
        </w:rPr>
        <w:t>th</w:t>
      </w:r>
      <w:r w:rsidR="00B56002">
        <w:rPr>
          <w:rFonts w:eastAsia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November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B43C24">
        <w:rPr>
          <w:rFonts w:eastAsia="Times New Roman"/>
          <w:sz w:val="28"/>
          <w:szCs w:val="28"/>
          <w:lang w:val="en-GB"/>
        </w:rPr>
        <w:t>1</w:t>
      </w:r>
    </w:p>
    <w:p w:rsidR="002C2749" w:rsidRDefault="002C2749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6F6DC6" w:rsidRPr="002C2749" w:rsidRDefault="006F6DC6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Thank you, President,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Lithuania warmly welcomes the delegation of Ireland and thanks for its National Report.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 xml:space="preserve">We are pleased to see that Ireland signed the </w:t>
      </w:r>
      <w:r w:rsidR="002E47E7" w:rsidRPr="00202C46">
        <w:rPr>
          <w:sz w:val="28"/>
          <w:szCs w:val="28"/>
          <w:lang w:val="en-GB"/>
        </w:rPr>
        <w:t>OPCAT</w:t>
      </w:r>
      <w:r w:rsidR="002E47E7" w:rsidRPr="00202C46">
        <w:rPr>
          <w:i/>
          <w:sz w:val="28"/>
          <w:szCs w:val="28"/>
          <w:lang w:val="en-GB"/>
        </w:rPr>
        <w:t xml:space="preserve"> </w:t>
      </w:r>
      <w:r w:rsidRPr="00202C46">
        <w:rPr>
          <w:sz w:val="28"/>
          <w:szCs w:val="28"/>
          <w:lang w:val="en-GB"/>
        </w:rPr>
        <w:t>(</w:t>
      </w:r>
      <w:r w:rsidR="002E47E7" w:rsidRPr="00202C46">
        <w:rPr>
          <w:i/>
          <w:sz w:val="28"/>
          <w:szCs w:val="28"/>
          <w:lang w:val="en-GB"/>
        </w:rPr>
        <w:t>Optional Protocol to the Convention Against Torture</w:t>
      </w:r>
      <w:r w:rsidRPr="00202C46">
        <w:rPr>
          <w:sz w:val="28"/>
          <w:szCs w:val="28"/>
          <w:lang w:val="en-GB"/>
        </w:rPr>
        <w:t xml:space="preserve">), Lithuania nevertheless </w:t>
      </w:r>
      <w:r w:rsidRPr="00202C46">
        <w:rPr>
          <w:b/>
          <w:sz w:val="28"/>
          <w:szCs w:val="28"/>
          <w:lang w:val="en-GB"/>
        </w:rPr>
        <w:t>recommends</w:t>
      </w:r>
      <w:r w:rsidRPr="00202C46">
        <w:rPr>
          <w:sz w:val="28"/>
          <w:szCs w:val="28"/>
          <w:lang w:val="en-GB"/>
        </w:rPr>
        <w:t xml:space="preserve"> Ireland to </w:t>
      </w:r>
      <w:r w:rsidRPr="00202C46">
        <w:rPr>
          <w:color w:val="000000"/>
          <w:sz w:val="28"/>
          <w:szCs w:val="28"/>
          <w:shd w:val="clear" w:color="auto" w:fill="FFFFFF"/>
          <w:lang w:val="en-GB"/>
        </w:rPr>
        <w:t>ratify it and to establish an effective national preventive mechanism.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color w:val="000000"/>
          <w:sz w:val="28"/>
          <w:szCs w:val="28"/>
          <w:shd w:val="clear" w:color="auto" w:fill="FFFFFF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color w:val="000000"/>
          <w:sz w:val="28"/>
          <w:szCs w:val="28"/>
          <w:shd w:val="clear" w:color="auto" w:fill="FFFFFF"/>
          <w:lang w:val="en-GB"/>
        </w:rPr>
        <w:t xml:space="preserve">Lithuania highly commends efforts in combating gender-based violence against women and to promote inclusive and equal society. Therefore, </w:t>
      </w:r>
      <w:r w:rsidRPr="00202C46">
        <w:rPr>
          <w:b/>
          <w:color w:val="000000"/>
          <w:sz w:val="28"/>
          <w:szCs w:val="28"/>
          <w:shd w:val="clear" w:color="auto" w:fill="FFFFFF"/>
          <w:lang w:val="en-GB"/>
        </w:rPr>
        <w:t>we recommend</w:t>
      </w:r>
      <w:r w:rsidRPr="00202C46">
        <w:rPr>
          <w:color w:val="000000"/>
          <w:sz w:val="28"/>
          <w:szCs w:val="28"/>
          <w:shd w:val="clear" w:color="auto" w:fill="FFFFFF"/>
          <w:lang w:val="en-GB"/>
        </w:rPr>
        <w:t xml:space="preserve"> to encourage youth initiatives, international exchange projects and discussions on gender equality issues, also to ensure sufficient financial and technical support.</w:t>
      </w:r>
      <w:r w:rsidRPr="00202C46">
        <w:rPr>
          <w:sz w:val="28"/>
          <w:szCs w:val="28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color w:val="000000"/>
          <w:sz w:val="28"/>
          <w:szCs w:val="28"/>
          <w:shd w:val="clear" w:color="auto" w:fill="FFFFFF"/>
          <w:lang w:val="en-GB"/>
        </w:rPr>
        <w:t xml:space="preserve">In the context of COVID-19, we welcome Ireland's efforts in combating the challenges of distance learning, Lithuania however </w:t>
      </w:r>
      <w:r w:rsidRPr="00202C46">
        <w:rPr>
          <w:b/>
          <w:color w:val="000000"/>
          <w:sz w:val="28"/>
          <w:szCs w:val="28"/>
          <w:shd w:val="clear" w:color="auto" w:fill="FFFFFF"/>
          <w:lang w:val="en-GB"/>
        </w:rPr>
        <w:t>recommends</w:t>
      </w:r>
      <w:r w:rsidRPr="00202C46">
        <w:rPr>
          <w:color w:val="000000"/>
          <w:sz w:val="28"/>
          <w:szCs w:val="28"/>
          <w:shd w:val="clear" w:color="auto" w:fill="FFFFFF"/>
          <w:lang w:val="en-GB"/>
        </w:rPr>
        <w:t xml:space="preserve"> to continue its efforts in ensuring equal access to the internet connection and technologies necessary for remote learning as well as taking care of children’s mental health during and after a pandemic.</w:t>
      </w:r>
      <w:r w:rsidRPr="00202C46">
        <w:rPr>
          <w:sz w:val="28"/>
          <w:szCs w:val="28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 </w:t>
      </w:r>
    </w:p>
    <w:p w:rsidR="005D1950" w:rsidRPr="00202C46" w:rsidRDefault="005D1950" w:rsidP="005D1950">
      <w:pPr>
        <w:shd w:val="clear" w:color="auto" w:fill="FFFFFF"/>
        <w:spacing w:line="360" w:lineRule="atLeast"/>
        <w:jc w:val="both"/>
        <w:rPr>
          <w:sz w:val="28"/>
          <w:szCs w:val="28"/>
          <w:lang w:val="en-GB"/>
        </w:rPr>
      </w:pPr>
      <w:r w:rsidRPr="00202C46">
        <w:rPr>
          <w:sz w:val="28"/>
          <w:szCs w:val="28"/>
          <w:lang w:val="en-GB"/>
        </w:rPr>
        <w:t>We wish Ireland a successful review. </w:t>
      </w:r>
    </w:p>
    <w:sectPr w:rsidR="005D1950" w:rsidRPr="00202C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EF" w:rsidRDefault="00DD0BEF" w:rsidP="00100870">
      <w:r>
        <w:separator/>
      </w:r>
    </w:p>
  </w:endnote>
  <w:endnote w:type="continuationSeparator" w:id="0">
    <w:p w:rsidR="00DD0BEF" w:rsidRDefault="00DD0BEF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EF" w:rsidRDefault="00DD0BEF" w:rsidP="00100870">
      <w:r>
        <w:separator/>
      </w:r>
    </w:p>
  </w:footnote>
  <w:footnote w:type="continuationSeparator" w:id="0">
    <w:p w:rsidR="00DD0BEF" w:rsidRDefault="00DD0BEF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47611"/>
    <w:rsid w:val="00051817"/>
    <w:rsid w:val="00064935"/>
    <w:rsid w:val="00091DE8"/>
    <w:rsid w:val="000A7FDC"/>
    <w:rsid w:val="000B16C7"/>
    <w:rsid w:val="000B7D88"/>
    <w:rsid w:val="00100870"/>
    <w:rsid w:val="001377BA"/>
    <w:rsid w:val="00151545"/>
    <w:rsid w:val="00160299"/>
    <w:rsid w:val="00190121"/>
    <w:rsid w:val="00195E4F"/>
    <w:rsid w:val="00202C46"/>
    <w:rsid w:val="002107D7"/>
    <w:rsid w:val="00263E94"/>
    <w:rsid w:val="002910D3"/>
    <w:rsid w:val="002B7203"/>
    <w:rsid w:val="002C2749"/>
    <w:rsid w:val="002E248C"/>
    <w:rsid w:val="002E25EE"/>
    <w:rsid w:val="002E47E7"/>
    <w:rsid w:val="003515B9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86662"/>
    <w:rsid w:val="00490D83"/>
    <w:rsid w:val="00497DD0"/>
    <w:rsid w:val="004B4D91"/>
    <w:rsid w:val="004B7F08"/>
    <w:rsid w:val="004C2575"/>
    <w:rsid w:val="004E646D"/>
    <w:rsid w:val="004E7061"/>
    <w:rsid w:val="004F5D47"/>
    <w:rsid w:val="00513023"/>
    <w:rsid w:val="00524ABA"/>
    <w:rsid w:val="00572B2C"/>
    <w:rsid w:val="00574450"/>
    <w:rsid w:val="00587BBE"/>
    <w:rsid w:val="005C3B9B"/>
    <w:rsid w:val="005D04CC"/>
    <w:rsid w:val="005D1950"/>
    <w:rsid w:val="005E70CD"/>
    <w:rsid w:val="00627105"/>
    <w:rsid w:val="00635DAA"/>
    <w:rsid w:val="00664C3A"/>
    <w:rsid w:val="00681650"/>
    <w:rsid w:val="00686EA7"/>
    <w:rsid w:val="006A1ED3"/>
    <w:rsid w:val="006B5B31"/>
    <w:rsid w:val="006D172C"/>
    <w:rsid w:val="006F6DC6"/>
    <w:rsid w:val="00741E92"/>
    <w:rsid w:val="00773069"/>
    <w:rsid w:val="007C1AD1"/>
    <w:rsid w:val="007E38F0"/>
    <w:rsid w:val="007F0A10"/>
    <w:rsid w:val="007F0A66"/>
    <w:rsid w:val="00851486"/>
    <w:rsid w:val="00870070"/>
    <w:rsid w:val="00884F21"/>
    <w:rsid w:val="00885E6F"/>
    <w:rsid w:val="008A7F1D"/>
    <w:rsid w:val="009078AC"/>
    <w:rsid w:val="0092500A"/>
    <w:rsid w:val="00977D79"/>
    <w:rsid w:val="009953E8"/>
    <w:rsid w:val="009B2D8D"/>
    <w:rsid w:val="009C17E8"/>
    <w:rsid w:val="00A378B7"/>
    <w:rsid w:val="00A5333A"/>
    <w:rsid w:val="00A70D3E"/>
    <w:rsid w:val="00A71CD0"/>
    <w:rsid w:val="00A867E0"/>
    <w:rsid w:val="00AE11D7"/>
    <w:rsid w:val="00AE48D4"/>
    <w:rsid w:val="00B43C24"/>
    <w:rsid w:val="00B55E5F"/>
    <w:rsid w:val="00B56002"/>
    <w:rsid w:val="00B725C1"/>
    <w:rsid w:val="00B854F9"/>
    <w:rsid w:val="00BA46BB"/>
    <w:rsid w:val="00BE5BFF"/>
    <w:rsid w:val="00BE6DE7"/>
    <w:rsid w:val="00BF77B2"/>
    <w:rsid w:val="00C0582A"/>
    <w:rsid w:val="00C254EB"/>
    <w:rsid w:val="00C339B5"/>
    <w:rsid w:val="00C46BA4"/>
    <w:rsid w:val="00C547F1"/>
    <w:rsid w:val="00C62414"/>
    <w:rsid w:val="00C83293"/>
    <w:rsid w:val="00CB2A06"/>
    <w:rsid w:val="00CC5713"/>
    <w:rsid w:val="00CC608E"/>
    <w:rsid w:val="00CE4CE9"/>
    <w:rsid w:val="00D41B82"/>
    <w:rsid w:val="00D70372"/>
    <w:rsid w:val="00DB5165"/>
    <w:rsid w:val="00DD0BEF"/>
    <w:rsid w:val="00DF063F"/>
    <w:rsid w:val="00DF1114"/>
    <w:rsid w:val="00DF1203"/>
    <w:rsid w:val="00E0279C"/>
    <w:rsid w:val="00E12F29"/>
    <w:rsid w:val="00E22478"/>
    <w:rsid w:val="00E30F4B"/>
    <w:rsid w:val="00E46454"/>
    <w:rsid w:val="00E641F5"/>
    <w:rsid w:val="00E70ABE"/>
    <w:rsid w:val="00E72695"/>
    <w:rsid w:val="00E76D89"/>
    <w:rsid w:val="00EB4553"/>
    <w:rsid w:val="00EB4A67"/>
    <w:rsid w:val="00ED5B1E"/>
    <w:rsid w:val="00EE7EA0"/>
    <w:rsid w:val="00F00A9F"/>
    <w:rsid w:val="00F16016"/>
    <w:rsid w:val="00F714B4"/>
    <w:rsid w:val="00F90F2F"/>
    <w:rsid w:val="00F95093"/>
    <w:rsid w:val="00FA3BFC"/>
    <w:rsid w:val="00FB79C2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4717B-0E32-4AC7-9FB6-A7466F5CD4AA}"/>
</file>

<file path=customXml/itemProps2.xml><?xml version="1.0" encoding="utf-8"?>
<ds:datastoreItem xmlns:ds="http://schemas.openxmlformats.org/officeDocument/2006/customXml" ds:itemID="{84E16A27-A333-410E-A6B9-EF258B371973}"/>
</file>

<file path=customXml/itemProps3.xml><?xml version="1.0" encoding="utf-8"?>
<ds:datastoreItem xmlns:ds="http://schemas.openxmlformats.org/officeDocument/2006/customXml" ds:itemID="{60B5B7C5-D07D-4412-80BC-D1F418B578EB}"/>
</file>

<file path=customXml/itemProps4.xml><?xml version="1.0" encoding="utf-8"?>
<ds:datastoreItem xmlns:ds="http://schemas.openxmlformats.org/officeDocument/2006/customXml" ds:itemID="{46E8C07F-8627-4326-9A0D-A8FD9325F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2</cp:revision>
  <cp:lastPrinted>2021-10-27T10:51:00Z</cp:lastPrinted>
  <dcterms:created xsi:type="dcterms:W3CDTF">2021-10-27T11:53:00Z</dcterms:created>
  <dcterms:modified xsi:type="dcterms:W3CDTF">2021-10-27T11:53:00Z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