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0AE33E7B" w:rsidR="00C0161E" w:rsidRPr="005B1DB4" w:rsidRDefault="00C0161E" w:rsidP="00C0161E">
      <w:pPr>
        <w:pStyle w:val="Ttulo2"/>
      </w:pPr>
      <w:r w:rsidRPr="005B1DB4">
        <w:t xml:space="preserve">Statement by </w:t>
      </w:r>
      <w:r w:rsidR="001271B4">
        <w:t>Second Secretary Pedro Piacesi de Souza</w:t>
      </w:r>
      <w:r w:rsidRPr="005B1DB4">
        <w:t>,</w:t>
      </w:r>
    </w:p>
    <w:p w14:paraId="286E7BA4" w14:textId="30AFD6FE" w:rsidR="00DE6607" w:rsidRDefault="00C0161E" w:rsidP="00DE6607">
      <w:pPr>
        <w:pStyle w:val="Ttulo2"/>
      </w:pPr>
      <w:r w:rsidRPr="005B1DB4">
        <w:t xml:space="preserve">Permanent </w:t>
      </w:r>
      <w:r w:rsidR="001271B4">
        <w:t xml:space="preserve">Mission of Brazil to </w:t>
      </w:r>
      <w:r w:rsidRPr="005B1DB4">
        <w:t xml:space="preserve">the United Nations Office, </w:t>
      </w:r>
    </w:p>
    <w:p w14:paraId="6D6F443A" w14:textId="5D5DD6FE" w:rsidR="00C0161E" w:rsidRDefault="00C0161E" w:rsidP="00DE6607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>
        <w:t xml:space="preserve">review of </w:t>
      </w:r>
      <w:proofErr w:type="spellStart"/>
      <w:r w:rsidR="006B68AD">
        <w:t>E</w:t>
      </w:r>
      <w:r w:rsidR="006743E4">
        <w:t>swatini</w:t>
      </w:r>
      <w:proofErr w:type="spellEnd"/>
      <w:r w:rsidRPr="005B1DB4">
        <w:t xml:space="preserve">, during the </w:t>
      </w:r>
      <w:r w:rsidR="008E2641">
        <w:t>39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4E529B5" w14:textId="15DD7F74" w:rsidR="00C0161E" w:rsidRPr="005B1DB4" w:rsidRDefault="00C0161E" w:rsidP="00C0161E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267DEC4F" w14:textId="7D34159E" w:rsidR="00C0161E" w:rsidRDefault="008E2641" w:rsidP="00C0161E">
      <w:pPr>
        <w:pStyle w:val="Ttulo2"/>
      </w:pPr>
      <w:r>
        <w:t xml:space="preserve">(Geneva, </w:t>
      </w:r>
      <w:r w:rsidR="006743E4">
        <w:t>8</w:t>
      </w:r>
      <w:r>
        <w:t xml:space="preserve"> November 2021</w:t>
      </w:r>
      <w:r w:rsidR="00C0161E" w:rsidRPr="009B10F8">
        <w:t>)</w:t>
      </w:r>
    </w:p>
    <w:p w14:paraId="48FCC087" w14:textId="77777777" w:rsidR="00D47AE2" w:rsidRDefault="00D47AE2" w:rsidP="00D47AE2"/>
    <w:p w14:paraId="2372E478" w14:textId="77777777" w:rsidR="00D47AE2" w:rsidRDefault="00D47AE2" w:rsidP="00A16932">
      <w:pPr>
        <w:jc w:val="both"/>
      </w:pPr>
    </w:p>
    <w:p w14:paraId="6C160A44" w14:textId="77777777" w:rsidR="00A16932" w:rsidRDefault="00A16932" w:rsidP="00A16932">
      <w:pPr>
        <w:jc w:val="both"/>
      </w:pPr>
    </w:p>
    <w:p w14:paraId="4636CC48" w14:textId="77777777" w:rsidR="00A16932" w:rsidRDefault="00A16932" w:rsidP="00A169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Madam President,</w:t>
      </w:r>
    </w:p>
    <w:p w14:paraId="728A0326" w14:textId="4F4CC049" w:rsidR="006743E4" w:rsidRDefault="006743E4" w:rsidP="006743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Brazil welcomes the de</w:t>
      </w:r>
      <w:r w:rsidR="006B6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legation of </w:t>
      </w:r>
      <w:proofErr w:type="spellStart"/>
      <w:r w:rsidR="006B6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watini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the UPR</w:t>
      </w:r>
      <w:r w:rsidR="00996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DF0206F" w14:textId="77777777" w:rsidR="009961C0" w:rsidRPr="006743E4" w:rsidRDefault="009961C0" w:rsidP="009961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commend positive de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velopments such as the adoption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 national plans on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domestic violence and positive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parenting, the efforts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implement the prevention of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corruption act, and achie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vements concerning the right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to health, especially in the fight against </w:t>
      </w:r>
      <w:proofErr w:type="spellStart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hiv</w:t>
      </w:r>
      <w:proofErr w:type="spellEnd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/aids.</w:t>
      </w:r>
    </w:p>
    <w:p w14:paraId="4170C55E" w14:textId="77777777" w:rsidR="009961C0" w:rsidRPr="006743E4" w:rsidRDefault="009961C0" w:rsidP="009961C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razil appreciates the enactment of the sexual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offences and domestic act in 2018 and the moratorium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 the death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penalty, while encouraging the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ratification of the second op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tional protocol on the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international covenant on civil and political rights.</w:t>
      </w:r>
    </w:p>
    <w:p w14:paraId="49F52DF0" w14:textId="58308D76" w:rsidR="009961C0" w:rsidRPr="006743E4" w:rsidRDefault="009961C0" w:rsidP="006743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 a constructive spirit, we make the following recommendations:</w:t>
      </w:r>
    </w:p>
    <w:p w14:paraId="1B85EFBF" w14:textId="79B4C604" w:rsidR="006743E4" w:rsidRPr="006743E4" w:rsidRDefault="006743E4" w:rsidP="006743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i) </w:t>
      </w:r>
      <w:proofErr w:type="gramStart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gramEnd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take practical steps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including through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legislative meas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ures, to put an end to corporal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punishment in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ll settings, especially against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children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5F15527" w14:textId="1572915D" w:rsidR="006743E4" w:rsidRPr="006743E4" w:rsidRDefault="006743E4" w:rsidP="006743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ii)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 consider adopti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ng legal and policy measures to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prohibit discriminat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ion based on sexual orientation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gender identit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y, including by decriminalizing 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same-sex relations</w:t>
      </w: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E33A0BE" w14:textId="4E799E70" w:rsidR="00E65978" w:rsidRDefault="006743E4" w:rsidP="006743E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wish </w:t>
      </w:r>
      <w:proofErr w:type="spellStart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Eswatini</w:t>
      </w:r>
      <w:proofErr w:type="spellEnd"/>
      <w:r w:rsidRPr="006743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successful review.</w:t>
      </w:r>
    </w:p>
    <w:p w14:paraId="44483C4E" w14:textId="48BA4D48" w:rsidR="00E65978" w:rsidRDefault="00E65978" w:rsidP="00E659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6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Thank you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End w:id="0"/>
    </w:p>
    <w:sectPr w:rsidR="00E65978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FA5B5" w14:textId="77777777" w:rsidR="005F0E3D" w:rsidRDefault="005F0E3D">
      <w:pPr>
        <w:spacing w:after="0" w:line="240" w:lineRule="auto"/>
      </w:pPr>
      <w:r>
        <w:separator/>
      </w:r>
    </w:p>
    <w:p w14:paraId="5C1507BD" w14:textId="77777777" w:rsidR="005F0E3D" w:rsidRDefault="005F0E3D"/>
    <w:p w14:paraId="2DD6C896" w14:textId="77777777" w:rsidR="005F0E3D" w:rsidRDefault="005F0E3D" w:rsidP="00145F02"/>
  </w:endnote>
  <w:endnote w:type="continuationSeparator" w:id="0">
    <w:p w14:paraId="781A6F71" w14:textId="77777777" w:rsidR="005F0E3D" w:rsidRDefault="005F0E3D">
      <w:pPr>
        <w:spacing w:after="0" w:line="240" w:lineRule="auto"/>
      </w:pPr>
      <w:r>
        <w:continuationSeparator/>
      </w:r>
    </w:p>
    <w:p w14:paraId="29323F55" w14:textId="77777777" w:rsidR="005F0E3D" w:rsidRDefault="005F0E3D"/>
    <w:p w14:paraId="07B46E55" w14:textId="77777777" w:rsidR="005F0E3D" w:rsidRDefault="005F0E3D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4DD6F" w14:textId="77777777" w:rsidR="005F0E3D" w:rsidRDefault="005F0E3D">
      <w:pPr>
        <w:spacing w:after="0" w:line="240" w:lineRule="auto"/>
      </w:pPr>
      <w:r>
        <w:separator/>
      </w:r>
    </w:p>
    <w:p w14:paraId="1A3FE5C2" w14:textId="77777777" w:rsidR="005F0E3D" w:rsidRDefault="005F0E3D"/>
    <w:p w14:paraId="205E15D3" w14:textId="77777777" w:rsidR="005F0E3D" w:rsidRDefault="005F0E3D" w:rsidP="00145F02"/>
  </w:footnote>
  <w:footnote w:type="continuationSeparator" w:id="0">
    <w:p w14:paraId="1C4C0168" w14:textId="77777777" w:rsidR="005F0E3D" w:rsidRDefault="005F0E3D">
      <w:pPr>
        <w:spacing w:after="0" w:line="240" w:lineRule="auto"/>
      </w:pPr>
      <w:r>
        <w:continuationSeparator/>
      </w:r>
    </w:p>
    <w:p w14:paraId="2ADEC1E8" w14:textId="77777777" w:rsidR="005F0E3D" w:rsidRDefault="005F0E3D"/>
    <w:p w14:paraId="3EC1B3ED" w14:textId="77777777" w:rsidR="005F0E3D" w:rsidRDefault="005F0E3D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3CD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1B4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4A32"/>
    <w:rsid w:val="00370F53"/>
    <w:rsid w:val="00372EE1"/>
    <w:rsid w:val="003744F8"/>
    <w:rsid w:val="00374CF4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4D49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4F74DF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0E3D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743E4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3729"/>
    <w:rsid w:val="006A644D"/>
    <w:rsid w:val="006A66BC"/>
    <w:rsid w:val="006B3A7C"/>
    <w:rsid w:val="006B408A"/>
    <w:rsid w:val="006B5BC6"/>
    <w:rsid w:val="006B6239"/>
    <w:rsid w:val="006B68AD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3481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013B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6F63"/>
    <w:rsid w:val="00987105"/>
    <w:rsid w:val="00987A1B"/>
    <w:rsid w:val="00987EAC"/>
    <w:rsid w:val="009901AA"/>
    <w:rsid w:val="0099069D"/>
    <w:rsid w:val="00991794"/>
    <w:rsid w:val="009930A0"/>
    <w:rsid w:val="009940C0"/>
    <w:rsid w:val="009961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6932"/>
    <w:rsid w:val="00A17319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6EEB"/>
    <w:rsid w:val="00CE12B1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2708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A4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5978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62F0D-E4C9-4B0C-A298-A1696B48F718}"/>
</file>

<file path=customXml/itemProps2.xml><?xml version="1.0" encoding="utf-8"?>
<ds:datastoreItem xmlns:ds="http://schemas.openxmlformats.org/officeDocument/2006/customXml" ds:itemID="{7F849A18-01BE-4CDC-86BC-1A916251E7F8}"/>
</file>

<file path=customXml/itemProps3.xml><?xml version="1.0" encoding="utf-8"?>
<ds:datastoreItem xmlns:ds="http://schemas.openxmlformats.org/officeDocument/2006/customXml" ds:itemID="{EF68702A-7B94-4D10-B708-166A695C5325}"/>
</file>

<file path=customXml/itemProps4.xml><?xml version="1.0" encoding="utf-8"?>
<ds:datastoreItem xmlns:ds="http://schemas.openxmlformats.org/officeDocument/2006/customXml" ds:itemID="{BF9DB97A-DDCD-46E7-B59E-929D1DA0ACB4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Pedro Piacesi de Souza</cp:lastModifiedBy>
  <cp:revision>4</cp:revision>
  <cp:lastPrinted>2021-04-19T15:13:00Z</cp:lastPrinted>
  <dcterms:created xsi:type="dcterms:W3CDTF">2021-11-05T15:47:00Z</dcterms:created>
  <dcterms:modified xsi:type="dcterms:W3CDTF">2021-11-05T15:48:00Z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