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6B27" w14:textId="77777777" w:rsidR="00F659C5" w:rsidRDefault="00F659C5" w:rsidP="00F659C5">
      <w:pPr>
        <w:pStyle w:val="Cuerpo"/>
        <w:jc w:val="center"/>
        <w:rPr>
          <w:b/>
          <w:bCs/>
        </w:rPr>
      </w:pPr>
      <w:r>
        <w:rPr>
          <w:b/>
          <w:bCs/>
        </w:rPr>
        <w:t xml:space="preserve">39° SESIÓN DEL GRUPO DE TRABAJO DEL EXAMEN PERIÓDICO UNIVERSAL </w:t>
      </w:r>
    </w:p>
    <w:p w14:paraId="48939727" w14:textId="77777777" w:rsidR="00F659C5" w:rsidRDefault="00F659C5" w:rsidP="00F659C5">
      <w:pPr>
        <w:pStyle w:val="Cuerpo"/>
        <w:jc w:val="center"/>
        <w:rPr>
          <w:b/>
          <w:bCs/>
        </w:rPr>
      </w:pPr>
    </w:p>
    <w:p w14:paraId="611A80CB" w14:textId="11BA955B" w:rsidR="00F659C5" w:rsidRDefault="00F659C5" w:rsidP="00F659C5">
      <w:pPr>
        <w:pStyle w:val="Cuerpo"/>
        <w:jc w:val="center"/>
        <w:rPr>
          <w:b/>
          <w:bCs/>
        </w:rPr>
      </w:pPr>
      <w:r>
        <w:rPr>
          <w:b/>
          <w:bCs/>
        </w:rPr>
        <w:t>EXAMEN DE ANTIGUA Y BARBUDA</w:t>
      </w:r>
    </w:p>
    <w:p w14:paraId="50CBCC7A" w14:textId="77777777" w:rsidR="00F659C5" w:rsidRDefault="00F659C5" w:rsidP="00F659C5">
      <w:pPr>
        <w:pStyle w:val="Cuerpo"/>
        <w:jc w:val="center"/>
        <w:rPr>
          <w:b/>
          <w:bCs/>
        </w:rPr>
      </w:pPr>
    </w:p>
    <w:p w14:paraId="35705144" w14:textId="77777777" w:rsidR="00F659C5" w:rsidRDefault="00F659C5" w:rsidP="00F659C5">
      <w:pPr>
        <w:pStyle w:val="Cuerpo"/>
        <w:jc w:val="center"/>
        <w:rPr>
          <w:b/>
          <w:bCs/>
        </w:rPr>
      </w:pPr>
      <w:r>
        <w:rPr>
          <w:b/>
          <w:bCs/>
        </w:rPr>
        <w:t>8 de noviembre de 2021</w:t>
      </w:r>
    </w:p>
    <w:p w14:paraId="30EA7B97" w14:textId="77777777" w:rsidR="00F659C5" w:rsidRDefault="00F659C5" w:rsidP="00F659C5">
      <w:pPr>
        <w:pStyle w:val="Cuerpo"/>
        <w:jc w:val="center"/>
        <w:rPr>
          <w:b/>
          <w:bCs/>
        </w:rPr>
      </w:pPr>
    </w:p>
    <w:p w14:paraId="2E941A30" w14:textId="29E6C06A" w:rsidR="00F659C5" w:rsidRDefault="00F659C5" w:rsidP="00F659C5">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1470650C" w14:textId="4647BE53" w:rsidR="00AA74DC" w:rsidRPr="00AA74DC" w:rsidRDefault="00AA74DC" w:rsidP="00F659C5">
      <w:pPr>
        <w:pStyle w:val="Cuerpo"/>
        <w:jc w:val="center"/>
        <w:rPr>
          <w:rFonts w:ascii="Times New Roman" w:hAnsi="Times New Roman" w:cs="Times New Roman"/>
          <w:sz w:val="24"/>
          <w:szCs w:val="24"/>
        </w:rPr>
      </w:pPr>
      <w:r w:rsidRPr="00AA74DC">
        <w:rPr>
          <w:rFonts w:ascii="Times New Roman" w:hAnsi="Times New Roman" w:cs="Times New Roman"/>
          <w:sz w:val="24"/>
          <w:szCs w:val="24"/>
        </w:rPr>
        <w:t>(1,55 min disponibles)</w:t>
      </w:r>
    </w:p>
    <w:p w14:paraId="02BD5E1C" w14:textId="77777777" w:rsidR="00F659C5" w:rsidRPr="00E268EF" w:rsidRDefault="00F659C5" w:rsidP="00F659C5">
      <w:pPr>
        <w:pStyle w:val="Cuerpo"/>
        <w:jc w:val="center"/>
        <w:rPr>
          <w:rFonts w:ascii="Times New Roman" w:hAnsi="Times New Roman" w:cs="Times New Roman"/>
          <w:b/>
          <w:bCs/>
          <w:sz w:val="24"/>
          <w:szCs w:val="24"/>
          <w:u w:val="single"/>
        </w:rPr>
      </w:pPr>
    </w:p>
    <w:p w14:paraId="35D01444" w14:textId="77777777" w:rsidR="00F659C5" w:rsidRPr="00E268EF" w:rsidRDefault="00F659C5" w:rsidP="00F659C5">
      <w:pPr>
        <w:pStyle w:val="Cuerpo"/>
        <w:jc w:val="both"/>
        <w:rPr>
          <w:rFonts w:ascii="Times New Roman" w:hAnsi="Times New Roman" w:cs="Times New Roman"/>
          <w:b/>
          <w:bCs/>
          <w:sz w:val="24"/>
          <w:szCs w:val="24"/>
          <w:u w:val="single"/>
        </w:rPr>
      </w:pPr>
    </w:p>
    <w:p w14:paraId="0AA6421C" w14:textId="3A4C2094" w:rsidR="00F659C5" w:rsidRPr="00F53E7F" w:rsidRDefault="00F659C5" w:rsidP="00F659C5">
      <w:pPr>
        <w:pStyle w:val="Cuerpo"/>
        <w:jc w:val="both"/>
        <w:rPr>
          <w:rFonts w:ascii="Times New Roman" w:hAnsi="Times New Roman" w:cs="Times New Roman"/>
          <w:sz w:val="24"/>
          <w:szCs w:val="24"/>
        </w:rPr>
      </w:pPr>
      <w:r w:rsidRPr="00CE2C31">
        <w:rPr>
          <w:rFonts w:ascii="Times New Roman" w:hAnsi="Times New Roman" w:cs="Times New Roman"/>
          <w:sz w:val="24"/>
          <w:szCs w:val="24"/>
        </w:rPr>
        <w:t xml:space="preserve">Uruguay da la bienvenida a la Delegación de </w:t>
      </w:r>
      <w:r>
        <w:rPr>
          <w:rFonts w:ascii="Times New Roman" w:hAnsi="Times New Roman" w:cs="Times New Roman"/>
          <w:sz w:val="24"/>
          <w:szCs w:val="24"/>
        </w:rPr>
        <w:t>Antigua y Barbuda</w:t>
      </w:r>
      <w:r w:rsidRPr="00CE2C31">
        <w:rPr>
          <w:rFonts w:ascii="Times New Roman" w:hAnsi="Times New Roman" w:cs="Times New Roman"/>
          <w:sz w:val="24"/>
          <w:szCs w:val="24"/>
        </w:rPr>
        <w:t xml:space="preserve"> y le agradece la presentación de su informe, saludando los esfuerzos realizados, </w:t>
      </w:r>
      <w:r w:rsidR="009352EC">
        <w:rPr>
          <w:rFonts w:ascii="Times New Roman" w:hAnsi="Times New Roman" w:cs="Times New Roman"/>
          <w:sz w:val="24"/>
          <w:szCs w:val="24"/>
        </w:rPr>
        <w:t xml:space="preserve">inclusive en materia de combate a la trata de personas. </w:t>
      </w:r>
    </w:p>
    <w:p w14:paraId="2742E8A4" w14:textId="77777777" w:rsidR="00F659C5" w:rsidRPr="00692212" w:rsidRDefault="00F659C5" w:rsidP="00F659C5">
      <w:pPr>
        <w:pStyle w:val="Cuerpo"/>
        <w:jc w:val="both"/>
        <w:rPr>
          <w:rFonts w:ascii="Times New Roman" w:hAnsi="Times New Roman" w:cs="Times New Roman"/>
          <w:sz w:val="24"/>
          <w:szCs w:val="24"/>
        </w:rPr>
      </w:pPr>
    </w:p>
    <w:p w14:paraId="4CE3A575" w14:textId="77777777" w:rsidR="00F659C5" w:rsidRPr="00E268EF" w:rsidRDefault="00F659C5" w:rsidP="00F659C5">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En seguimiento a recomendaciones presentadas en el ciclo pasado, así como en consideración de su compromiso con el avance de los derechos humanos, c</w:t>
      </w:r>
      <w:r w:rsidRPr="00E268EF">
        <w:rPr>
          <w:rFonts w:ascii="Times New Roman" w:hAnsi="Times New Roman" w:cs="Times New Roman"/>
          <w:sz w:val="24"/>
          <w:szCs w:val="24"/>
          <w:lang w:val="es-AR"/>
        </w:rPr>
        <w:t xml:space="preserve">onstructivamente recomendamos: </w:t>
      </w:r>
    </w:p>
    <w:p w14:paraId="544F5717" w14:textId="77777777" w:rsidR="00F659C5" w:rsidRPr="00E268EF" w:rsidRDefault="00F659C5" w:rsidP="00F659C5">
      <w:pPr>
        <w:pStyle w:val="Cuerpo"/>
        <w:jc w:val="both"/>
        <w:rPr>
          <w:rFonts w:ascii="Times New Roman" w:hAnsi="Times New Roman" w:cs="Times New Roman"/>
          <w:sz w:val="24"/>
          <w:szCs w:val="24"/>
          <w:lang w:val="es-AR"/>
        </w:rPr>
      </w:pPr>
    </w:p>
    <w:p w14:paraId="02CCE22E" w14:textId="36086328" w:rsidR="00F659C5" w:rsidRPr="00D27C90" w:rsidRDefault="00F659C5" w:rsidP="00F659C5">
      <w:pPr>
        <w:pStyle w:val="ListParagraph"/>
        <w:numPr>
          <w:ilvl w:val="0"/>
          <w:numId w:val="1"/>
        </w:numPr>
        <w:jc w:val="both"/>
        <w:rPr>
          <w:color w:val="000000"/>
          <w:lang w:val="es-AR" w:eastAsia="es-AR"/>
        </w:rPr>
      </w:pPr>
      <w:r w:rsidRPr="00D27C90">
        <w:rPr>
          <w:color w:val="000000"/>
          <w:lang w:val="es-AR" w:eastAsia="es-AR"/>
        </w:rPr>
        <w:t xml:space="preserve">Fortalecer las campañas de sensibilización sobre la pena de muerte y los debates públicos sobre el tema bajo un enfoque de derechos humanos, inclusive en su Parlamento, con miras a hacer posible a la mayor brevedad su abolición definitiva y la ratificación del Segundo Protocolo Opcional de ICCPR. </w:t>
      </w:r>
    </w:p>
    <w:p w14:paraId="7AD0B9B6" w14:textId="77777777" w:rsidR="00D27C90" w:rsidRDefault="00D27C90" w:rsidP="00D27C90">
      <w:pPr>
        <w:pStyle w:val="ListParagraph"/>
        <w:jc w:val="both"/>
        <w:rPr>
          <w:color w:val="000000"/>
          <w:highlight w:val="yellow"/>
          <w:lang w:val="es-AR" w:eastAsia="es-AR"/>
        </w:rPr>
      </w:pPr>
    </w:p>
    <w:p w14:paraId="31F8EF7D" w14:textId="1965DC99" w:rsidR="00D27C90" w:rsidRPr="00D27C90" w:rsidRDefault="00D27C90" w:rsidP="00F659C5">
      <w:pPr>
        <w:pStyle w:val="ListParagraph"/>
        <w:numPr>
          <w:ilvl w:val="0"/>
          <w:numId w:val="1"/>
        </w:numPr>
        <w:jc w:val="both"/>
        <w:rPr>
          <w:color w:val="000000"/>
          <w:lang w:val="es-AR" w:eastAsia="es-AR"/>
        </w:rPr>
      </w:pPr>
      <w:r w:rsidRPr="00D27C90">
        <w:rPr>
          <w:color w:val="000000"/>
          <w:lang w:val="es-AR" w:eastAsia="es-AR"/>
        </w:rPr>
        <w:t xml:space="preserve">Fortalecer su compromiso con los principios de igualdad y no discriminación, tanto en la ley como en la práctica, inclusive mediante la pronta descriminalización de las relaciones sexuales consentidas entre adultos del mismo sexo. </w:t>
      </w:r>
    </w:p>
    <w:p w14:paraId="25496499" w14:textId="77777777" w:rsidR="00B33213" w:rsidRDefault="00B33213" w:rsidP="00B33213">
      <w:pPr>
        <w:pStyle w:val="ListParagraph"/>
        <w:jc w:val="both"/>
        <w:rPr>
          <w:color w:val="000000"/>
          <w:highlight w:val="yellow"/>
          <w:lang w:val="es-AR" w:eastAsia="es-AR"/>
        </w:rPr>
      </w:pPr>
    </w:p>
    <w:p w14:paraId="034BD466" w14:textId="0A667D66" w:rsidR="00B33213" w:rsidRPr="00B33213" w:rsidRDefault="00B33213" w:rsidP="00B33213">
      <w:pPr>
        <w:pStyle w:val="ListParagraph"/>
        <w:numPr>
          <w:ilvl w:val="0"/>
          <w:numId w:val="1"/>
        </w:numPr>
        <w:jc w:val="both"/>
        <w:rPr>
          <w:color w:val="000000"/>
          <w:lang w:val="es-AR" w:eastAsia="es-AR"/>
        </w:rPr>
      </w:pPr>
      <w:r>
        <w:rPr>
          <w:color w:val="000000"/>
          <w:lang w:val="es-AR" w:eastAsia="es-AR"/>
        </w:rPr>
        <w:t xml:space="preserve">Dar prioridad a la incorporación </w:t>
      </w:r>
      <w:r w:rsidRPr="00B33213">
        <w:rPr>
          <w:color w:val="000000"/>
          <w:lang w:val="es-AR" w:eastAsia="es-AR"/>
        </w:rPr>
        <w:t xml:space="preserve">en su legislación </w:t>
      </w:r>
      <w:r>
        <w:rPr>
          <w:color w:val="000000"/>
          <w:lang w:val="es-AR" w:eastAsia="es-AR"/>
        </w:rPr>
        <w:t xml:space="preserve">de </w:t>
      </w:r>
      <w:r w:rsidRPr="00B33213">
        <w:rPr>
          <w:color w:val="000000"/>
          <w:lang w:val="es-AR" w:eastAsia="es-AR"/>
        </w:rPr>
        <w:t>una definición exhaustiva de la</w:t>
      </w:r>
      <w:r>
        <w:rPr>
          <w:color w:val="000000"/>
          <w:lang w:val="es-AR" w:eastAsia="es-AR"/>
        </w:rPr>
        <w:t xml:space="preserve"> </w:t>
      </w:r>
      <w:r w:rsidRPr="00B33213">
        <w:rPr>
          <w:color w:val="000000"/>
          <w:lang w:val="es-AR" w:eastAsia="es-AR"/>
        </w:rPr>
        <w:t>discriminación contra las mujeres y las niñas en consonancia con el artículo 1 de</w:t>
      </w:r>
      <w:r>
        <w:rPr>
          <w:color w:val="000000"/>
          <w:lang w:val="es-AR" w:eastAsia="es-AR"/>
        </w:rPr>
        <w:t xml:space="preserve"> </w:t>
      </w:r>
      <w:r w:rsidRPr="00B33213">
        <w:rPr>
          <w:color w:val="000000"/>
          <w:lang w:val="es-AR" w:eastAsia="es-AR"/>
        </w:rPr>
        <w:t>la Convención</w:t>
      </w:r>
      <w:r>
        <w:rPr>
          <w:color w:val="000000"/>
          <w:lang w:val="es-AR" w:eastAsia="es-AR"/>
        </w:rPr>
        <w:t xml:space="preserve"> internacional</w:t>
      </w:r>
      <w:r w:rsidRPr="00B33213">
        <w:rPr>
          <w:color w:val="000000"/>
          <w:lang w:val="es-AR" w:eastAsia="es-AR"/>
        </w:rPr>
        <w:t>, que abarque la discriminación directa e indirecta y reconozca las</w:t>
      </w:r>
    </w:p>
    <w:p w14:paraId="428A66F8" w14:textId="1327702B" w:rsidR="00B33213" w:rsidRDefault="00B33213" w:rsidP="008D6F80">
      <w:pPr>
        <w:pStyle w:val="ListParagraph"/>
        <w:jc w:val="both"/>
        <w:rPr>
          <w:color w:val="000000"/>
          <w:lang w:val="es-AR" w:eastAsia="es-AR"/>
        </w:rPr>
      </w:pPr>
      <w:r w:rsidRPr="00B33213">
        <w:rPr>
          <w:color w:val="000000"/>
          <w:lang w:val="es-AR" w:eastAsia="es-AR"/>
        </w:rPr>
        <w:t>formas interseccionales de discriminación</w:t>
      </w:r>
      <w:r w:rsidR="008D6F80">
        <w:rPr>
          <w:color w:val="000000"/>
          <w:lang w:val="es-AR" w:eastAsia="es-AR"/>
        </w:rPr>
        <w:t xml:space="preserve">, en línea con las observaciones que ha recibido del Comité CEDAW. </w:t>
      </w:r>
      <w:r>
        <w:rPr>
          <w:color w:val="000000"/>
          <w:lang w:val="es-AR" w:eastAsia="es-AR"/>
        </w:rPr>
        <w:t xml:space="preserve"> </w:t>
      </w:r>
    </w:p>
    <w:p w14:paraId="6B06CEB0" w14:textId="77777777" w:rsidR="008D6F80" w:rsidRPr="008D6F80" w:rsidRDefault="008D6F80" w:rsidP="008D6F80">
      <w:pPr>
        <w:jc w:val="both"/>
        <w:rPr>
          <w:color w:val="000000"/>
          <w:lang w:val="es-AR" w:eastAsia="es-AR"/>
        </w:rPr>
      </w:pPr>
    </w:p>
    <w:p w14:paraId="795AAC6E" w14:textId="6AEE1324" w:rsidR="00F659C5" w:rsidRDefault="00F659C5" w:rsidP="00F659C5">
      <w:pPr>
        <w:pStyle w:val="ListParagraph"/>
        <w:numPr>
          <w:ilvl w:val="0"/>
          <w:numId w:val="1"/>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Pr>
          <w:color w:val="000000"/>
          <w:lang w:val="es-AR" w:eastAsia="es-AR"/>
        </w:rPr>
        <w:t>el alineamiento de</w:t>
      </w:r>
      <w:r w:rsidRPr="00B21747">
        <w:rPr>
          <w:color w:val="000000"/>
          <w:lang w:val="es-AR" w:eastAsia="es-AR"/>
        </w:rPr>
        <w:t xml:space="preserve"> su ordenamiento jurídico nacional </w:t>
      </w:r>
      <w:r>
        <w:rPr>
          <w:color w:val="000000"/>
          <w:lang w:val="es-AR" w:eastAsia="es-AR"/>
        </w:rPr>
        <w:t>a</w:t>
      </w:r>
      <w:r w:rsidRPr="00B21747">
        <w:rPr>
          <w:color w:val="000000"/>
          <w:lang w:val="es-AR" w:eastAsia="es-AR"/>
        </w:rPr>
        <w:t xml:space="preserve"> las obligaciones derivad</w:t>
      </w:r>
      <w:r w:rsidR="008F6C80">
        <w:rPr>
          <w:color w:val="000000"/>
          <w:lang w:val="es-AR" w:eastAsia="es-AR"/>
        </w:rPr>
        <w:t>a</w:t>
      </w:r>
      <w:r w:rsidRPr="00B21747">
        <w:rPr>
          <w:color w:val="000000"/>
          <w:lang w:val="es-AR" w:eastAsia="es-AR"/>
        </w:rPr>
        <w:t xml:space="preserve">s de los tratados de derechos humanos ratificados. </w:t>
      </w:r>
    </w:p>
    <w:p w14:paraId="2695FE16" w14:textId="77777777" w:rsidR="00F659C5" w:rsidRPr="00745230" w:rsidRDefault="00F659C5" w:rsidP="00F659C5">
      <w:pPr>
        <w:jc w:val="both"/>
        <w:rPr>
          <w:lang w:val="es-AR"/>
        </w:rPr>
      </w:pPr>
    </w:p>
    <w:p w14:paraId="63414ADC" w14:textId="3352632E" w:rsidR="00F659C5" w:rsidRPr="00E268EF" w:rsidRDefault="00F659C5" w:rsidP="00F659C5">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Pr>
          <w:rFonts w:ascii="Times New Roman" w:hAnsi="Times New Roman" w:cs="Times New Roman"/>
          <w:sz w:val="24"/>
          <w:szCs w:val="24"/>
        </w:rPr>
        <w:t xml:space="preserve">Antigua y Barbuda </w:t>
      </w:r>
      <w:r w:rsidRPr="00E268EF">
        <w:rPr>
          <w:rFonts w:ascii="Times New Roman" w:hAnsi="Times New Roman" w:cs="Times New Roman"/>
          <w:sz w:val="24"/>
          <w:szCs w:val="24"/>
        </w:rPr>
        <w:t>en la implementación de las recomendaciones aceptadas</w:t>
      </w:r>
      <w:r>
        <w:rPr>
          <w:rFonts w:ascii="Times New Roman" w:hAnsi="Times New Roman" w:cs="Times New Roman"/>
          <w:sz w:val="24"/>
          <w:szCs w:val="24"/>
        </w:rPr>
        <w:t xml:space="preserve">. </w:t>
      </w:r>
    </w:p>
    <w:p w14:paraId="5AE1D4F4" w14:textId="77777777" w:rsidR="00F659C5" w:rsidRPr="00E268EF" w:rsidRDefault="00F659C5" w:rsidP="00F659C5">
      <w:pPr>
        <w:pStyle w:val="Cuerpo"/>
        <w:jc w:val="both"/>
        <w:rPr>
          <w:rFonts w:ascii="Times New Roman" w:hAnsi="Times New Roman" w:cs="Times New Roman"/>
          <w:sz w:val="24"/>
          <w:szCs w:val="24"/>
        </w:rPr>
      </w:pPr>
    </w:p>
    <w:p w14:paraId="24B37839" w14:textId="77777777" w:rsidR="00F659C5" w:rsidRPr="00E268EF" w:rsidRDefault="00F659C5" w:rsidP="00F659C5">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1417E58C" w14:textId="77777777" w:rsidR="00F659C5" w:rsidRPr="00E268EF" w:rsidRDefault="00F659C5" w:rsidP="00F659C5">
      <w:pPr>
        <w:pStyle w:val="Cuerpo"/>
        <w:jc w:val="both"/>
        <w:rPr>
          <w:rFonts w:ascii="Times New Roman" w:hAnsi="Times New Roman" w:cs="Times New Roman"/>
          <w:sz w:val="24"/>
          <w:szCs w:val="24"/>
        </w:rPr>
      </w:pPr>
    </w:p>
    <w:p w14:paraId="73CDE03B" w14:textId="77777777" w:rsidR="00F659C5" w:rsidRDefault="00F659C5" w:rsidP="00F659C5"/>
    <w:p w14:paraId="3C20365D" w14:textId="77777777" w:rsidR="00F659C5" w:rsidRDefault="00F659C5" w:rsidP="00F659C5"/>
    <w:p w14:paraId="3AD25C3C" w14:textId="77777777" w:rsidR="00F659C5" w:rsidRDefault="00F659C5" w:rsidP="00F659C5"/>
    <w:p w14:paraId="33294A75" w14:textId="77777777" w:rsidR="00F659C5" w:rsidRDefault="00F659C5" w:rsidP="00F659C5"/>
    <w:p w14:paraId="521A2A1E" w14:textId="77777777" w:rsidR="00F659C5" w:rsidRDefault="00F659C5" w:rsidP="00F659C5"/>
    <w:p w14:paraId="50CEA2E7" w14:textId="77777777" w:rsidR="00F659C5" w:rsidRDefault="00F659C5" w:rsidP="00F659C5"/>
    <w:p w14:paraId="224C683D" w14:textId="77777777" w:rsidR="00F659C5" w:rsidRDefault="00F659C5" w:rsidP="00F659C5"/>
    <w:p w14:paraId="6847AA59" w14:textId="77777777" w:rsidR="00F659C5" w:rsidRDefault="00F659C5" w:rsidP="00F659C5"/>
    <w:p w14:paraId="205F0F65" w14:textId="77777777" w:rsidR="00F659C5" w:rsidRDefault="00F659C5" w:rsidP="00F659C5"/>
    <w:p w14:paraId="79DE6137" w14:textId="77777777" w:rsidR="00F659C5" w:rsidRDefault="00F659C5" w:rsidP="00F659C5"/>
    <w:p w14:paraId="05D5430B"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DD5A" w14:textId="77777777" w:rsidR="002F37A8" w:rsidRDefault="008F6C80">
      <w:r>
        <w:separator/>
      </w:r>
    </w:p>
  </w:endnote>
  <w:endnote w:type="continuationSeparator" w:id="0">
    <w:p w14:paraId="5CBB89B7" w14:textId="77777777" w:rsidR="002F37A8" w:rsidRDefault="008F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B266" w14:textId="77777777" w:rsidR="003F79BD" w:rsidRDefault="00AA7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9510" w14:textId="77777777" w:rsidR="002F37A8" w:rsidRDefault="008F6C80">
      <w:r>
        <w:separator/>
      </w:r>
    </w:p>
  </w:footnote>
  <w:footnote w:type="continuationSeparator" w:id="0">
    <w:p w14:paraId="19A48FB2" w14:textId="77777777" w:rsidR="002F37A8" w:rsidRDefault="008F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EC7" w14:textId="77777777" w:rsidR="003F79BD" w:rsidRDefault="00AA74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8EE"/>
    <w:multiLevelType w:val="hybridMultilevel"/>
    <w:tmpl w:val="A3160D74"/>
    <w:lvl w:ilvl="0" w:tplc="A16E811C">
      <w:start w:val="1"/>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C5"/>
    <w:rsid w:val="00053E07"/>
    <w:rsid w:val="00147BF5"/>
    <w:rsid w:val="002F37A8"/>
    <w:rsid w:val="008D6F80"/>
    <w:rsid w:val="008F6C80"/>
    <w:rsid w:val="009352EC"/>
    <w:rsid w:val="00AA74DC"/>
    <w:rsid w:val="00B33213"/>
    <w:rsid w:val="00D27C90"/>
    <w:rsid w:val="00F659C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610C"/>
  <w15:chartTrackingRefBased/>
  <w15:docId w15:val="{A26CCDC5-2D1C-499D-A62F-AAB58B7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F659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F6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E1760-7F53-4B3F-823C-4E31457583A5}"/>
</file>

<file path=customXml/itemProps2.xml><?xml version="1.0" encoding="utf-8"?>
<ds:datastoreItem xmlns:ds="http://schemas.openxmlformats.org/officeDocument/2006/customXml" ds:itemID="{F3119A7F-A3F4-4199-BCC3-5A3D2CDDAA41}"/>
</file>

<file path=customXml/itemProps3.xml><?xml version="1.0" encoding="utf-8"?>
<ds:datastoreItem xmlns:ds="http://schemas.openxmlformats.org/officeDocument/2006/customXml" ds:itemID="{D11EED85-671D-4133-82A6-492DDC3FB50B}"/>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6</cp:revision>
  <dcterms:created xsi:type="dcterms:W3CDTF">2021-10-19T11:49:00Z</dcterms:created>
  <dcterms:modified xsi:type="dcterms:W3CDTF">2021-10-25T09:31:00Z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