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53" w:rsidRDefault="00F84303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3A53" w:rsidRDefault="00D63A53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:rsidR="00D63A53" w:rsidRPr="00802129" w:rsidRDefault="00F84303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802129"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Irlanda</w:t>
      </w:r>
    </w:p>
    <w:p w:rsidR="00D63A53" w:rsidRPr="00802129" w:rsidRDefault="00F84303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 w:rsidRPr="00802129">
        <w:rPr>
          <w:rFonts w:ascii="Montserrat" w:eastAsia="Montserrat" w:hAnsi="Montserrat" w:cs="Montserrat"/>
          <w:b/>
          <w:sz w:val="22"/>
          <w:szCs w:val="22"/>
        </w:rPr>
        <w:t xml:space="preserve">39º período de sesiones Mecanismo de Examen Periódico Universal  </w:t>
      </w:r>
    </w:p>
    <w:p w:rsidR="00D63A53" w:rsidRPr="00802129" w:rsidRDefault="00D63A53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D63A53" w:rsidRPr="00802129" w:rsidRDefault="00F84303">
      <w:pPr>
        <w:jc w:val="center"/>
        <w:rPr>
          <w:rFonts w:ascii="Montserrat" w:eastAsia="Montserrat" w:hAnsi="Montserrat" w:cs="Montserrat"/>
          <w:sz w:val="22"/>
          <w:szCs w:val="22"/>
        </w:rPr>
      </w:pPr>
      <w:r w:rsidRPr="00802129">
        <w:rPr>
          <w:rFonts w:ascii="Montserrat" w:eastAsia="Montserrat" w:hAnsi="Montserrat" w:cs="Montserrat"/>
          <w:sz w:val="22"/>
          <w:szCs w:val="22"/>
        </w:rPr>
        <w:t xml:space="preserve">Ginebra, miércoles 10 de noviembre de 2021 </w:t>
      </w:r>
    </w:p>
    <w:p w:rsidR="00D63A53" w:rsidRPr="00802129" w:rsidRDefault="00D63A53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D63A53" w:rsidRPr="00802129" w:rsidRDefault="00F84303">
      <w:pPr>
        <w:jc w:val="right"/>
        <w:rPr>
          <w:rFonts w:ascii="Montserrat" w:eastAsia="Montserrat" w:hAnsi="Montserrat" w:cs="Montserrat"/>
          <w:sz w:val="22"/>
          <w:szCs w:val="22"/>
        </w:rPr>
      </w:pPr>
      <w:r w:rsidRPr="00802129">
        <w:rPr>
          <w:rFonts w:ascii="Montserrat" w:eastAsia="Montserrat" w:hAnsi="Montserrat" w:cs="Montserrat"/>
          <w:sz w:val="22"/>
          <w:szCs w:val="22"/>
        </w:rPr>
        <w:t>Tiempo asignado:  1 min 5 seg</w:t>
      </w:r>
    </w:p>
    <w:p w:rsidR="00D63A53" w:rsidRPr="00802129" w:rsidRDefault="00D63A53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D63A53" w:rsidRPr="00802129" w:rsidRDefault="00F84303" w:rsidP="005214F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802129">
        <w:rPr>
          <w:rFonts w:ascii="Montserrat" w:eastAsia="Montserrat" w:hAnsi="Montserrat" w:cs="Montserrat"/>
          <w:sz w:val="22"/>
          <w:szCs w:val="22"/>
        </w:rPr>
        <w:t>Gracias Presidenta,</w:t>
      </w:r>
    </w:p>
    <w:p w:rsidR="005214F9" w:rsidRPr="00802129" w:rsidRDefault="005214F9" w:rsidP="005214F9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5214F9" w:rsidRPr="00802129" w:rsidRDefault="005214F9" w:rsidP="005214F9">
      <w:pP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802129">
        <w:rPr>
          <w:rFonts w:ascii="Montserrat" w:eastAsia="Montserrat" w:hAnsi="Montserrat" w:cs="Montserrat"/>
          <w:color w:val="000000"/>
          <w:sz w:val="22"/>
          <w:szCs w:val="22"/>
        </w:rPr>
        <w:t>Agradecemos a la delegación de Irlanda la presentación de su informe. Celebramos la ratificación de la Convención sobre los Derechos de las Personas con Discapacidad, y las políticas para fomentar la igualdad de género en materia de cuidados.</w:t>
      </w:r>
    </w:p>
    <w:p w:rsidR="00D63A53" w:rsidRPr="00802129" w:rsidRDefault="00D63A53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D63A53" w:rsidRPr="00802129" w:rsidRDefault="00F84303">
      <w:p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802129"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Irlanda, México respetuosamente recomienda:</w:t>
      </w:r>
    </w:p>
    <w:p w:rsidR="00D63A53" w:rsidRPr="00802129" w:rsidRDefault="00F8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802129">
        <w:rPr>
          <w:rFonts w:ascii="Montserrat" w:eastAsia="Montserrat" w:hAnsi="Montserrat" w:cs="Montserrat"/>
          <w:color w:val="000000"/>
          <w:sz w:val="22"/>
          <w:szCs w:val="22"/>
        </w:rPr>
        <w:t>Adoptar medidas para prevenir y sancionar el discurso y los delitos de odio en contra de minorías étnicas, migrantes, y refugiados; haciendo énfasis en la seguridad en línea</w:t>
      </w:r>
      <w:r w:rsidRPr="00802129">
        <w:rPr>
          <w:rFonts w:ascii="Montserrat" w:eastAsia="Montserrat" w:hAnsi="Montserrat" w:cs="Montserrat"/>
          <w:sz w:val="22"/>
          <w:szCs w:val="22"/>
        </w:rPr>
        <w:t xml:space="preserve"> y </w:t>
      </w:r>
      <w:r w:rsidRPr="00802129">
        <w:rPr>
          <w:rFonts w:ascii="Montserrat" w:eastAsia="Montserrat" w:hAnsi="Montserrat" w:cs="Montserrat"/>
          <w:color w:val="000000"/>
          <w:sz w:val="22"/>
          <w:szCs w:val="22"/>
        </w:rPr>
        <w:t>la regulación de medios de comunicación.</w:t>
      </w:r>
    </w:p>
    <w:p w:rsidR="00D63A53" w:rsidRPr="00802129" w:rsidRDefault="00F84303">
      <w:pPr>
        <w:numPr>
          <w:ilvl w:val="0"/>
          <w:numId w:val="1"/>
        </w:numP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802129">
        <w:rPr>
          <w:rFonts w:ascii="Montserrat" w:eastAsia="Montserrat" w:hAnsi="Montserrat" w:cs="Montserrat"/>
          <w:sz w:val="22"/>
          <w:szCs w:val="22"/>
        </w:rPr>
        <w:t>Tipificar la violencia doméstica y de la pareja íntima, y desarrollar políticas públicas dirigidas a atender esta problemática.</w:t>
      </w:r>
    </w:p>
    <w:p w:rsidR="00D63A53" w:rsidRPr="00802129" w:rsidRDefault="00F843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802129">
        <w:rPr>
          <w:rFonts w:ascii="Montserrat" w:eastAsia="Montserrat" w:hAnsi="Montserrat" w:cs="Montserrat"/>
          <w:color w:val="000000"/>
          <w:sz w:val="22"/>
          <w:szCs w:val="22"/>
        </w:rPr>
        <w:t>Realizar una investigación eficaz de las denuncias de tortura y malos tratos en las instituciones públicas y privadas que ofrecen alojamiento a mujeres, niñas, niños o personas en situación de vulnerabilidad</w:t>
      </w:r>
      <w:r w:rsidRPr="00802129">
        <w:rPr>
          <w:rFonts w:ascii="Montserrat" w:eastAsia="Montserrat" w:hAnsi="Montserrat" w:cs="Montserrat"/>
          <w:sz w:val="22"/>
          <w:szCs w:val="22"/>
        </w:rPr>
        <w:t>.</w:t>
      </w:r>
    </w:p>
    <w:p w:rsidR="00D63A53" w:rsidRPr="00802129" w:rsidRDefault="00D63A53">
      <w:pPr>
        <w:jc w:val="both"/>
        <w:rPr>
          <w:rFonts w:ascii="Montserrat" w:eastAsia="Montserrat" w:hAnsi="Montserrat" w:cs="Montserrat"/>
          <w:sz w:val="22"/>
          <w:szCs w:val="22"/>
        </w:rPr>
      </w:pPr>
    </w:p>
    <w:p w:rsidR="00D63A53" w:rsidRPr="00802129" w:rsidRDefault="00F84303">
      <w:pPr>
        <w:jc w:val="both"/>
        <w:rPr>
          <w:rFonts w:ascii="Montserrat" w:eastAsia="Montserrat" w:hAnsi="Montserrat" w:cs="Montserrat"/>
          <w:sz w:val="22"/>
          <w:szCs w:val="22"/>
        </w:rPr>
      </w:pPr>
      <w:r w:rsidRPr="00802129">
        <w:rPr>
          <w:rFonts w:ascii="Montserrat" w:eastAsia="Montserrat" w:hAnsi="Montserrat" w:cs="Montserrat"/>
          <w:sz w:val="22"/>
          <w:szCs w:val="22"/>
        </w:rPr>
        <w:t>Deseamos a Irlanda éxito en este ciclo de examen</w:t>
      </w:r>
      <w:r w:rsidR="005214F9" w:rsidRPr="00802129">
        <w:rPr>
          <w:rFonts w:ascii="Montserrat" w:eastAsia="Montserrat" w:hAnsi="Montserrat" w:cs="Montserrat"/>
          <w:sz w:val="22"/>
          <w:szCs w:val="22"/>
        </w:rPr>
        <w:t>.</w:t>
      </w:r>
    </w:p>
    <w:sectPr w:rsidR="00D63A53" w:rsidRPr="00802129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CEE"/>
    <w:multiLevelType w:val="multilevel"/>
    <w:tmpl w:val="07C08B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53"/>
    <w:rsid w:val="005214F9"/>
    <w:rsid w:val="0057289A"/>
    <w:rsid w:val="00802129"/>
    <w:rsid w:val="00D63A53"/>
    <w:rsid w:val="00F8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3BA7-50A6-4154-972F-34B7A46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4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Uxwj8KjN7brWlBnewPKPXCEdA==">AMUW2mX0PA8aPYOdpB6rQFz4G2KA79wsvzN55Pmx/gmelSSEco0sf6Vnn1Uy0vpSPhBq846YNbBp6v7d5xiDs3kTs9FNMiiNyMl3nAkWDM6LRAu9MnFCjEA=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769F4C5B-9796-44F1-ADE5-EA0C417664D2}"/>
</file>

<file path=customXml/itemProps3.xml><?xml version="1.0" encoding="utf-8"?>
<ds:datastoreItem xmlns:ds="http://schemas.openxmlformats.org/officeDocument/2006/customXml" ds:itemID="{91DD1B26-4175-47D3-842A-763396F20E2F}"/>
</file>

<file path=customXml/itemProps4.xml><?xml version="1.0" encoding="utf-8"?>
<ds:datastoreItem xmlns:ds="http://schemas.openxmlformats.org/officeDocument/2006/customXml" ds:itemID="{D62DA76C-B04F-41D1-8580-A9635A683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Erika Gabriela Martínez Lievano</cp:lastModifiedBy>
  <cp:revision>2</cp:revision>
  <dcterms:created xsi:type="dcterms:W3CDTF">2021-11-05T16:00:00Z</dcterms:created>
  <dcterms:modified xsi:type="dcterms:W3CDTF">2021-11-05T16:00:00Z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