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C2" w:rsidRDefault="00FB54C2" w:rsidP="00FB54C2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>السيد الرئيس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،،</w:t>
      </w:r>
      <w:proofErr w:type="gramEnd"/>
    </w:p>
    <w:p w:rsidR="00FB54C2" w:rsidRDefault="00FB54C2" w:rsidP="00FB54C2">
      <w:pPr>
        <w:bidi/>
        <w:spacing w:line="240" w:lineRule="auto"/>
        <w:ind w:left="207" w:right="27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ab/>
        <w:t xml:space="preserve">بداية، أود الترحيب 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برئيس وفد مملكة تايلند الصديقة 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>والوفد المرافق له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>، كما يطيب لي بأن أشيد بالتقرير الوطني محل المراجعة لما ورد فيه من معلومات قيّمة بشأن التطور المحرز في تعزيز وصون حقوق الإنسان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. </w:t>
      </w:r>
    </w:p>
    <w:p w:rsidR="00FB54C2" w:rsidRDefault="00FB54C2" w:rsidP="00FB54C2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ab/>
        <w:t>السيد الرئيس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،،</w:t>
      </w:r>
      <w:proofErr w:type="gramEnd"/>
    </w:p>
    <w:p w:rsidR="00FB54C2" w:rsidRDefault="00FB54C2" w:rsidP="00FB54C2">
      <w:pPr>
        <w:bidi/>
        <w:spacing w:line="240" w:lineRule="auto"/>
        <w:ind w:left="207" w:right="270" w:firstLine="513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يبين ال</w:t>
      </w:r>
      <w:r w:rsidR="00AC10E2">
        <w:rPr>
          <w:rFonts w:cs="Simplified Arabic" w:hint="cs"/>
          <w:b/>
          <w:bCs/>
          <w:sz w:val="32"/>
          <w:szCs w:val="32"/>
          <w:rtl/>
        </w:rPr>
        <w:t>ت</w:t>
      </w:r>
      <w:r>
        <w:rPr>
          <w:rFonts w:cs="Simplified Arabic" w:hint="cs"/>
          <w:b/>
          <w:bCs/>
          <w:sz w:val="32"/>
          <w:szCs w:val="32"/>
          <w:rtl/>
        </w:rPr>
        <w:t>قرير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محل المراجعة</w:t>
      </w:r>
      <w:r>
        <w:rPr>
          <w:rFonts w:cs="Simplified Arabic" w:hint="cs"/>
          <w:b/>
          <w:bCs/>
          <w:sz w:val="32"/>
          <w:szCs w:val="32"/>
          <w:rtl/>
        </w:rPr>
        <w:t xml:space="preserve"> الجهود الكبيرة التي تبذلها </w:t>
      </w:r>
      <w:r>
        <w:rPr>
          <w:rFonts w:cs="Simplified Arabic" w:hint="cs"/>
          <w:b/>
          <w:bCs/>
          <w:sz w:val="32"/>
          <w:szCs w:val="32"/>
          <w:rtl/>
        </w:rPr>
        <w:t>تايلند</w:t>
      </w:r>
      <w:r>
        <w:rPr>
          <w:rFonts w:cs="Simplified Arabic" w:hint="cs"/>
          <w:b/>
          <w:bCs/>
          <w:sz w:val="32"/>
          <w:szCs w:val="32"/>
          <w:rtl/>
        </w:rPr>
        <w:t xml:space="preserve"> لتعزيز وصون حقوق الإنسان، لاسيما في </w:t>
      </w:r>
      <w:r>
        <w:rPr>
          <w:rFonts w:cs="Simplified Arabic" w:hint="cs"/>
          <w:b/>
          <w:bCs/>
          <w:sz w:val="32"/>
          <w:szCs w:val="32"/>
          <w:rtl/>
        </w:rPr>
        <w:t>مجال القضاء على الفقر، وذلك انطلاقا من الخطة الوطنية الثانية عشر للتنمية الاقتصادية والاجتماعية</w:t>
      </w:r>
      <w:r>
        <w:rPr>
          <w:rFonts w:cs="Simplified Arabic" w:hint="cs"/>
          <w:b/>
          <w:bCs/>
          <w:sz w:val="32"/>
          <w:szCs w:val="32"/>
          <w:rtl/>
        </w:rPr>
        <w:t xml:space="preserve">.  </w:t>
      </w:r>
    </w:p>
    <w:p w:rsidR="00FB54C2" w:rsidRDefault="00FB54C2" w:rsidP="00AC10E2">
      <w:pPr>
        <w:bidi/>
        <w:spacing w:line="240" w:lineRule="auto"/>
        <w:ind w:left="207" w:right="270" w:firstLine="513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وفي هذا الإطار، نود أن نشيد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F84B23">
        <w:rPr>
          <w:rFonts w:cs="Simplified Arabic" w:hint="cs"/>
          <w:b/>
          <w:bCs/>
          <w:sz w:val="32"/>
          <w:szCs w:val="32"/>
          <w:rtl/>
        </w:rPr>
        <w:t xml:space="preserve">بالإجراءات التي اتخذتها تايلند لرفع مستوى الدخل للفئات الفقيرة، بما في ذلك مشروع بناء القدرات لذوي الدخل المحدود. </w:t>
      </w:r>
    </w:p>
    <w:p w:rsidR="00FB54C2" w:rsidRDefault="00FB54C2" w:rsidP="00FB54C2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ab/>
        <w:t>ويود وفد بلادي أن يتقدم بالتوصيات التالية</w:t>
      </w:r>
      <w:r w:rsidR="00AC10E2">
        <w:rPr>
          <w:rFonts w:cs="Simplified Arabic" w:hint="cs"/>
          <w:b/>
          <w:bCs/>
          <w:sz w:val="32"/>
          <w:szCs w:val="32"/>
          <w:rtl/>
        </w:rPr>
        <w:t xml:space="preserve"> لتايلند</w:t>
      </w:r>
      <w:r>
        <w:rPr>
          <w:rFonts w:cs="Simplified Arabic" w:hint="cs"/>
          <w:b/>
          <w:bCs/>
          <w:sz w:val="32"/>
          <w:szCs w:val="32"/>
          <w:rtl/>
        </w:rPr>
        <w:t>:</w:t>
      </w:r>
    </w:p>
    <w:p w:rsidR="005B300B" w:rsidRPr="005B300B" w:rsidRDefault="00FB54C2" w:rsidP="005B300B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1 . </w:t>
      </w:r>
      <w:r w:rsidR="005B300B">
        <w:rPr>
          <w:rFonts w:cs="Simplified Arabic" w:hint="cs"/>
          <w:b/>
          <w:bCs/>
          <w:sz w:val="32"/>
          <w:szCs w:val="32"/>
          <w:rtl/>
        </w:rPr>
        <w:t>الاستمرار</w:t>
      </w:r>
      <w:r w:rsidR="005B300B" w:rsidRPr="005B300B">
        <w:rPr>
          <w:rFonts w:cs="Simplified Arabic"/>
          <w:b/>
          <w:bCs/>
          <w:sz w:val="32"/>
          <w:szCs w:val="32"/>
          <w:rtl/>
        </w:rPr>
        <w:t xml:space="preserve"> </w:t>
      </w:r>
      <w:r w:rsidR="005B300B">
        <w:rPr>
          <w:rFonts w:cs="Simplified Arabic" w:hint="cs"/>
          <w:b/>
          <w:bCs/>
          <w:sz w:val="32"/>
          <w:szCs w:val="32"/>
          <w:rtl/>
        </w:rPr>
        <w:t>ب</w:t>
      </w:r>
      <w:r w:rsidR="005B300B" w:rsidRPr="005B300B">
        <w:rPr>
          <w:rFonts w:cs="Simplified Arabic"/>
          <w:b/>
          <w:bCs/>
          <w:sz w:val="32"/>
          <w:szCs w:val="32"/>
          <w:rtl/>
        </w:rPr>
        <w:t xml:space="preserve">التوسع التدريجي في مخطط منحة دعم الطفل من الأسر الفقيرة </w:t>
      </w:r>
      <w:r w:rsidR="005B300B">
        <w:rPr>
          <w:rFonts w:cs="Simplified Arabic" w:hint="cs"/>
          <w:b/>
          <w:bCs/>
          <w:sz w:val="32"/>
          <w:szCs w:val="32"/>
          <w:rtl/>
        </w:rPr>
        <w:t>أ</w:t>
      </w:r>
      <w:r w:rsidR="005B300B" w:rsidRPr="005B300B">
        <w:rPr>
          <w:rFonts w:cs="Simplified Arabic"/>
          <w:b/>
          <w:bCs/>
          <w:sz w:val="32"/>
          <w:szCs w:val="32"/>
          <w:rtl/>
        </w:rPr>
        <w:t>و</w:t>
      </w:r>
      <w:r w:rsidR="005B300B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5B300B" w:rsidRPr="005B300B">
        <w:rPr>
          <w:rFonts w:cs="Simplified Arabic"/>
          <w:b/>
          <w:bCs/>
          <w:sz w:val="32"/>
          <w:szCs w:val="32"/>
          <w:rtl/>
        </w:rPr>
        <w:t>القريبة من الفقر.</w:t>
      </w:r>
    </w:p>
    <w:p w:rsidR="005B300B" w:rsidRDefault="005B300B" w:rsidP="005B300B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2 . الاستمرار بتوفير</w:t>
      </w:r>
      <w:r w:rsidRPr="005B300B">
        <w:rPr>
          <w:rFonts w:cs="Simplified Arabic"/>
          <w:b/>
          <w:bCs/>
          <w:sz w:val="32"/>
          <w:szCs w:val="32"/>
          <w:rtl/>
        </w:rPr>
        <w:t xml:space="preserve"> التعليم الأساسي للجميع.</w:t>
      </w:r>
    </w:p>
    <w:p w:rsidR="00FB54C2" w:rsidRDefault="005B300B" w:rsidP="005B300B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3 . الاستمرار </w:t>
      </w:r>
      <w:r w:rsidR="00FB54C2">
        <w:rPr>
          <w:rFonts w:cs="Simplified Arabic" w:hint="cs"/>
          <w:b/>
          <w:bCs/>
          <w:sz w:val="32"/>
          <w:szCs w:val="32"/>
          <w:rtl/>
        </w:rPr>
        <w:t xml:space="preserve">في تنفيذ </w:t>
      </w:r>
      <w:r w:rsidR="00F84B23">
        <w:rPr>
          <w:rFonts w:cs="Simplified Arabic" w:hint="cs"/>
          <w:b/>
          <w:bCs/>
          <w:sz w:val="32"/>
          <w:szCs w:val="32"/>
          <w:rtl/>
        </w:rPr>
        <w:t>خططها المتعلقة لإيجاد ف</w:t>
      </w:r>
      <w:r>
        <w:rPr>
          <w:rFonts w:cs="Simplified Arabic" w:hint="cs"/>
          <w:b/>
          <w:bCs/>
          <w:sz w:val="32"/>
          <w:szCs w:val="32"/>
          <w:rtl/>
        </w:rPr>
        <w:t>رص العمل وتشجيع الأنشطة المهنية</w:t>
      </w:r>
      <w:bookmarkStart w:id="0" w:name="_GoBack"/>
      <w:bookmarkEnd w:id="0"/>
      <w:r>
        <w:rPr>
          <w:rFonts w:cs="Simplified Arabic" w:hint="cs"/>
          <w:b/>
          <w:bCs/>
          <w:sz w:val="32"/>
          <w:szCs w:val="32"/>
          <w:rtl/>
        </w:rPr>
        <w:t>.</w:t>
      </w:r>
    </w:p>
    <w:p w:rsidR="00FB54C2" w:rsidRDefault="00FB54C2" w:rsidP="00F84B23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  <w:r>
        <w:rPr>
          <w:rFonts w:cs="Simplified Arabic" w:hint="cs"/>
          <w:b/>
          <w:bCs/>
          <w:sz w:val="32"/>
          <w:szCs w:val="32"/>
          <w:rtl/>
        </w:rPr>
        <w:t xml:space="preserve">وفي الختام، يتمنى وفد بلادي كل التوفيق </w:t>
      </w:r>
      <w:r w:rsidR="00F84B23">
        <w:rPr>
          <w:rFonts w:cs="Simplified Arabic" w:hint="cs"/>
          <w:b/>
          <w:bCs/>
          <w:sz w:val="32"/>
          <w:szCs w:val="32"/>
          <w:rtl/>
        </w:rPr>
        <w:t>لتايلند</w:t>
      </w:r>
      <w:r>
        <w:rPr>
          <w:rFonts w:cs="Simplified Arabic" w:hint="cs"/>
          <w:b/>
          <w:bCs/>
          <w:sz w:val="32"/>
          <w:szCs w:val="32"/>
          <w:rtl/>
        </w:rPr>
        <w:t xml:space="preserve"> في هذه المراجعة.</w:t>
      </w:r>
    </w:p>
    <w:p w:rsidR="00FB54C2" w:rsidRPr="00245BDA" w:rsidRDefault="00FB54C2" w:rsidP="005B300B">
      <w:pPr>
        <w:bidi/>
        <w:spacing w:line="240" w:lineRule="auto"/>
        <w:ind w:left="207" w:right="270"/>
        <w:jc w:val="both"/>
        <w:rPr>
          <w:rFonts w:ascii="Simplified Arabic" w:hAnsi="Simplified Arabic" w:cs="Simplified Arabic"/>
          <w:sz w:val="32"/>
          <w:szCs w:val="32"/>
          <w:rtl/>
          <w:lang w:bidi="ar-KW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</w:rPr>
        <w:t>وشكرا،،،</w:t>
      </w:r>
      <w:proofErr w:type="gramEnd"/>
    </w:p>
    <w:p w:rsidR="00BF62CE" w:rsidRPr="00BF62CE" w:rsidRDefault="00BF62CE" w:rsidP="00BF62CE">
      <w:pPr>
        <w:bidi/>
        <w:rPr>
          <w:rFonts w:ascii="Simplified Arabic" w:hAnsi="Simplified Arabic" w:cs="Simplified Arabic"/>
          <w:sz w:val="32"/>
          <w:szCs w:val="32"/>
          <w:lang w:val="fr-CH"/>
        </w:rPr>
      </w:pPr>
    </w:p>
    <w:p w:rsidR="00C545E9" w:rsidRPr="00BF62CE" w:rsidRDefault="00C545E9" w:rsidP="00BF62CE">
      <w:pPr>
        <w:bidi/>
        <w:jc w:val="center"/>
        <w:rPr>
          <w:rFonts w:ascii="Simplified Arabic" w:hAnsi="Simplified Arabic" w:cs="Simplified Arabic"/>
          <w:sz w:val="32"/>
          <w:szCs w:val="32"/>
          <w:lang w:val="fr-CH"/>
        </w:rPr>
      </w:pPr>
    </w:p>
    <w:sectPr w:rsidR="00C545E9" w:rsidRPr="00BF62CE" w:rsidSect="007B01DF">
      <w:headerReference w:type="default" r:id="rId6"/>
      <w:footerReference w:type="default" r:id="rId7"/>
      <w:pgSz w:w="11907" w:h="16840" w:code="9"/>
      <w:pgMar w:top="1854" w:right="1440" w:bottom="992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76" w:rsidRDefault="00863076" w:rsidP="007C2DEB">
      <w:pPr>
        <w:spacing w:after="0" w:line="240" w:lineRule="auto"/>
      </w:pPr>
      <w:r>
        <w:separator/>
      </w:r>
    </w:p>
  </w:endnote>
  <w:endnote w:type="continuationSeparator" w:id="0">
    <w:p w:rsidR="00863076" w:rsidRDefault="00863076" w:rsidP="007C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91" w:rsidRDefault="00857E91" w:rsidP="00BF62CE">
    <w:pPr>
      <w:pStyle w:val="Footer"/>
      <w:tabs>
        <w:tab w:val="clear" w:pos="4320"/>
        <w:tab w:val="clear" w:pos="8640"/>
        <w:tab w:val="center" w:pos="4513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78085A" wp14:editId="3DE54487">
          <wp:simplePos x="0" y="0"/>
          <wp:positionH relativeFrom="column">
            <wp:posOffset>-878205</wp:posOffset>
          </wp:positionH>
          <wp:positionV relativeFrom="paragraph">
            <wp:posOffset>-311150</wp:posOffset>
          </wp:positionV>
          <wp:extent cx="7524750" cy="495300"/>
          <wp:effectExtent l="0" t="0" r="0" b="0"/>
          <wp:wrapThrough wrapText="bothSides">
            <wp:wrapPolygon edited="0">
              <wp:start x="0" y="0"/>
              <wp:lineTo x="0" y="20769"/>
              <wp:lineTo x="21545" y="20769"/>
              <wp:lineTo x="215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79"/>
                  <a:stretch/>
                </pic:blipFill>
                <pic:spPr bwMode="auto">
                  <a:xfrm>
                    <a:off x="0" y="0"/>
                    <a:ext cx="75247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857E91" w:rsidRDefault="00857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76" w:rsidRDefault="00863076" w:rsidP="007C2DEB">
      <w:pPr>
        <w:spacing w:after="0" w:line="240" w:lineRule="auto"/>
      </w:pPr>
      <w:r>
        <w:separator/>
      </w:r>
    </w:p>
  </w:footnote>
  <w:footnote w:type="continuationSeparator" w:id="0">
    <w:p w:rsidR="00863076" w:rsidRDefault="00863076" w:rsidP="007C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91" w:rsidRDefault="00857E91" w:rsidP="009D0F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0B034" wp14:editId="5CD47ACE">
          <wp:simplePos x="0" y="0"/>
          <wp:positionH relativeFrom="column">
            <wp:posOffset>-864235</wp:posOffset>
          </wp:positionH>
          <wp:positionV relativeFrom="paragraph">
            <wp:posOffset>125095</wp:posOffset>
          </wp:positionV>
          <wp:extent cx="7510780" cy="1209675"/>
          <wp:effectExtent l="0" t="0" r="0" b="9525"/>
          <wp:wrapThrough wrapText="bothSides">
            <wp:wrapPolygon edited="0">
              <wp:start x="0" y="0"/>
              <wp:lineTo x="0" y="21430"/>
              <wp:lineTo x="21531" y="21430"/>
              <wp:lineTo x="2153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4"/>
                  <a:stretch/>
                </pic:blipFill>
                <pic:spPr bwMode="auto">
                  <a:xfrm>
                    <a:off x="0" y="0"/>
                    <a:ext cx="751078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C2"/>
    <w:rsid w:val="000033E9"/>
    <w:rsid w:val="00230DC9"/>
    <w:rsid w:val="005B300B"/>
    <w:rsid w:val="005B789B"/>
    <w:rsid w:val="005C2853"/>
    <w:rsid w:val="0063596A"/>
    <w:rsid w:val="007B01DF"/>
    <w:rsid w:val="007C2DEB"/>
    <w:rsid w:val="00827934"/>
    <w:rsid w:val="00857E91"/>
    <w:rsid w:val="00863076"/>
    <w:rsid w:val="00864BE4"/>
    <w:rsid w:val="00976E64"/>
    <w:rsid w:val="009D0FA2"/>
    <w:rsid w:val="00A63740"/>
    <w:rsid w:val="00AC10E2"/>
    <w:rsid w:val="00BF62CE"/>
    <w:rsid w:val="00C545E9"/>
    <w:rsid w:val="00DF7845"/>
    <w:rsid w:val="00F84B23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C60CA-49D6-438A-A27D-99B14748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C2DEB"/>
  </w:style>
  <w:style w:type="paragraph" w:styleId="Footer">
    <w:name w:val="footer"/>
    <w:basedOn w:val="Normal"/>
    <w:link w:val="Foot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C2DEB"/>
  </w:style>
  <w:style w:type="paragraph" w:styleId="BalloonText">
    <w:name w:val="Balloon Text"/>
    <w:basedOn w:val="Normal"/>
    <w:link w:val="BalloonTextChar"/>
    <w:uiPriority w:val="99"/>
    <w:semiHidden/>
    <w:unhideWhenUsed/>
    <w:rsid w:val="007C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2-PC\Documents\Custom%20Office%20Templates\&#1608;&#1601;&#1583;%20&#1580;&#1583;&#1610;&#1583;%20-%20&#1605;&#1604;&#1608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2760C-9684-4083-A42D-5C90D1343557}"/>
</file>

<file path=customXml/itemProps2.xml><?xml version="1.0" encoding="utf-8"?>
<ds:datastoreItem xmlns:ds="http://schemas.openxmlformats.org/officeDocument/2006/customXml" ds:itemID="{D6E87D36-94D9-4828-99F0-8B0E76E94CF2}"/>
</file>

<file path=customXml/itemProps3.xml><?xml version="1.0" encoding="utf-8"?>
<ds:datastoreItem xmlns:ds="http://schemas.openxmlformats.org/officeDocument/2006/customXml" ds:itemID="{719C2051-F6D7-4F4B-BB6F-7E70BD0F3EF7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ملون</Template>
  <TotalTime>2952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Dell12-PC</dc:creator>
  <cp:lastModifiedBy>Dell12-PC</cp:lastModifiedBy>
  <cp:revision>3</cp:revision>
  <cp:lastPrinted>2021-11-03T10:07:00Z</cp:lastPrinted>
  <dcterms:created xsi:type="dcterms:W3CDTF">2021-11-03T09:46:00Z</dcterms:created>
  <dcterms:modified xsi:type="dcterms:W3CDTF">2021-11-05T11:00:00Z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