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411BA989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661A">
        <w:rPr>
          <w:rFonts w:ascii="Times New Roman" w:hAnsi="Times New Roman"/>
          <w:b/>
          <w:sz w:val="26"/>
          <w:szCs w:val="26"/>
        </w:rPr>
        <w:t>3</w:t>
      </w:r>
      <w:r w:rsidR="005263D6">
        <w:rPr>
          <w:rFonts w:ascii="Times New Roman" w:hAnsi="Times New Roman"/>
          <w:b/>
          <w:sz w:val="26"/>
          <w:szCs w:val="26"/>
        </w:rPr>
        <w:t>9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528D96F9" w:rsidR="009C58A4" w:rsidRPr="005263D6" w:rsidRDefault="009C58A4" w:rsidP="009C58A4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263D6">
        <w:rPr>
          <w:rFonts w:ascii="Times New Roman" w:hAnsi="Times New Roman" w:cs="Times New Roman"/>
          <w:b/>
          <w:sz w:val="26"/>
          <w:szCs w:val="26"/>
        </w:rPr>
        <w:t xml:space="preserve">DECLARATION DU BURKINA FASO A L’OCCASION DE L’EXAMEN DU RAPPORT </w:t>
      </w:r>
      <w:r w:rsidR="005263D6" w:rsidRPr="005263D6">
        <w:rPr>
          <w:rFonts w:ascii="Times New Roman" w:hAnsi="Times New Roman" w:cs="Times New Roman"/>
          <w:b/>
          <w:sz w:val="26"/>
          <w:szCs w:val="26"/>
        </w:rPr>
        <w:t>DU</w:t>
      </w:r>
      <w:r w:rsidR="005263D6" w:rsidRPr="005263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bookmarkStart w:id="0" w:name="_Hlk85916917"/>
      <w:r w:rsidR="005263D6" w:rsidRPr="005263D6">
        <w:rPr>
          <w:rFonts w:ascii="Times New Roman" w:hAnsi="Times New Roman" w:cs="Times New Roman"/>
          <w:b/>
          <w:sz w:val="26"/>
          <w:szCs w:val="26"/>
          <w:lang w:val="fr-FR"/>
        </w:rPr>
        <w:t>TADJIKISTAN</w:t>
      </w:r>
      <w:bookmarkEnd w:id="0"/>
    </w:p>
    <w:p w14:paraId="324B528B" w14:textId="481D9604" w:rsidR="009A6F27" w:rsidRDefault="005263D6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proofErr w:type="spellStart"/>
      <w:r>
        <w:rPr>
          <w:rFonts w:ascii="Times New Roman" w:hAnsi="Times New Roman"/>
          <w:bCs/>
          <w:i/>
          <w:sz w:val="26"/>
          <w:szCs w:val="26"/>
        </w:rPr>
        <w:t>1</w:t>
      </w:r>
      <w:r w:rsidRPr="005263D6">
        <w:rPr>
          <w:rFonts w:ascii="Times New Roman" w:hAnsi="Times New Roman"/>
          <w:bCs/>
          <w:i/>
          <w:sz w:val="26"/>
          <w:szCs w:val="26"/>
          <w:vertAlign w:val="superscript"/>
        </w:rPr>
        <w:t>er</w:t>
      </w:r>
      <w:proofErr w:type="spellEnd"/>
      <w:r w:rsidR="005B60BA">
        <w:rPr>
          <w:rFonts w:ascii="Times New Roman" w:hAnsi="Times New Roman"/>
          <w:bCs/>
          <w:i/>
          <w:sz w:val="26"/>
          <w:szCs w:val="26"/>
        </w:rPr>
        <w:t xml:space="preserve"> au </w:t>
      </w:r>
      <w:r>
        <w:rPr>
          <w:rFonts w:ascii="Times New Roman" w:hAnsi="Times New Roman"/>
          <w:bCs/>
          <w:i/>
          <w:sz w:val="26"/>
          <w:szCs w:val="26"/>
        </w:rPr>
        <w:t xml:space="preserve">12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="005B60BA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A6F27">
        <w:rPr>
          <w:rFonts w:ascii="Times New Roman" w:hAnsi="Times New Roman"/>
          <w:bCs/>
          <w:i/>
          <w:sz w:val="26"/>
          <w:szCs w:val="26"/>
        </w:rPr>
        <w:t>202</w:t>
      </w:r>
      <w:r w:rsidR="005B60BA">
        <w:rPr>
          <w:rFonts w:ascii="Times New Roman" w:hAnsi="Times New Roman"/>
          <w:bCs/>
          <w:i/>
          <w:sz w:val="26"/>
          <w:szCs w:val="26"/>
        </w:rPr>
        <w:t>1</w:t>
      </w:r>
    </w:p>
    <w:p w14:paraId="3210E036" w14:textId="77777777" w:rsidR="005263D6" w:rsidRPr="00C55E0A" w:rsidRDefault="005263D6" w:rsidP="009A6F27">
      <w:pPr>
        <w:spacing w:after="0"/>
        <w:jc w:val="center"/>
        <w:rPr>
          <w:rFonts w:ascii="Times New Roman" w:hAnsi="Times New Roman"/>
          <w:bCs/>
          <w:i/>
          <w:sz w:val="2"/>
          <w:szCs w:val="2"/>
        </w:rPr>
      </w:pPr>
    </w:p>
    <w:p w14:paraId="5E16E64D" w14:textId="74DB8A4F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047FE685" w:rsidR="001F7ACC" w:rsidRPr="00C55E0A" w:rsidRDefault="001F72B4" w:rsidP="00C55E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C55E0A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1F7ACC" w:rsidRPr="00C55E0A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64F4F656" w:rsidR="001F7ACC" w:rsidRPr="00C55E0A" w:rsidRDefault="00AA7209" w:rsidP="00C55E0A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574B13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souhaite</w:t>
      </w:r>
      <w:r w:rsidR="001F7AC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</w:t>
      </w:r>
      <w:r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246AB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cordiale </w:t>
      </w:r>
      <w:r w:rsidR="001F7AC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bienvenue </w:t>
      </w:r>
      <w:r w:rsidR="006B766F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à la délégation tadjike</w:t>
      </w:r>
      <w:r w:rsidR="008D3EF8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1F7AC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et la </w:t>
      </w:r>
      <w:r w:rsidR="00D55B9D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remercie </w:t>
      </w:r>
      <w:r w:rsidR="00945BA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r w:rsidR="001F7AC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présentation de son rapport </w:t>
      </w:r>
      <w:r w:rsidR="00D55B9D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national </w:t>
      </w:r>
      <w:r w:rsidR="001F7AC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au titre du </w:t>
      </w:r>
      <w:r w:rsidR="00F0242B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troisième</w:t>
      </w:r>
      <w:r w:rsidR="001F7AC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cycle de l’Examen périodique universel</w:t>
      </w:r>
      <w:r w:rsidR="00945BA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(</w:t>
      </w:r>
      <w:proofErr w:type="spellStart"/>
      <w:r w:rsidR="00945BA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EPU</w:t>
      </w:r>
      <w:proofErr w:type="spellEnd"/>
      <w:r w:rsidR="00945BA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)</w:t>
      </w:r>
      <w:r w:rsidR="001F7AC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6F6214B8" w14:textId="39BB41A0" w:rsidR="00945BAC" w:rsidRPr="00C55E0A" w:rsidRDefault="00BE34FB" w:rsidP="00C55E0A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</w:t>
      </w:r>
      <w:r w:rsidR="00D55B9D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prend note</w:t>
      </w:r>
      <w:r w:rsidR="00EE7352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avec intérêt</w:t>
      </w:r>
      <w:r w:rsid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</w:t>
      </w:r>
      <w:r w:rsidR="00D55B9D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="00F0242B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progrès enregistrés par </w:t>
      </w:r>
      <w:r w:rsidR="00BA48F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Gouvernement </w:t>
      </w:r>
      <w:r w:rsidR="006B766F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tadjik </w:t>
      </w:r>
      <w:r w:rsidR="00F0242B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dans la mise en œuvre des recommandations qu’</w:t>
      </w:r>
      <w:r w:rsidR="00BA48F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il</w:t>
      </w:r>
      <w:r w:rsidR="00F0242B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 acceptées en 201</w:t>
      </w:r>
      <w:r w:rsidR="00BA48F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6</w:t>
      </w:r>
      <w:r w:rsidR="00D37F83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</w:t>
      </w:r>
      <w:r w:rsidR="00BA48F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notamment</w:t>
      </w:r>
      <w:r w:rsidR="00D37F83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630FC9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les mesures prises pour renforcer le cadre législatif en matière de droits de l’enfants, telles </w:t>
      </w:r>
      <w:r w:rsidR="00945BA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que l</w:t>
      </w:r>
      <w:r w:rsidR="003101F1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’adoption du </w:t>
      </w:r>
      <w:r w:rsidR="00945BAC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Programme national de prévention de la violence familiale pour la période 2014-2023</w:t>
      </w:r>
      <w:r w:rsidR="003101F1" w:rsidRPr="00C55E0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ainsi que </w:t>
      </w:r>
      <w:r w:rsidR="003101F1" w:rsidRPr="00C55E0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du</w:t>
      </w:r>
      <w:r w:rsidR="00945BAC" w:rsidRPr="00C55E0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Programme de réforme de la justice pour enfants</w:t>
      </w:r>
      <w:r w:rsidR="00897D8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</w:t>
      </w:r>
      <w:r w:rsidR="00945BAC" w:rsidRPr="00C55E0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pour la période 2017-2021</w:t>
      </w:r>
    </w:p>
    <w:p w14:paraId="5855FD52" w14:textId="77777777" w:rsidR="00890D7E" w:rsidRDefault="00BE34FB" w:rsidP="00C55E0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Malgré ces développements positifs, </w:t>
      </w:r>
      <w:r w:rsidR="00630435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492763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demeure préoccupé par </w:t>
      </w:r>
      <w:r w:rsidR="0065173A" w:rsidRPr="00C55E0A">
        <w:rPr>
          <w:rFonts w:ascii="Times New Roman" w:hAnsi="Times New Roman" w:cs="Times New Roman"/>
          <w:bCs/>
          <w:sz w:val="28"/>
          <w:szCs w:val="28"/>
          <w:lang w:val="fr-CH"/>
        </w:rPr>
        <w:t>de nombreux défis</w:t>
      </w:r>
      <w:r w:rsidR="00492763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</w:t>
      </w:r>
      <w:r w:rsidR="0065173A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persistent</w:t>
      </w:r>
      <w:r w:rsidR="00492763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matière de promotion et de protection des droits de l’homme</w:t>
      </w:r>
      <w:r w:rsidR="00C55E0A" w:rsidRPr="00C55E0A">
        <w:rPr>
          <w:rFonts w:ascii="Times New Roman" w:hAnsi="Times New Roman" w:cs="Times New Roman"/>
          <w:bCs/>
          <w:sz w:val="28"/>
          <w:szCs w:val="28"/>
          <w:lang w:val="fr-CH"/>
        </w:rPr>
        <w:t>, notamment le taux élevé de mortalité maternelle et infantile.</w:t>
      </w:r>
    </w:p>
    <w:p w14:paraId="4EC7500B" w14:textId="75E4123F" w:rsidR="008C4118" w:rsidRPr="00C55E0A" w:rsidRDefault="00890D7E" w:rsidP="00C55E0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5C41F0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="00BE34FB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</w:t>
      </w:r>
      <w:r w:rsidR="00630435" w:rsidRPr="00C55E0A">
        <w:rPr>
          <w:rFonts w:ascii="Times New Roman" w:hAnsi="Times New Roman" w:cs="Times New Roman"/>
          <w:bCs/>
          <w:sz w:val="28"/>
          <w:szCs w:val="28"/>
          <w:lang w:val="fr-CH"/>
        </w:rPr>
        <w:t>recommande au</w:t>
      </w:r>
      <w:r w:rsidR="006B766F" w:rsidRPr="00C55E0A">
        <w:rPr>
          <w:rFonts w:ascii="Times New Roman" w:hAnsi="Times New Roman" w:cs="Times New Roman"/>
          <w:sz w:val="28"/>
          <w:szCs w:val="28"/>
        </w:rPr>
        <w:t xml:space="preserve"> </w:t>
      </w:r>
      <w:r w:rsidR="006B766F" w:rsidRPr="00C55E0A">
        <w:rPr>
          <w:rFonts w:ascii="Times New Roman" w:hAnsi="Times New Roman" w:cs="Times New Roman"/>
          <w:bCs/>
          <w:sz w:val="28"/>
          <w:szCs w:val="28"/>
          <w:lang w:val="fr-CH"/>
        </w:rPr>
        <w:t>Tadjikistan :</w:t>
      </w:r>
    </w:p>
    <w:p w14:paraId="127D0363" w14:textId="4EFD043A" w:rsidR="006B766F" w:rsidRPr="00C55E0A" w:rsidRDefault="003101F1" w:rsidP="00C5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</w:pPr>
      <w:proofErr w:type="gramStart"/>
      <w:r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>de</w:t>
      </w:r>
      <w:proofErr w:type="gramEnd"/>
      <w:r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 xml:space="preserve"> </w:t>
      </w:r>
      <w:r w:rsidR="006B766F"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 xml:space="preserve">mener des campagnes de sensibilisation sur les effets néfastes </w:t>
      </w:r>
      <w:r w:rsidR="00E5533A"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>des mariages d’enfants, précoces, forcés</w:t>
      </w:r>
      <w:r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 xml:space="preserve"> </w:t>
      </w:r>
      <w:r w:rsidR="00C55E0A"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>et</w:t>
      </w:r>
      <w:r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 xml:space="preserve"> </w:t>
      </w:r>
      <w:r w:rsidR="006B766F"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>non enregistrés</w:t>
      </w:r>
      <w:r w:rsidRPr="00C55E0A"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  <w:t> ;</w:t>
      </w:r>
    </w:p>
    <w:p w14:paraId="1F12FDAB" w14:textId="17D467AE" w:rsidR="00E5533A" w:rsidRPr="00C55E0A" w:rsidRDefault="00E5533A" w:rsidP="00C5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CH" w:eastAsia="fr-CH"/>
        </w:rPr>
      </w:pPr>
      <w:r w:rsidRPr="00C55E0A">
        <w:rPr>
          <w:rFonts w:ascii="Times New Roman" w:hAnsi="Times New Roman" w:cs="Times New Roman"/>
          <w:noProof/>
          <w:sz w:val="28"/>
          <w:szCs w:val="28"/>
          <w:lang w:val="fr-FR"/>
        </w:rPr>
        <w:t>d’augmenter le budget alloué au secteur de la santé, en particulier  aux services de santé maternelle et infantile</w:t>
      </w:r>
      <w:r w:rsidR="00C55E0A" w:rsidRPr="00C55E0A">
        <w:rPr>
          <w:rFonts w:ascii="Times New Roman" w:hAnsi="Times New Roman" w:cs="Times New Roman"/>
          <w:noProof/>
          <w:sz w:val="28"/>
          <w:szCs w:val="28"/>
          <w:lang w:val="fr-FR"/>
        </w:rPr>
        <w:t>.</w:t>
      </w:r>
    </w:p>
    <w:p w14:paraId="1E121A52" w14:textId="0AD29617" w:rsidR="00D37F83" w:rsidRPr="00C55E0A" w:rsidRDefault="00D37F83" w:rsidP="00C55E0A">
      <w:pPr>
        <w:spacing w:line="276" w:lineRule="auto"/>
        <w:jc w:val="both"/>
        <w:rPr>
          <w:rFonts w:ascii="Times New Roman" w:hAnsi="Times New Roman" w:cs="Times New Roman"/>
          <w:bCs/>
          <w:strike/>
          <w:sz w:val="28"/>
          <w:szCs w:val="28"/>
          <w:lang w:val="fr-CH"/>
        </w:rPr>
      </w:pPr>
      <w:r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souhaite plein succès </w:t>
      </w:r>
      <w:r w:rsidR="006B766F" w:rsidRPr="00C55E0A">
        <w:rPr>
          <w:rFonts w:ascii="Times New Roman" w:hAnsi="Times New Roman" w:cs="Times New Roman"/>
          <w:bCs/>
          <w:sz w:val="28"/>
          <w:szCs w:val="28"/>
          <w:lang w:val="fr-CH"/>
        </w:rPr>
        <w:t>au</w:t>
      </w:r>
      <w:r w:rsidR="006B766F" w:rsidRPr="00C55E0A">
        <w:rPr>
          <w:rFonts w:ascii="Times New Roman" w:hAnsi="Times New Roman" w:cs="Times New Roman"/>
          <w:sz w:val="28"/>
          <w:szCs w:val="28"/>
        </w:rPr>
        <w:t xml:space="preserve"> </w:t>
      </w:r>
      <w:r w:rsidR="006B766F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Tadjikistan </w:t>
      </w:r>
      <w:r w:rsidR="00953AE1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dans le cadre de </w:t>
      </w:r>
      <w:r w:rsidR="00897D86">
        <w:rPr>
          <w:rFonts w:ascii="Times New Roman" w:hAnsi="Times New Roman" w:cs="Times New Roman"/>
          <w:bCs/>
          <w:sz w:val="28"/>
          <w:szCs w:val="28"/>
          <w:lang w:val="fr-CH"/>
        </w:rPr>
        <w:t>son</w:t>
      </w:r>
      <w:r w:rsidR="00953AE1" w:rsidRPr="00C55E0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proofErr w:type="spellStart"/>
      <w:r w:rsidR="00953AE1" w:rsidRPr="00C55E0A"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proofErr w:type="spellEnd"/>
      <w:r w:rsidRPr="00C55E0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A29A59D" w14:textId="6D55F4C4" w:rsidR="0033271A" w:rsidRPr="00C55E0A" w:rsidRDefault="001F7ACC" w:rsidP="00C55E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C55E0A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 w:rsidRPr="00C55E0A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C55E0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6EB5" w14:textId="77777777" w:rsidR="00716AB4" w:rsidRDefault="00716AB4" w:rsidP="006575A5">
      <w:pPr>
        <w:spacing w:after="0" w:line="240" w:lineRule="auto"/>
      </w:pPr>
      <w:r>
        <w:separator/>
      </w:r>
    </w:p>
  </w:endnote>
  <w:endnote w:type="continuationSeparator" w:id="0">
    <w:p w14:paraId="41936592" w14:textId="77777777" w:rsidR="00716AB4" w:rsidRDefault="00716AB4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917E" w14:textId="77777777" w:rsidR="00716AB4" w:rsidRDefault="00716AB4" w:rsidP="006575A5">
      <w:pPr>
        <w:spacing w:after="0" w:line="240" w:lineRule="auto"/>
      </w:pPr>
      <w:r>
        <w:separator/>
      </w:r>
    </w:p>
  </w:footnote>
  <w:footnote w:type="continuationSeparator" w:id="0">
    <w:p w14:paraId="55B04C46" w14:textId="77777777" w:rsidR="00716AB4" w:rsidRDefault="00716AB4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A3428"/>
    <w:multiLevelType w:val="multilevel"/>
    <w:tmpl w:val="267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C6D0F"/>
    <w:rsid w:val="00187F25"/>
    <w:rsid w:val="001F72B4"/>
    <w:rsid w:val="001F7ACC"/>
    <w:rsid w:val="002262EA"/>
    <w:rsid w:val="00246ABC"/>
    <w:rsid w:val="00296DD8"/>
    <w:rsid w:val="002F1B12"/>
    <w:rsid w:val="003101F1"/>
    <w:rsid w:val="0033271A"/>
    <w:rsid w:val="00336951"/>
    <w:rsid w:val="003475D4"/>
    <w:rsid w:val="0035172B"/>
    <w:rsid w:val="00394CD0"/>
    <w:rsid w:val="003B76AE"/>
    <w:rsid w:val="00414C37"/>
    <w:rsid w:val="00425008"/>
    <w:rsid w:val="00492763"/>
    <w:rsid w:val="004C6ACF"/>
    <w:rsid w:val="00503150"/>
    <w:rsid w:val="00505E62"/>
    <w:rsid w:val="0050694B"/>
    <w:rsid w:val="005263D6"/>
    <w:rsid w:val="00540285"/>
    <w:rsid w:val="00560D14"/>
    <w:rsid w:val="00572EF6"/>
    <w:rsid w:val="00574B13"/>
    <w:rsid w:val="005B29A1"/>
    <w:rsid w:val="005B60BA"/>
    <w:rsid w:val="005C41F0"/>
    <w:rsid w:val="006242BE"/>
    <w:rsid w:val="00630435"/>
    <w:rsid w:val="00630FC9"/>
    <w:rsid w:val="00633E07"/>
    <w:rsid w:val="00635F19"/>
    <w:rsid w:val="006377A8"/>
    <w:rsid w:val="006509EB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B766F"/>
    <w:rsid w:val="006E77A4"/>
    <w:rsid w:val="00716AB4"/>
    <w:rsid w:val="00727A17"/>
    <w:rsid w:val="007D0A12"/>
    <w:rsid w:val="007D7A34"/>
    <w:rsid w:val="007E23A8"/>
    <w:rsid w:val="007F7038"/>
    <w:rsid w:val="00813075"/>
    <w:rsid w:val="00882BC0"/>
    <w:rsid w:val="00890D7E"/>
    <w:rsid w:val="00897D86"/>
    <w:rsid w:val="008B1287"/>
    <w:rsid w:val="008C1024"/>
    <w:rsid w:val="008C4118"/>
    <w:rsid w:val="008D3EF8"/>
    <w:rsid w:val="008F5D29"/>
    <w:rsid w:val="00945BAC"/>
    <w:rsid w:val="00953AE1"/>
    <w:rsid w:val="00980231"/>
    <w:rsid w:val="00981383"/>
    <w:rsid w:val="00996572"/>
    <w:rsid w:val="009A6F27"/>
    <w:rsid w:val="009C1672"/>
    <w:rsid w:val="009C58A4"/>
    <w:rsid w:val="009F7199"/>
    <w:rsid w:val="00A57E8D"/>
    <w:rsid w:val="00AA7209"/>
    <w:rsid w:val="00AB4D56"/>
    <w:rsid w:val="00B15BF8"/>
    <w:rsid w:val="00B61D65"/>
    <w:rsid w:val="00BA48FC"/>
    <w:rsid w:val="00BD5658"/>
    <w:rsid w:val="00BE34FB"/>
    <w:rsid w:val="00BE4DA4"/>
    <w:rsid w:val="00C15679"/>
    <w:rsid w:val="00C55E0A"/>
    <w:rsid w:val="00CC6019"/>
    <w:rsid w:val="00CE1EA9"/>
    <w:rsid w:val="00CF5267"/>
    <w:rsid w:val="00D236F7"/>
    <w:rsid w:val="00D2783D"/>
    <w:rsid w:val="00D30B9B"/>
    <w:rsid w:val="00D37F83"/>
    <w:rsid w:val="00D55B9D"/>
    <w:rsid w:val="00D56C9B"/>
    <w:rsid w:val="00D750FD"/>
    <w:rsid w:val="00D82DE3"/>
    <w:rsid w:val="00E01CB8"/>
    <w:rsid w:val="00E07716"/>
    <w:rsid w:val="00E5533A"/>
    <w:rsid w:val="00EA0F3F"/>
    <w:rsid w:val="00EB4EBD"/>
    <w:rsid w:val="00EE7352"/>
    <w:rsid w:val="00EF6315"/>
    <w:rsid w:val="00F0242B"/>
    <w:rsid w:val="00F1650E"/>
    <w:rsid w:val="00F42117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  <w:style w:type="character" w:styleId="Appelnotedebasdep">
    <w:name w:val="footnote reference"/>
    <w:aliases w:val="4_G"/>
    <w:basedOn w:val="Policepardfaut"/>
    <w:qFormat/>
    <w:rsid w:val="00E5533A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qFormat/>
    <w:rsid w:val="00E5533A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 w:cs="Times New Roman"/>
      <w:sz w:val="18"/>
      <w:lang w:val="fr-CH"/>
    </w:rPr>
  </w:style>
  <w:style w:type="character" w:customStyle="1" w:styleId="NotedefinCar">
    <w:name w:val="Note de fin Car"/>
    <w:aliases w:val="2_G Car"/>
    <w:basedOn w:val="Policepardfaut"/>
    <w:link w:val="Notedefin"/>
    <w:rsid w:val="00E5533A"/>
    <w:rPr>
      <w:rFonts w:ascii="Times New Roman" w:hAnsi="Times New Roman" w:cs="Times New Roman"/>
      <w:sz w:val="18"/>
      <w:szCs w:val="20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53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5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9C6BA-9549-4E11-B190-419825B1BAEE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2</cp:revision>
  <cp:lastPrinted>2021-10-27T12:48:00Z</cp:lastPrinted>
  <dcterms:created xsi:type="dcterms:W3CDTF">2021-10-30T11:51:00Z</dcterms:created>
  <dcterms:modified xsi:type="dcterms:W3CDTF">2021-10-30T11:51:00Z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