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5FD4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5CDE13FE" w14:textId="77777777" w:rsidR="00676AF6" w:rsidRDefault="00676AF6" w:rsidP="00676AF6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0C8294" wp14:editId="25FA2DE7">
            <wp:simplePos x="0" y="0"/>
            <wp:positionH relativeFrom="column">
              <wp:posOffset>2167038</wp:posOffset>
            </wp:positionH>
            <wp:positionV relativeFrom="paragraph">
              <wp:posOffset>110955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1D828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17BE4B0E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7A52075D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37F16C3A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43D1C736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61D429CC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23546661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77E866F5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29C2CF66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319B426A" w14:textId="77777777" w:rsidR="00676AF6" w:rsidRDefault="00676AF6" w:rsidP="00676AF6">
      <w:pPr>
        <w:jc w:val="both"/>
        <w:rPr>
          <w:rFonts w:ascii="Arial" w:hAnsi="Arial"/>
          <w:b/>
        </w:rPr>
      </w:pPr>
    </w:p>
    <w:p w14:paraId="2C4FA57D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SOUTH AFRICAN PERMANENT MISSION</w:t>
      </w:r>
    </w:p>
    <w:p w14:paraId="068C831B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TO THE UNITED NATIONS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78E5C5A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AND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OTHER INTERNATIONAL ORGANISATIONS</w:t>
      </w:r>
    </w:p>
    <w:p w14:paraId="0B79D5B8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C08B255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4AE5373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3EC4442F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3</w:t>
      </w:r>
      <w:r>
        <w:rPr>
          <w:rFonts w:ascii="Arial" w:hAnsi="Arial" w:cs="Arial"/>
          <w:b/>
          <w:caps/>
          <w:sz w:val="28"/>
          <w:szCs w:val="28"/>
        </w:rPr>
        <w:t>9</w:t>
      </w:r>
      <w:r w:rsidRPr="00453584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SESSION OF THE WORKING GROUP ON THE</w:t>
      </w:r>
    </w:p>
    <w:p w14:paraId="0A789E03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UNIVERSAL PERIODIC REVIEW</w:t>
      </w:r>
    </w:p>
    <w:p w14:paraId="505291E3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AB37F2B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232255F6" w14:textId="7A785ECE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B051D0">
        <w:rPr>
          <w:rFonts w:ascii="Arial" w:hAnsi="Arial" w:cs="Arial"/>
          <w:b/>
          <w:caps/>
          <w:sz w:val="28"/>
          <w:szCs w:val="28"/>
          <w:u w:val="single"/>
        </w:rPr>
        <w:t xml:space="preserve">Review of </w:t>
      </w:r>
      <w:r w:rsidR="003C77A6">
        <w:rPr>
          <w:rFonts w:ascii="Arial" w:hAnsi="Arial" w:cs="Arial"/>
          <w:b/>
          <w:caps/>
          <w:sz w:val="28"/>
          <w:szCs w:val="28"/>
          <w:u w:val="single"/>
        </w:rPr>
        <w:t>ESWATINI</w:t>
      </w:r>
    </w:p>
    <w:p w14:paraId="774880D3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33832347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8ED21C0" w14:textId="1A5F67AD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0</w:t>
      </w:r>
      <w:r w:rsidR="00E81E32">
        <w:rPr>
          <w:rFonts w:ascii="Arial" w:hAnsi="Arial" w:cs="Arial"/>
          <w:b/>
          <w:caps/>
          <w:sz w:val="28"/>
          <w:szCs w:val="28"/>
        </w:rPr>
        <w:t>8</w:t>
      </w:r>
      <w:r>
        <w:rPr>
          <w:rFonts w:ascii="Arial" w:hAnsi="Arial" w:cs="Arial"/>
          <w:b/>
          <w:caps/>
          <w:sz w:val="28"/>
          <w:szCs w:val="28"/>
        </w:rPr>
        <w:t xml:space="preserve"> NOVEMBER </w:t>
      </w:r>
      <w:r w:rsidRPr="00B051D0">
        <w:rPr>
          <w:rFonts w:ascii="Arial" w:hAnsi="Arial" w:cs="Arial"/>
          <w:b/>
          <w:caps/>
          <w:sz w:val="28"/>
          <w:szCs w:val="28"/>
        </w:rPr>
        <w:t>20</w:t>
      </w:r>
      <w:r>
        <w:rPr>
          <w:rFonts w:ascii="Arial" w:hAnsi="Arial" w:cs="Arial"/>
          <w:b/>
          <w:caps/>
          <w:sz w:val="28"/>
          <w:szCs w:val="28"/>
        </w:rPr>
        <w:t>21</w:t>
      </w:r>
    </w:p>
    <w:p w14:paraId="4C349D1D" w14:textId="77777777" w:rsidR="00676AF6" w:rsidRPr="00B051D0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C3DA0" w14:textId="77777777" w:rsidR="00676AF6" w:rsidRPr="00676AF6" w:rsidRDefault="00676AF6" w:rsidP="00676AF6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</w:p>
    <w:p w14:paraId="4E54DFAB" w14:textId="77777777" w:rsidR="00676AF6" w:rsidRPr="00676AF6" w:rsidRDefault="00676AF6" w:rsidP="00676AF6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</w:p>
    <w:p w14:paraId="291573F8" w14:textId="77777777" w:rsidR="00676AF6" w:rsidRPr="00676AF6" w:rsidRDefault="00676AF6" w:rsidP="00676AF6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</w:p>
    <w:p w14:paraId="370ECA8F" w14:textId="77777777" w:rsidR="00676AF6" w:rsidRDefault="00676AF6" w:rsidP="00676AF6">
      <w:pPr>
        <w:pStyle w:val="Default"/>
        <w:jc w:val="center"/>
        <w:rPr>
          <w:rFonts w:eastAsia="Times New Roman"/>
          <w:sz w:val="36"/>
          <w:szCs w:val="36"/>
        </w:rPr>
      </w:pPr>
      <w:r w:rsidRPr="00676AF6">
        <w:rPr>
          <w:rFonts w:ascii="Arial" w:hAnsi="Arial"/>
          <w:b/>
          <w:bCs/>
          <w:sz w:val="28"/>
          <w:szCs w:val="28"/>
        </w:rPr>
        <w:t>VIRTUAL (ZOOM PLATFORM)</w:t>
      </w:r>
    </w:p>
    <w:p w14:paraId="4D7DA524" w14:textId="6D1C5107" w:rsidR="00676AF6" w:rsidRDefault="00676AF6" w:rsidP="00676AF6">
      <w:pPr>
        <w:pStyle w:val="Default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 (</w:t>
      </w:r>
      <w:r w:rsidR="003C77A6">
        <w:rPr>
          <w:sz w:val="36"/>
          <w:szCs w:val="36"/>
        </w:rPr>
        <w:t>8</w:t>
      </w:r>
      <w:r>
        <w:rPr>
          <w:sz w:val="36"/>
          <w:szCs w:val="36"/>
        </w:rPr>
        <w:t>5 seconds)</w:t>
      </w:r>
    </w:p>
    <w:p w14:paraId="68354412" w14:textId="77777777" w:rsidR="00676AF6" w:rsidRDefault="00676AF6" w:rsidP="00676AF6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5E815941" w14:textId="77777777" w:rsidR="00676AF6" w:rsidRDefault="00676AF6" w:rsidP="00676AF6">
      <w:pPr>
        <w:jc w:val="center"/>
        <w:rPr>
          <w:rFonts w:ascii="Arial" w:hAnsi="Arial" w:cs="Arial"/>
          <w:b/>
          <w:sz w:val="28"/>
          <w:szCs w:val="28"/>
        </w:rPr>
      </w:pPr>
    </w:p>
    <w:p w14:paraId="2349EFFA" w14:textId="77777777" w:rsidR="00676AF6" w:rsidRDefault="00676AF6" w:rsidP="00676AF6">
      <w:pPr>
        <w:jc w:val="center"/>
        <w:rPr>
          <w:rFonts w:ascii="Arial" w:hAnsi="Arial" w:cs="Arial"/>
          <w:b/>
          <w:sz w:val="28"/>
          <w:szCs w:val="28"/>
        </w:rPr>
      </w:pPr>
    </w:p>
    <w:p w14:paraId="668809BB" w14:textId="77777777" w:rsidR="00676AF6" w:rsidRDefault="00676AF6" w:rsidP="00676AF6">
      <w:pPr>
        <w:jc w:val="center"/>
        <w:rPr>
          <w:rFonts w:ascii="Arial" w:hAnsi="Arial" w:cs="Arial"/>
          <w:b/>
          <w:sz w:val="28"/>
          <w:szCs w:val="28"/>
        </w:rPr>
      </w:pPr>
    </w:p>
    <w:p w14:paraId="0BEA48D1" w14:textId="77777777" w:rsidR="00676AF6" w:rsidRPr="00B051D0" w:rsidRDefault="00676AF6" w:rsidP="00676AF6">
      <w:pPr>
        <w:jc w:val="center"/>
        <w:rPr>
          <w:rFonts w:ascii="Arial" w:hAnsi="Arial" w:cs="Arial"/>
          <w:b/>
          <w:sz w:val="28"/>
          <w:szCs w:val="28"/>
        </w:rPr>
      </w:pPr>
    </w:p>
    <w:p w14:paraId="35F83366" w14:textId="77777777" w:rsidR="00676AF6" w:rsidRPr="00B051D0" w:rsidRDefault="00676AF6" w:rsidP="00676AF6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051D0">
        <w:rPr>
          <w:rFonts w:ascii="Arial" w:hAnsi="Arial" w:cs="Arial"/>
          <w:b/>
          <w:i/>
          <w:sz w:val="28"/>
          <w:szCs w:val="28"/>
        </w:rPr>
        <w:t>Check against delivery</w:t>
      </w:r>
    </w:p>
    <w:p w14:paraId="0DD88FBF" w14:textId="77777777" w:rsidR="00676AF6" w:rsidRPr="00B051D0" w:rsidRDefault="00676AF6" w:rsidP="00676AF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80F54FF" w14:textId="77777777" w:rsidR="00676AF6" w:rsidRPr="00B051D0" w:rsidRDefault="00676AF6" w:rsidP="00676AF6">
      <w:pPr>
        <w:jc w:val="center"/>
        <w:rPr>
          <w:rFonts w:ascii="Arial" w:hAnsi="Arial" w:cs="Arial"/>
          <w:b/>
          <w:sz w:val="28"/>
          <w:szCs w:val="28"/>
        </w:rPr>
      </w:pPr>
    </w:p>
    <w:p w14:paraId="0F3CA6D6" w14:textId="77777777" w:rsidR="00676AF6" w:rsidRDefault="00676AF6" w:rsidP="00676A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D91E4F" w14:textId="77777777" w:rsidR="00676AF6" w:rsidRDefault="00676AF6" w:rsidP="00676A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6C89E0" w14:textId="77777777" w:rsidR="00676AF6" w:rsidRDefault="00676AF6" w:rsidP="00676AF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B4B9B5" w14:textId="77777777" w:rsidR="00676AF6" w:rsidRPr="00BA0D2C" w:rsidRDefault="00676AF6" w:rsidP="00676AF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ZA" w:eastAsia="en-GB"/>
        </w:rPr>
      </w:pPr>
    </w:p>
    <w:p w14:paraId="24450A08" w14:textId="77777777" w:rsidR="00676AF6" w:rsidRPr="00B051D0" w:rsidRDefault="00676AF6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Madam </w:t>
      </w:r>
      <w:r w:rsidRPr="00B051D0">
        <w:rPr>
          <w:rFonts w:ascii="Arial" w:hAnsi="Arial" w:cs="Arial"/>
          <w:sz w:val="28"/>
          <w:szCs w:val="28"/>
        </w:rPr>
        <w:t xml:space="preserve">President, </w:t>
      </w:r>
    </w:p>
    <w:p w14:paraId="079E8E01" w14:textId="77777777" w:rsidR="00676AF6" w:rsidRPr="00B051D0" w:rsidRDefault="00676AF6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8BA7F92" w14:textId="3CFC90C4" w:rsidR="00676AF6" w:rsidRDefault="00676AF6" w:rsidP="008B0D4F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 xml:space="preserve">South Africa welcomes the </w:t>
      </w:r>
      <w:r>
        <w:rPr>
          <w:rFonts w:ascii="Arial" w:hAnsi="Arial" w:cs="Arial"/>
          <w:sz w:val="28"/>
          <w:szCs w:val="28"/>
        </w:rPr>
        <w:t>Honourable</w:t>
      </w:r>
      <w:r w:rsidRPr="00FD67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77A6">
        <w:rPr>
          <w:rFonts w:ascii="Arial" w:hAnsi="Arial" w:cs="Arial"/>
          <w:sz w:val="28"/>
          <w:szCs w:val="28"/>
        </w:rPr>
        <w:t>Pholile</w:t>
      </w:r>
      <w:proofErr w:type="spellEnd"/>
      <w:r w:rsidR="003C77A6">
        <w:rPr>
          <w:rFonts w:ascii="Arial" w:hAnsi="Arial" w:cs="Arial"/>
          <w:sz w:val="28"/>
          <w:szCs w:val="28"/>
        </w:rPr>
        <w:t xml:space="preserve"> Paulette Dlamini-</w:t>
      </w:r>
      <w:proofErr w:type="spellStart"/>
      <w:r w:rsidR="003C77A6">
        <w:rPr>
          <w:rFonts w:ascii="Arial" w:hAnsi="Arial" w:cs="Arial"/>
          <w:sz w:val="28"/>
          <w:szCs w:val="28"/>
        </w:rPr>
        <w:t>Shakantu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FD6712">
        <w:rPr>
          <w:rFonts w:ascii="Arial" w:hAnsi="Arial" w:cs="Arial"/>
          <w:sz w:val="28"/>
          <w:szCs w:val="28"/>
        </w:rPr>
        <w:t xml:space="preserve">Minister of </w:t>
      </w:r>
      <w:r w:rsidR="003C77A6">
        <w:rPr>
          <w:rFonts w:ascii="Arial" w:hAnsi="Arial" w:cs="Arial"/>
          <w:sz w:val="28"/>
          <w:szCs w:val="28"/>
        </w:rPr>
        <w:t>Justice and Constitutional</w:t>
      </w:r>
      <w:r w:rsidRPr="00FD6712">
        <w:rPr>
          <w:rFonts w:ascii="Arial" w:hAnsi="Arial" w:cs="Arial"/>
          <w:sz w:val="28"/>
          <w:szCs w:val="28"/>
        </w:rPr>
        <w:t xml:space="preserve"> Affairs </w:t>
      </w:r>
      <w:r>
        <w:rPr>
          <w:rFonts w:ascii="Arial" w:hAnsi="Arial" w:cs="Arial"/>
          <w:sz w:val="28"/>
          <w:szCs w:val="28"/>
        </w:rPr>
        <w:t xml:space="preserve">and the </w:t>
      </w:r>
      <w:r w:rsidRPr="00B051D0">
        <w:rPr>
          <w:rFonts w:ascii="Arial" w:hAnsi="Arial" w:cs="Arial"/>
          <w:sz w:val="28"/>
          <w:szCs w:val="28"/>
        </w:rPr>
        <w:t xml:space="preserve">distinguished delegation of </w:t>
      </w:r>
      <w:r w:rsidR="003C77A6">
        <w:rPr>
          <w:rFonts w:ascii="Arial" w:hAnsi="Arial" w:cs="Arial"/>
          <w:sz w:val="28"/>
          <w:szCs w:val="28"/>
        </w:rPr>
        <w:t xml:space="preserve">Eswatini </w:t>
      </w:r>
      <w:r>
        <w:rPr>
          <w:rFonts w:ascii="Arial" w:hAnsi="Arial" w:cs="Arial"/>
          <w:sz w:val="28"/>
          <w:szCs w:val="28"/>
        </w:rPr>
        <w:t>to</w:t>
      </w:r>
      <w:r w:rsidRPr="00B051D0">
        <w:rPr>
          <w:rFonts w:ascii="Arial" w:hAnsi="Arial" w:cs="Arial"/>
          <w:sz w:val="28"/>
          <w:szCs w:val="28"/>
        </w:rPr>
        <w:t xml:space="preserve"> this UPR Session</w:t>
      </w:r>
      <w:r>
        <w:rPr>
          <w:rFonts w:ascii="Arial" w:hAnsi="Arial" w:cs="Arial"/>
          <w:sz w:val="28"/>
          <w:szCs w:val="28"/>
        </w:rPr>
        <w:t>.</w:t>
      </w:r>
    </w:p>
    <w:p w14:paraId="55BD019E" w14:textId="77777777" w:rsidR="00676AF6" w:rsidRPr="00990FE2" w:rsidRDefault="00676AF6" w:rsidP="008B0D4F">
      <w:pPr>
        <w:pStyle w:val="BodyA"/>
        <w:spacing w:line="276" w:lineRule="auto"/>
        <w:contextualSpacing/>
        <w:jc w:val="both"/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EF3F4B9" w14:textId="250E533C" w:rsidR="00676AF6" w:rsidRDefault="00676AF6" w:rsidP="008B0D4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990FE2">
        <w:rPr>
          <w:rFonts w:ascii="Arial" w:hAnsi="Arial" w:cs="Arial"/>
          <w:sz w:val="28"/>
          <w:szCs w:val="28"/>
          <w:lang w:val="en-US" w:eastAsia="en-US"/>
        </w:rPr>
        <w:t xml:space="preserve">My delegation </w:t>
      </w:r>
      <w:r w:rsidR="003C77A6">
        <w:rPr>
          <w:rFonts w:ascii="Arial" w:hAnsi="Arial" w:cs="Arial"/>
          <w:sz w:val="28"/>
          <w:szCs w:val="28"/>
          <w:lang w:val="en-US" w:eastAsia="en-US"/>
        </w:rPr>
        <w:t xml:space="preserve">commends </w:t>
      </w:r>
      <w:r w:rsidR="00B74617">
        <w:rPr>
          <w:rFonts w:ascii="Arial" w:hAnsi="Arial" w:cs="Arial"/>
          <w:sz w:val="28"/>
          <w:szCs w:val="28"/>
          <w:lang w:val="en-US" w:eastAsia="en-US"/>
        </w:rPr>
        <w:t>Eswatini’s</w:t>
      </w:r>
      <w:r w:rsidR="00B74617" w:rsidRPr="00B74617">
        <w:rPr>
          <w:rFonts w:ascii="Arial" w:hAnsi="Arial" w:cs="Arial"/>
          <w:sz w:val="28"/>
          <w:szCs w:val="28"/>
          <w:lang w:val="en-US" w:eastAsia="en-US"/>
        </w:rPr>
        <w:t xml:space="preserve"> enact</w:t>
      </w:r>
      <w:r w:rsidR="00B74617">
        <w:rPr>
          <w:rFonts w:ascii="Arial" w:hAnsi="Arial" w:cs="Arial"/>
          <w:sz w:val="28"/>
          <w:szCs w:val="28"/>
          <w:lang w:val="en-US" w:eastAsia="en-US"/>
        </w:rPr>
        <w:t>ment of</w:t>
      </w:r>
      <w:r w:rsidR="00B74617" w:rsidRPr="00B74617">
        <w:rPr>
          <w:rFonts w:ascii="Arial" w:hAnsi="Arial" w:cs="Arial"/>
          <w:sz w:val="28"/>
          <w:szCs w:val="28"/>
          <w:lang w:val="en-US" w:eastAsia="en-US"/>
        </w:rPr>
        <w:t xml:space="preserve"> the Sexual Offences and Domestic Violence (SODV) Act No. 15 of 2018 </w:t>
      </w:r>
      <w:r w:rsidR="001B1690" w:rsidRPr="001B1690">
        <w:rPr>
          <w:rFonts w:ascii="Arial" w:hAnsi="Arial" w:cs="Arial"/>
          <w:sz w:val="28"/>
          <w:szCs w:val="28"/>
          <w:lang w:val="en-US" w:eastAsia="en-US"/>
        </w:rPr>
        <w:t>and welcome</w:t>
      </w:r>
      <w:r w:rsidR="003C77A6">
        <w:rPr>
          <w:rFonts w:ascii="Arial" w:hAnsi="Arial" w:cs="Arial"/>
          <w:sz w:val="28"/>
          <w:szCs w:val="28"/>
          <w:lang w:val="en-US" w:eastAsia="en-US"/>
        </w:rPr>
        <w:t>s</w:t>
      </w:r>
      <w:r w:rsidR="001B1690" w:rsidRPr="001B1690">
        <w:rPr>
          <w:rFonts w:ascii="Arial" w:hAnsi="Arial" w:cs="Arial"/>
          <w:sz w:val="28"/>
          <w:szCs w:val="28"/>
          <w:lang w:val="en-US" w:eastAsia="en-US"/>
        </w:rPr>
        <w:t xml:space="preserve"> the strategy, plan of action and guidelines to address gender-based violence</w:t>
      </w:r>
      <w:r w:rsidR="001B1690"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r w:rsidR="001B1690" w:rsidRPr="001B1690">
        <w:rPr>
          <w:rFonts w:ascii="Arial" w:hAnsi="Arial" w:cs="Arial"/>
          <w:sz w:val="28"/>
          <w:szCs w:val="28"/>
          <w:lang w:val="en-US" w:eastAsia="en-US"/>
        </w:rPr>
        <w:t xml:space="preserve"> </w:t>
      </w:r>
    </w:p>
    <w:p w14:paraId="319BDF3E" w14:textId="43D01B13" w:rsidR="003C77A6" w:rsidRDefault="003C77A6" w:rsidP="008B0D4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6E829D7E" w14:textId="104F5568" w:rsidR="003C77A6" w:rsidRDefault="003C77A6" w:rsidP="008B0D4F">
      <w:pPr>
        <w:pStyle w:val="NormalWeb"/>
        <w:spacing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3C77A6">
        <w:rPr>
          <w:rFonts w:ascii="Arial" w:hAnsi="Arial" w:cs="Arial"/>
          <w:sz w:val="28"/>
          <w:szCs w:val="28"/>
          <w:lang w:val="en-US" w:eastAsia="en-US"/>
        </w:rPr>
        <w:t>South Africa respectfully wishes to make the following recommendations:</w:t>
      </w:r>
    </w:p>
    <w:p w14:paraId="76F7F0B2" w14:textId="7CD0EF88" w:rsidR="00D12447" w:rsidRDefault="00D12447" w:rsidP="008B0D4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5093BB98" w14:textId="5D375285" w:rsidR="00FE1C47" w:rsidRDefault="00FE1C47" w:rsidP="008B0D4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A</w:t>
      </w:r>
      <w:r w:rsidRPr="00D12447">
        <w:rPr>
          <w:rFonts w:ascii="Arial" w:hAnsi="Arial" w:cs="Arial"/>
          <w:sz w:val="28"/>
          <w:szCs w:val="28"/>
          <w:lang w:val="en-US" w:eastAsia="en-US"/>
        </w:rPr>
        <w:t>ccelerat</w:t>
      </w:r>
      <w:r>
        <w:rPr>
          <w:rFonts w:ascii="Arial" w:hAnsi="Arial" w:cs="Arial"/>
          <w:sz w:val="28"/>
          <w:szCs w:val="28"/>
          <w:lang w:val="en-US" w:eastAsia="en-US"/>
        </w:rPr>
        <w:t>e</w:t>
      </w:r>
      <w:r w:rsidRPr="00D12447">
        <w:rPr>
          <w:rFonts w:ascii="Arial" w:hAnsi="Arial" w:cs="Arial"/>
          <w:sz w:val="28"/>
          <w:szCs w:val="28"/>
          <w:lang w:val="en-US" w:eastAsia="en-US"/>
        </w:rPr>
        <w:t xml:space="preserve"> the implementation of the Sexual and Domestic Violence Act to ensure substantive protection of women from sexual and domestic violence, particularly in the context of COVID-19</w:t>
      </w:r>
      <w:r w:rsidR="008B0D4F">
        <w:rPr>
          <w:rFonts w:ascii="Arial" w:hAnsi="Arial" w:cs="Arial"/>
          <w:sz w:val="28"/>
          <w:szCs w:val="28"/>
          <w:lang w:val="en-US" w:eastAsia="en-US"/>
        </w:rPr>
        <w:t xml:space="preserve">. </w:t>
      </w:r>
    </w:p>
    <w:p w14:paraId="0CCF7BAF" w14:textId="77777777" w:rsidR="00314CB6" w:rsidRDefault="00314CB6" w:rsidP="008B0D4F">
      <w:pPr>
        <w:pStyle w:val="NormalWeb"/>
        <w:spacing w:before="0" w:beforeAutospacing="0" w:after="0" w:afterAutospacing="0" w:line="276" w:lineRule="auto"/>
        <w:ind w:left="720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169D48AB" w14:textId="2E6F497B" w:rsidR="00FE1C47" w:rsidRPr="00314CB6" w:rsidRDefault="008B0D4F" w:rsidP="008B0D4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F</w:t>
      </w:r>
      <w:r w:rsidR="00484AA5" w:rsidRPr="00314CB6">
        <w:rPr>
          <w:rFonts w:ascii="Arial" w:hAnsi="Arial" w:cs="Arial"/>
          <w:sz w:val="28"/>
          <w:szCs w:val="28"/>
        </w:rPr>
        <w:t>inalise the review of the</w:t>
      </w:r>
      <w:r w:rsidR="00FE1C47" w:rsidRPr="00314CB6">
        <w:rPr>
          <w:rFonts w:ascii="Arial" w:hAnsi="Arial" w:cs="Arial"/>
          <w:sz w:val="28"/>
          <w:szCs w:val="28"/>
        </w:rPr>
        <w:t xml:space="preserve"> Marriage Act</w:t>
      </w:r>
      <w:r w:rsidR="00484AA5" w:rsidRPr="00484AA5">
        <w:t xml:space="preserve"> </w:t>
      </w:r>
      <w:r w:rsidR="00484AA5" w:rsidRPr="00314CB6">
        <w:rPr>
          <w:rFonts w:ascii="Arial" w:hAnsi="Arial" w:cs="Arial"/>
          <w:sz w:val="28"/>
          <w:szCs w:val="28"/>
        </w:rPr>
        <w:t xml:space="preserve">which will fix the marriageable age to 18 </w:t>
      </w:r>
      <w:r w:rsidR="00314CB6" w:rsidRPr="00314CB6">
        <w:rPr>
          <w:rFonts w:ascii="Arial" w:hAnsi="Arial" w:cs="Arial"/>
          <w:sz w:val="28"/>
          <w:szCs w:val="28"/>
        </w:rPr>
        <w:t xml:space="preserve">from 16 </w:t>
      </w:r>
      <w:r w:rsidR="00484AA5" w:rsidRPr="00314CB6">
        <w:rPr>
          <w:rFonts w:ascii="Arial" w:hAnsi="Arial" w:cs="Arial"/>
          <w:sz w:val="28"/>
          <w:szCs w:val="28"/>
        </w:rPr>
        <w:t>for both males and females</w:t>
      </w:r>
      <w:r>
        <w:rPr>
          <w:rFonts w:ascii="Arial" w:hAnsi="Arial" w:cs="Arial"/>
          <w:sz w:val="28"/>
          <w:szCs w:val="28"/>
        </w:rPr>
        <w:t>.</w:t>
      </w:r>
      <w:r w:rsidR="00FE1C47" w:rsidRPr="00314CB6">
        <w:rPr>
          <w:rFonts w:ascii="Arial" w:hAnsi="Arial" w:cs="Arial"/>
          <w:sz w:val="28"/>
          <w:szCs w:val="28"/>
        </w:rPr>
        <w:t xml:space="preserve"> </w:t>
      </w:r>
    </w:p>
    <w:p w14:paraId="3BACACBB" w14:textId="77777777" w:rsidR="00FE1C47" w:rsidRDefault="00FE1C47" w:rsidP="008B0D4F">
      <w:pPr>
        <w:pStyle w:val="NormalWeb"/>
        <w:spacing w:before="0" w:beforeAutospacing="0" w:after="0" w:afterAutospacing="0" w:line="276" w:lineRule="auto"/>
        <w:ind w:left="720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27BACC8C" w14:textId="31B3F53A" w:rsidR="00FE1C47" w:rsidRPr="008B0D4F" w:rsidRDefault="008B0D4F" w:rsidP="008B0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C</w:t>
      </w:r>
      <w:r w:rsidR="007752C9" w:rsidRPr="008B0D4F">
        <w:rPr>
          <w:rFonts w:ascii="Arial" w:hAnsi="Arial" w:cs="Arial"/>
          <w:sz w:val="28"/>
          <w:szCs w:val="28"/>
        </w:rPr>
        <w:t>ontinue taking measures to improve the functioning of the education system</w:t>
      </w:r>
      <w:r>
        <w:rPr>
          <w:rFonts w:ascii="Arial" w:hAnsi="Arial" w:cs="Arial"/>
          <w:sz w:val="28"/>
          <w:szCs w:val="28"/>
        </w:rPr>
        <w:t>,</w:t>
      </w:r>
      <w:r w:rsidR="007752C9" w:rsidRPr="008B0D4F">
        <w:rPr>
          <w:rFonts w:ascii="Arial" w:hAnsi="Arial" w:cs="Arial"/>
          <w:sz w:val="28"/>
          <w:szCs w:val="28"/>
        </w:rPr>
        <w:t xml:space="preserve"> </w:t>
      </w:r>
      <w:r w:rsidRPr="008B0D4F">
        <w:rPr>
          <w:rFonts w:ascii="Arial" w:hAnsi="Arial" w:cs="Arial"/>
          <w:sz w:val="28"/>
          <w:szCs w:val="28"/>
        </w:rPr>
        <w:t xml:space="preserve">allow pregnant girls access to education </w:t>
      </w:r>
      <w:r w:rsidR="007752C9" w:rsidRPr="008B0D4F">
        <w:rPr>
          <w:rFonts w:ascii="Arial" w:hAnsi="Arial" w:cs="Arial"/>
          <w:sz w:val="28"/>
          <w:szCs w:val="28"/>
        </w:rPr>
        <w:t>and make education free and compulsory</w:t>
      </w:r>
      <w:r w:rsidR="00FE1C47" w:rsidRPr="008B0D4F">
        <w:rPr>
          <w:rFonts w:ascii="Arial" w:hAnsi="Arial" w:cs="Arial"/>
          <w:sz w:val="28"/>
          <w:szCs w:val="28"/>
        </w:rPr>
        <w:t xml:space="preserve"> for 12 years of schooling, currently only primary school education is free</w:t>
      </w:r>
      <w:r>
        <w:rPr>
          <w:rFonts w:ascii="Arial" w:hAnsi="Arial" w:cs="Arial"/>
          <w:sz w:val="28"/>
          <w:szCs w:val="28"/>
        </w:rPr>
        <w:t>.</w:t>
      </w:r>
    </w:p>
    <w:p w14:paraId="48ABC353" w14:textId="77777777" w:rsidR="00314CB6" w:rsidRDefault="00314CB6" w:rsidP="008B0D4F">
      <w:pPr>
        <w:pStyle w:val="NormalWeb"/>
        <w:spacing w:before="0" w:beforeAutospacing="0" w:after="0" w:afterAutospacing="0" w:line="276" w:lineRule="auto"/>
        <w:ind w:left="720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60292BE9" w14:textId="2D062FDD" w:rsidR="00D12447" w:rsidRPr="008B0D4F" w:rsidRDefault="008B0D4F" w:rsidP="008B0D4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R</w:t>
      </w:r>
      <w:r w:rsidR="00FE1C47" w:rsidRPr="00FE1C47">
        <w:rPr>
          <w:rFonts w:ascii="Arial" w:hAnsi="Arial" w:cs="Arial"/>
          <w:sz w:val="28"/>
          <w:szCs w:val="28"/>
          <w:lang w:val="en-US" w:eastAsia="en-US"/>
        </w:rPr>
        <w:t xml:space="preserve">epeal laws that do not allow safe </w:t>
      </w:r>
      <w:r w:rsidRPr="00FE1C47">
        <w:rPr>
          <w:rFonts w:ascii="Arial" w:hAnsi="Arial" w:cs="Arial"/>
          <w:sz w:val="28"/>
          <w:szCs w:val="28"/>
          <w:lang w:val="en-US" w:eastAsia="en-US"/>
        </w:rPr>
        <w:t>abortions,</w:t>
      </w:r>
      <w:r w:rsidR="00FE1C47" w:rsidRPr="00FE1C47">
        <w:rPr>
          <w:rFonts w:ascii="Arial" w:hAnsi="Arial" w:cs="Arial"/>
          <w:sz w:val="28"/>
          <w:szCs w:val="28"/>
          <w:lang w:val="en-US" w:eastAsia="en-US"/>
        </w:rPr>
        <w:t xml:space="preserve"> affordable </w:t>
      </w:r>
      <w:r w:rsidRPr="00FE1C47">
        <w:rPr>
          <w:rFonts w:ascii="Arial" w:hAnsi="Arial" w:cs="Arial"/>
          <w:sz w:val="28"/>
          <w:szCs w:val="28"/>
          <w:lang w:val="en-US" w:eastAsia="en-US"/>
        </w:rPr>
        <w:t>contraceptives,</w:t>
      </w:r>
      <w:r w:rsidR="00FE1C47" w:rsidRPr="00FE1C47">
        <w:rPr>
          <w:rFonts w:ascii="Arial" w:hAnsi="Arial" w:cs="Arial"/>
          <w:sz w:val="28"/>
          <w:szCs w:val="28"/>
          <w:lang w:val="en-US" w:eastAsia="en-US"/>
        </w:rPr>
        <w:t xml:space="preserve"> or reproductive rights.</w:t>
      </w:r>
    </w:p>
    <w:p w14:paraId="619D0FC3" w14:textId="6172884D" w:rsidR="00B74617" w:rsidRDefault="00B74617" w:rsidP="008B0D4F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</w:p>
    <w:p w14:paraId="33CF848C" w14:textId="77777777" w:rsidR="008B0D4F" w:rsidRDefault="008B0D4F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67EB2E5" w14:textId="071E632E" w:rsidR="00676AF6" w:rsidRDefault="00676AF6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Africa wishes </w:t>
      </w:r>
      <w:r w:rsidR="008B0D4F">
        <w:rPr>
          <w:rFonts w:ascii="Arial" w:hAnsi="Arial" w:cs="Arial"/>
          <w:sz w:val="28"/>
          <w:szCs w:val="28"/>
        </w:rPr>
        <w:t xml:space="preserve">Eswatini </w:t>
      </w:r>
      <w:r>
        <w:rPr>
          <w:rFonts w:ascii="Arial" w:hAnsi="Arial" w:cs="Arial"/>
          <w:sz w:val="28"/>
          <w:szCs w:val="28"/>
        </w:rPr>
        <w:t xml:space="preserve">a successful review. </w:t>
      </w:r>
    </w:p>
    <w:p w14:paraId="45A1BCD4" w14:textId="77777777" w:rsidR="00676AF6" w:rsidRDefault="00676AF6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D137343" w14:textId="45068BA1" w:rsidR="00676AF6" w:rsidRDefault="00676AF6" w:rsidP="00676AF6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p w14:paraId="1E39B61F" w14:textId="77777777" w:rsidR="00676AF6" w:rsidRPr="006F5A85" w:rsidRDefault="00676AF6" w:rsidP="00676AF6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3891FEC5" w14:textId="77777777" w:rsidR="004464B1" w:rsidRDefault="00597190"/>
    <w:sectPr w:rsidR="004464B1" w:rsidSect="005F2FF7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982E" w14:textId="77777777" w:rsidR="00597190" w:rsidRDefault="00597190">
      <w:r>
        <w:separator/>
      </w:r>
    </w:p>
  </w:endnote>
  <w:endnote w:type="continuationSeparator" w:id="0">
    <w:p w14:paraId="5072A3B8" w14:textId="77777777" w:rsidR="00597190" w:rsidRDefault="005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BFAAFF" w14:textId="77777777" w:rsidR="00E551BF" w:rsidRPr="00E8334A" w:rsidRDefault="00597190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14:paraId="190FB555" w14:textId="77777777" w:rsidR="00E551BF" w:rsidRDefault="0059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B19F" w14:textId="77777777" w:rsidR="00597190" w:rsidRDefault="00597190">
      <w:r>
        <w:separator/>
      </w:r>
    </w:p>
  </w:footnote>
  <w:footnote w:type="continuationSeparator" w:id="0">
    <w:p w14:paraId="3C56BBF2" w14:textId="77777777" w:rsidR="00597190" w:rsidRDefault="005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6F2"/>
    <w:multiLevelType w:val="hybridMultilevel"/>
    <w:tmpl w:val="D8D27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4B0F"/>
    <w:multiLevelType w:val="hybridMultilevel"/>
    <w:tmpl w:val="7CC2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BC3"/>
    <w:multiLevelType w:val="hybridMultilevel"/>
    <w:tmpl w:val="7BC23F02"/>
    <w:lvl w:ilvl="0" w:tplc="7390E39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F6"/>
    <w:rsid w:val="000137D9"/>
    <w:rsid w:val="00085804"/>
    <w:rsid w:val="00191438"/>
    <w:rsid w:val="001B1690"/>
    <w:rsid w:val="001B4557"/>
    <w:rsid w:val="002C1B91"/>
    <w:rsid w:val="00314CB6"/>
    <w:rsid w:val="00324084"/>
    <w:rsid w:val="003C77A6"/>
    <w:rsid w:val="00484AA5"/>
    <w:rsid w:val="00597190"/>
    <w:rsid w:val="005A5579"/>
    <w:rsid w:val="00676AF6"/>
    <w:rsid w:val="007752C9"/>
    <w:rsid w:val="00867CFA"/>
    <w:rsid w:val="008B0D4F"/>
    <w:rsid w:val="00B04A14"/>
    <w:rsid w:val="00B74617"/>
    <w:rsid w:val="00C86890"/>
    <w:rsid w:val="00CD5FF0"/>
    <w:rsid w:val="00D12447"/>
    <w:rsid w:val="00E81E32"/>
    <w:rsid w:val="00F36071"/>
    <w:rsid w:val="00F862E9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CC761"/>
  <w15:chartTrackingRefBased/>
  <w15:docId w15:val="{A1681AFF-1A6C-5343-B137-50E6366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F6"/>
    <w:rPr>
      <w:lang w:val="en-US"/>
    </w:rPr>
  </w:style>
  <w:style w:type="paragraph" w:styleId="ListParagraph">
    <w:name w:val="List Paragraph"/>
    <w:basedOn w:val="Normal"/>
    <w:qFormat/>
    <w:rsid w:val="00676AF6"/>
    <w:pPr>
      <w:ind w:left="720"/>
      <w:contextualSpacing/>
    </w:pPr>
  </w:style>
  <w:style w:type="paragraph" w:customStyle="1" w:styleId="Default">
    <w:name w:val="Default"/>
    <w:rsid w:val="00676AF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676AF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BodyA">
    <w:name w:val="Body A"/>
    <w:rsid w:val="00676A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D98C9-4957-4449-AB11-D70269351C3E}"/>
</file>

<file path=customXml/itemProps2.xml><?xml version="1.0" encoding="utf-8"?>
<ds:datastoreItem xmlns:ds="http://schemas.openxmlformats.org/officeDocument/2006/customXml" ds:itemID="{D0BC8A72-5A22-49AB-897E-970A1AEE32E6}"/>
</file>

<file path=customXml/itemProps3.xml><?xml version="1.0" encoding="utf-8"?>
<ds:datastoreItem xmlns:ds="http://schemas.openxmlformats.org/officeDocument/2006/customXml" ds:itemID="{E45A68A5-8C90-456C-BA8F-21375F6C7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Gabisile Nkosi</dc:creator>
  <cp:keywords/>
  <dc:description/>
  <cp:lastModifiedBy>Gabisile Nkosi</cp:lastModifiedBy>
  <cp:revision>2</cp:revision>
  <dcterms:created xsi:type="dcterms:W3CDTF">2021-11-03T10:09:00Z</dcterms:created>
  <dcterms:modified xsi:type="dcterms:W3CDTF">2021-11-04T11:35:00Z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