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8855" w14:textId="77777777" w:rsidR="0096265F" w:rsidRPr="007A58C0" w:rsidRDefault="00A749D1" w:rsidP="00107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58C0">
        <w:rPr>
          <w:rFonts w:ascii="Times New Roman" w:hAnsi="Times New Roman" w:cs="Times New Roman"/>
          <w:b/>
          <w:sz w:val="24"/>
          <w:szCs w:val="24"/>
        </w:rPr>
        <w:t>3</w:t>
      </w:r>
      <w:r w:rsidR="00FF5B9B" w:rsidRPr="007A58C0">
        <w:rPr>
          <w:rFonts w:ascii="Times New Roman" w:hAnsi="Times New Roman" w:cs="Times New Roman"/>
          <w:b/>
          <w:sz w:val="24"/>
          <w:szCs w:val="24"/>
        </w:rPr>
        <w:t>9</w:t>
      </w:r>
      <w:r w:rsidRPr="007A58C0">
        <w:rPr>
          <w:rFonts w:ascii="Times New Roman" w:hAnsi="Times New Roman" w:cs="Times New Roman"/>
          <w:b/>
          <w:sz w:val="24"/>
          <w:szCs w:val="24"/>
        </w:rPr>
        <w:t>th</w:t>
      </w:r>
      <w:proofErr w:type="gramEnd"/>
      <w:r w:rsidR="00913411" w:rsidRPr="007A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7A58C0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08AB0158" w14:textId="77777777" w:rsidR="0096265F" w:rsidRPr="007A58C0" w:rsidRDefault="0096265F" w:rsidP="00107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C0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7A58C0" w:rsidRPr="007A58C0">
        <w:rPr>
          <w:rFonts w:ascii="Times New Roman" w:hAnsi="Times New Roman" w:cs="Times New Roman"/>
          <w:b/>
          <w:sz w:val="24"/>
          <w:szCs w:val="24"/>
        </w:rPr>
        <w:t>Papua New Guinea</w:t>
      </w:r>
    </w:p>
    <w:p w14:paraId="235F45FE" w14:textId="77777777" w:rsidR="0096265F" w:rsidRPr="007A58C0" w:rsidRDefault="0096265F" w:rsidP="00107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C0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14:paraId="190CDD85" w14:textId="77777777" w:rsidR="0096265F" w:rsidRPr="007A58C0" w:rsidRDefault="007A58C0" w:rsidP="00107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C0">
        <w:rPr>
          <w:rFonts w:ascii="Times New Roman" w:hAnsi="Times New Roman" w:cs="Times New Roman"/>
          <w:b/>
          <w:sz w:val="24"/>
          <w:szCs w:val="24"/>
        </w:rPr>
        <w:t>4</w:t>
      </w:r>
      <w:r w:rsidR="0096265F" w:rsidRPr="007A5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B9B" w:rsidRPr="007A58C0">
        <w:rPr>
          <w:rFonts w:ascii="Times New Roman" w:hAnsi="Times New Roman" w:cs="Times New Roman"/>
          <w:b/>
          <w:sz w:val="24"/>
          <w:szCs w:val="24"/>
        </w:rPr>
        <w:t>November</w:t>
      </w:r>
      <w:r w:rsidR="0096265F" w:rsidRPr="007A58C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7AA3" w:rsidRPr="007A58C0">
        <w:rPr>
          <w:rFonts w:ascii="Times New Roman" w:hAnsi="Times New Roman" w:cs="Times New Roman"/>
          <w:b/>
          <w:sz w:val="24"/>
          <w:szCs w:val="24"/>
        </w:rPr>
        <w:t>21</w:t>
      </w:r>
    </w:p>
    <w:p w14:paraId="30C6B03C" w14:textId="77777777" w:rsidR="00107BB2" w:rsidRDefault="00107BB2" w:rsidP="00107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27873" w14:textId="2784E80B" w:rsidR="00107BB2" w:rsidRPr="00A93ADB" w:rsidRDefault="0096265F" w:rsidP="00107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DB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7A58C0" w:rsidRPr="00A93ADB">
        <w:rPr>
          <w:rFonts w:ascii="Times New Roman" w:hAnsi="Times New Roman" w:cs="Times New Roman"/>
          <w:sz w:val="24"/>
          <w:szCs w:val="24"/>
        </w:rPr>
        <w:t>Papua New Guinea</w:t>
      </w:r>
      <w:r w:rsidRPr="00A93ADB">
        <w:rPr>
          <w:rFonts w:ascii="Times New Roman" w:hAnsi="Times New Roman" w:cs="Times New Roman"/>
          <w:sz w:val="24"/>
          <w:szCs w:val="24"/>
        </w:rPr>
        <w:t xml:space="preserve"> and thanks </w:t>
      </w:r>
      <w:r w:rsidR="00802E29" w:rsidRPr="00A93ADB">
        <w:rPr>
          <w:rFonts w:ascii="Times New Roman" w:hAnsi="Times New Roman" w:cs="Times New Roman"/>
          <w:sz w:val="24"/>
          <w:szCs w:val="24"/>
        </w:rPr>
        <w:t xml:space="preserve">them </w:t>
      </w:r>
      <w:r w:rsidRPr="00A93ADB">
        <w:rPr>
          <w:rFonts w:ascii="Times New Roman" w:hAnsi="Times New Roman" w:cs="Times New Roman"/>
          <w:sz w:val="24"/>
          <w:szCs w:val="24"/>
        </w:rPr>
        <w:t xml:space="preserve">for </w:t>
      </w:r>
      <w:r w:rsidR="00802E29" w:rsidRPr="00A93ADB">
        <w:rPr>
          <w:rFonts w:ascii="Times New Roman" w:hAnsi="Times New Roman" w:cs="Times New Roman"/>
          <w:sz w:val="24"/>
          <w:szCs w:val="24"/>
        </w:rPr>
        <w:t xml:space="preserve">their </w:t>
      </w:r>
      <w:r w:rsidRPr="00A93ADB">
        <w:rPr>
          <w:rFonts w:ascii="Times New Roman" w:hAnsi="Times New Roman" w:cs="Times New Roman"/>
          <w:sz w:val="24"/>
          <w:szCs w:val="24"/>
        </w:rPr>
        <w:t>presentation.</w:t>
      </w:r>
      <w:r w:rsidR="00815B2F" w:rsidRPr="00A93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C23C1" w14:textId="3B84E2E9" w:rsidR="00A32ED8" w:rsidRPr="00A93ADB" w:rsidRDefault="0096265F" w:rsidP="00107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DB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A93ADB">
        <w:rPr>
          <w:rFonts w:ascii="Times New Roman" w:hAnsi="Times New Roman" w:cs="Times New Roman"/>
          <w:sz w:val="24"/>
          <w:szCs w:val="24"/>
        </w:rPr>
        <w:t>acknowledges</w:t>
      </w:r>
      <w:r w:rsidRPr="00A93ADB">
        <w:rPr>
          <w:rFonts w:ascii="Times New Roman" w:hAnsi="Times New Roman" w:cs="Times New Roman"/>
          <w:sz w:val="24"/>
          <w:szCs w:val="24"/>
        </w:rPr>
        <w:t xml:space="preserve"> </w:t>
      </w:r>
      <w:r w:rsidR="007A58C0" w:rsidRPr="00A93ADB">
        <w:rPr>
          <w:rFonts w:ascii="Times New Roman" w:hAnsi="Times New Roman" w:cs="Times New Roman"/>
          <w:sz w:val="24"/>
          <w:szCs w:val="24"/>
        </w:rPr>
        <w:t>Papua New Guinea’s</w:t>
      </w:r>
      <w:r w:rsidRPr="00A93ADB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progress made since the </w:t>
      </w:r>
      <w:r w:rsidR="00802E29" w:rsidRPr="00A93ADB">
        <w:rPr>
          <w:rFonts w:ascii="Times New Roman" w:hAnsi="Times New Roman" w:cs="Times New Roman"/>
          <w:sz w:val="24"/>
          <w:szCs w:val="24"/>
        </w:rPr>
        <w:t>previous UPR cycle</w:t>
      </w:r>
      <w:r w:rsidRPr="00A93ADB">
        <w:rPr>
          <w:rFonts w:ascii="Times New Roman" w:hAnsi="Times New Roman" w:cs="Times New Roman"/>
          <w:sz w:val="24"/>
          <w:szCs w:val="24"/>
        </w:rPr>
        <w:t xml:space="preserve">. </w:t>
      </w:r>
      <w:r w:rsidR="00802E29" w:rsidRPr="00A93ADB">
        <w:rPr>
          <w:rFonts w:ascii="Times New Roman" w:hAnsi="Times New Roman" w:cs="Times New Roman"/>
          <w:sz w:val="24"/>
          <w:szCs w:val="24"/>
        </w:rPr>
        <w:t xml:space="preserve">Ireland </w:t>
      </w:r>
      <w:r w:rsidR="00A32ED8" w:rsidRPr="00A93ADB">
        <w:rPr>
          <w:rFonts w:ascii="Times New Roman" w:hAnsi="Times New Roman" w:cs="Times New Roman"/>
          <w:sz w:val="24"/>
          <w:szCs w:val="24"/>
        </w:rPr>
        <w:t xml:space="preserve">commends efforts to strengthen the national framework to combat sexual and gender-based violence, including </w:t>
      </w:r>
      <w:r w:rsidR="0015681A" w:rsidRPr="00A93ADB">
        <w:rPr>
          <w:rFonts w:ascii="Times New Roman" w:hAnsi="Times New Roman" w:cs="Times New Roman"/>
          <w:sz w:val="24"/>
          <w:szCs w:val="24"/>
        </w:rPr>
        <w:t xml:space="preserve">through </w:t>
      </w:r>
      <w:r w:rsidR="00802E29" w:rsidRPr="00A93ADB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F95CA5" w:rsidRPr="00A93ADB">
        <w:rPr>
          <w:rFonts w:ascii="Times New Roman" w:hAnsi="Times New Roman" w:cs="Times New Roman"/>
          <w:sz w:val="24"/>
          <w:szCs w:val="24"/>
        </w:rPr>
        <w:t xml:space="preserve">the </w:t>
      </w:r>
      <w:r w:rsidR="00FF7A81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Strategy to </w:t>
      </w:r>
      <w:proofErr w:type="gramStart"/>
      <w:r w:rsidR="00FF7A81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Prevent</w:t>
      </w:r>
      <w:proofErr w:type="gramEnd"/>
      <w:r w:rsidR="00FF7A81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Respond to Gender-Based Violence </w:t>
      </w:r>
      <w:r w:rsidR="00A32ED8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="00802E29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F7A81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>the establishment of a National G</w:t>
      </w:r>
      <w:r w:rsidR="00802E29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>ender-</w:t>
      </w:r>
      <w:r w:rsidR="00FF7A81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802E29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ased </w:t>
      </w:r>
      <w:r w:rsidR="00FF7A81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802E29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>iolence</w:t>
      </w:r>
      <w:r w:rsidR="00FF7A81" w:rsidRPr="00A93A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Secretariat.</w:t>
      </w:r>
      <w:r w:rsidR="00A32ED8" w:rsidRPr="00A93ADB">
        <w:rPr>
          <w:rFonts w:ascii="Times New Roman" w:hAnsi="Times New Roman" w:cs="Times New Roman"/>
          <w:sz w:val="24"/>
          <w:szCs w:val="24"/>
        </w:rPr>
        <w:t xml:space="preserve"> </w:t>
      </w:r>
      <w:r w:rsidR="00802E29" w:rsidRPr="00A93ADB">
        <w:rPr>
          <w:rFonts w:ascii="Times New Roman" w:hAnsi="Times New Roman" w:cs="Times New Roman"/>
          <w:sz w:val="24"/>
          <w:szCs w:val="24"/>
        </w:rPr>
        <w:t xml:space="preserve">However, </w:t>
      </w:r>
      <w:r w:rsidR="00965CCF" w:rsidRPr="00A93ADB">
        <w:rPr>
          <w:rFonts w:ascii="Times New Roman" w:hAnsi="Times New Roman" w:cs="Times New Roman"/>
          <w:sz w:val="24"/>
          <w:szCs w:val="24"/>
        </w:rPr>
        <w:t xml:space="preserve">Ireland </w:t>
      </w:r>
      <w:r w:rsidR="00802E29" w:rsidRPr="00A93ADB">
        <w:rPr>
          <w:rFonts w:ascii="Times New Roman" w:hAnsi="Times New Roman" w:cs="Times New Roman"/>
          <w:sz w:val="24"/>
          <w:szCs w:val="24"/>
        </w:rPr>
        <w:t xml:space="preserve">remains concerned </w:t>
      </w:r>
      <w:r w:rsidR="00322F2E" w:rsidRPr="00A93ADB">
        <w:rPr>
          <w:rFonts w:ascii="Times New Roman" w:hAnsi="Times New Roman" w:cs="Times New Roman"/>
          <w:sz w:val="24"/>
          <w:szCs w:val="24"/>
        </w:rPr>
        <w:t xml:space="preserve">that the National Strategy </w:t>
      </w:r>
      <w:proofErr w:type="gramStart"/>
      <w:r w:rsidR="00322F2E" w:rsidRPr="00A93ADB">
        <w:rPr>
          <w:rFonts w:ascii="Times New Roman" w:hAnsi="Times New Roman" w:cs="Times New Roman"/>
          <w:sz w:val="24"/>
          <w:szCs w:val="24"/>
        </w:rPr>
        <w:t>has not been adequately implemented</w:t>
      </w:r>
      <w:proofErr w:type="gramEnd"/>
      <w:r w:rsidR="00322F2E" w:rsidRPr="00A93ADB">
        <w:rPr>
          <w:rFonts w:ascii="Times New Roman" w:hAnsi="Times New Roman" w:cs="Times New Roman"/>
          <w:sz w:val="24"/>
          <w:szCs w:val="24"/>
        </w:rPr>
        <w:t xml:space="preserve">, as reflected by </w:t>
      </w:r>
      <w:r w:rsidR="00016702" w:rsidRPr="00A93ADB">
        <w:rPr>
          <w:rFonts w:ascii="Times New Roman" w:hAnsi="Times New Roman" w:cs="Times New Roman"/>
          <w:sz w:val="24"/>
          <w:szCs w:val="24"/>
        </w:rPr>
        <w:t xml:space="preserve">persistently </w:t>
      </w:r>
      <w:r w:rsidR="00802E29" w:rsidRPr="00A93ADB">
        <w:rPr>
          <w:rFonts w:ascii="Times New Roman" w:hAnsi="Times New Roman" w:cs="Times New Roman"/>
          <w:sz w:val="24"/>
          <w:szCs w:val="24"/>
        </w:rPr>
        <w:t xml:space="preserve">high rates </w:t>
      </w:r>
      <w:r w:rsidR="00016702" w:rsidRPr="00A93ADB">
        <w:rPr>
          <w:rFonts w:ascii="Times New Roman" w:hAnsi="Times New Roman" w:cs="Times New Roman"/>
          <w:sz w:val="24"/>
          <w:szCs w:val="24"/>
        </w:rPr>
        <w:t xml:space="preserve">of </w:t>
      </w:r>
      <w:r w:rsidR="00802E29" w:rsidRPr="00A93ADB">
        <w:rPr>
          <w:rFonts w:ascii="Times New Roman" w:hAnsi="Times New Roman" w:cs="Times New Roman"/>
          <w:sz w:val="24"/>
          <w:szCs w:val="24"/>
        </w:rPr>
        <w:t>s</w:t>
      </w:r>
      <w:r w:rsidR="007661BF" w:rsidRPr="00A93ADB">
        <w:rPr>
          <w:rFonts w:ascii="Times New Roman" w:hAnsi="Times New Roman" w:cs="Times New Roman"/>
          <w:sz w:val="24"/>
          <w:szCs w:val="24"/>
        </w:rPr>
        <w:t xml:space="preserve">exual and </w:t>
      </w:r>
      <w:r w:rsidR="00802E29" w:rsidRPr="00A93ADB">
        <w:rPr>
          <w:rFonts w:ascii="Times New Roman" w:hAnsi="Times New Roman" w:cs="Times New Roman"/>
          <w:sz w:val="24"/>
          <w:szCs w:val="24"/>
        </w:rPr>
        <w:t>g</w:t>
      </w:r>
      <w:r w:rsidR="007661BF" w:rsidRPr="00A93ADB">
        <w:rPr>
          <w:rFonts w:ascii="Times New Roman" w:hAnsi="Times New Roman" w:cs="Times New Roman"/>
          <w:sz w:val="24"/>
          <w:szCs w:val="24"/>
        </w:rPr>
        <w:t>ender</w:t>
      </w:r>
      <w:r w:rsidR="00802E29" w:rsidRPr="00A93ADB">
        <w:rPr>
          <w:rFonts w:ascii="Times New Roman" w:hAnsi="Times New Roman" w:cs="Times New Roman"/>
          <w:sz w:val="24"/>
          <w:szCs w:val="24"/>
        </w:rPr>
        <w:t>-b</w:t>
      </w:r>
      <w:r w:rsidR="007661BF" w:rsidRPr="00A93ADB">
        <w:rPr>
          <w:rFonts w:ascii="Times New Roman" w:hAnsi="Times New Roman" w:cs="Times New Roman"/>
          <w:sz w:val="24"/>
          <w:szCs w:val="24"/>
        </w:rPr>
        <w:t xml:space="preserve">ased </w:t>
      </w:r>
      <w:r w:rsidR="00802E29" w:rsidRPr="00A93ADB">
        <w:rPr>
          <w:rFonts w:ascii="Times New Roman" w:hAnsi="Times New Roman" w:cs="Times New Roman"/>
          <w:sz w:val="24"/>
          <w:szCs w:val="24"/>
        </w:rPr>
        <w:t>v</w:t>
      </w:r>
      <w:r w:rsidR="007661BF" w:rsidRPr="00A93ADB">
        <w:rPr>
          <w:rFonts w:ascii="Times New Roman" w:hAnsi="Times New Roman" w:cs="Times New Roman"/>
          <w:sz w:val="24"/>
          <w:szCs w:val="24"/>
        </w:rPr>
        <w:t>iolence</w:t>
      </w:r>
      <w:r w:rsidR="009E5703" w:rsidRPr="00A93ADB">
        <w:rPr>
          <w:rFonts w:ascii="Times New Roman" w:hAnsi="Times New Roman" w:cs="Times New Roman"/>
          <w:sz w:val="24"/>
          <w:szCs w:val="24"/>
        </w:rPr>
        <w:t xml:space="preserve"> and the lack of support services for victims</w:t>
      </w:r>
      <w:r w:rsidR="00322F2E" w:rsidRPr="00A93ADB">
        <w:rPr>
          <w:rFonts w:ascii="Times New Roman" w:hAnsi="Times New Roman" w:cs="Times New Roman"/>
          <w:sz w:val="24"/>
          <w:szCs w:val="24"/>
        </w:rPr>
        <w:t>.</w:t>
      </w:r>
      <w:r w:rsidR="00C80AD6" w:rsidRPr="00A93ADB">
        <w:rPr>
          <w:rFonts w:ascii="Times New Roman" w:hAnsi="Times New Roman" w:cs="Times New Roman"/>
          <w:sz w:val="24"/>
          <w:szCs w:val="24"/>
        </w:rPr>
        <w:t xml:space="preserve"> </w:t>
      </w:r>
      <w:r w:rsidR="00D634B8" w:rsidRPr="00A93ADB">
        <w:rPr>
          <w:rFonts w:ascii="Times New Roman" w:hAnsi="Times New Roman" w:cs="Times New Roman"/>
          <w:sz w:val="24"/>
          <w:szCs w:val="24"/>
        </w:rPr>
        <w:t xml:space="preserve">We encourage continued focus and progress in this area. </w:t>
      </w:r>
    </w:p>
    <w:p w14:paraId="5755677A" w14:textId="77777777" w:rsidR="00107BB2" w:rsidRPr="00A93ADB" w:rsidRDefault="00107BB2" w:rsidP="00107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6EBD7" w14:textId="6103515E" w:rsidR="00D634B8" w:rsidRPr="00A93ADB" w:rsidRDefault="00D634B8" w:rsidP="00107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DB">
        <w:rPr>
          <w:rFonts w:ascii="Times New Roman" w:hAnsi="Times New Roman" w:cs="Times New Roman"/>
          <w:sz w:val="24"/>
          <w:szCs w:val="24"/>
        </w:rPr>
        <w:t xml:space="preserve">We note also, that while there has been </w:t>
      </w:r>
      <w:r w:rsidR="00A32ED8" w:rsidRPr="00A93ADB">
        <w:rPr>
          <w:rFonts w:ascii="Times New Roman" w:hAnsi="Times New Roman" w:cs="Times New Roman"/>
          <w:sz w:val="24"/>
          <w:szCs w:val="24"/>
        </w:rPr>
        <w:t xml:space="preserve">progress in strengthening national legislation, </w:t>
      </w:r>
      <w:r w:rsidR="00815B2F" w:rsidRPr="00A93ADB">
        <w:rPr>
          <w:rFonts w:ascii="Times New Roman" w:hAnsi="Times New Roman" w:cs="Times New Roman"/>
          <w:sz w:val="24"/>
          <w:szCs w:val="24"/>
        </w:rPr>
        <w:t xml:space="preserve">Papua New Guinea has </w:t>
      </w:r>
      <w:r w:rsidR="00322F2E" w:rsidRPr="00A93ADB">
        <w:rPr>
          <w:rFonts w:ascii="Times New Roman" w:hAnsi="Times New Roman" w:cs="Times New Roman"/>
          <w:sz w:val="24"/>
          <w:szCs w:val="24"/>
        </w:rPr>
        <w:t>not ratified any</w:t>
      </w:r>
      <w:r w:rsidR="00815B2F" w:rsidRPr="00A93ADB">
        <w:rPr>
          <w:rFonts w:ascii="Times New Roman" w:hAnsi="Times New Roman" w:cs="Times New Roman"/>
          <w:sz w:val="24"/>
          <w:szCs w:val="24"/>
        </w:rPr>
        <w:t xml:space="preserve"> </w:t>
      </w:r>
      <w:r w:rsidR="000A00DB" w:rsidRPr="00A93ADB">
        <w:rPr>
          <w:rFonts w:ascii="Times New Roman" w:hAnsi="Times New Roman" w:cs="Times New Roman"/>
          <w:sz w:val="24"/>
          <w:szCs w:val="24"/>
        </w:rPr>
        <w:t xml:space="preserve">core </w:t>
      </w:r>
      <w:r w:rsidR="00A32ED8" w:rsidRPr="00A93ADB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A00DB" w:rsidRPr="00A93ADB">
        <w:rPr>
          <w:rFonts w:ascii="Times New Roman" w:hAnsi="Times New Roman" w:cs="Times New Roman"/>
          <w:sz w:val="24"/>
          <w:szCs w:val="24"/>
        </w:rPr>
        <w:t>human rights instruments</w:t>
      </w:r>
      <w:r w:rsidR="00322F2E" w:rsidRPr="00A93ADB">
        <w:rPr>
          <w:rFonts w:ascii="Times New Roman" w:hAnsi="Times New Roman" w:cs="Times New Roman"/>
          <w:sz w:val="24"/>
          <w:szCs w:val="24"/>
        </w:rPr>
        <w:t xml:space="preserve"> since the previous UPR cycle</w:t>
      </w:r>
      <w:r w:rsidR="00815B2F" w:rsidRPr="00A93ADB">
        <w:rPr>
          <w:rFonts w:ascii="Times New Roman" w:hAnsi="Times New Roman" w:cs="Times New Roman"/>
          <w:sz w:val="24"/>
          <w:szCs w:val="24"/>
        </w:rPr>
        <w:t>.</w:t>
      </w:r>
      <w:r w:rsidR="000A00DB" w:rsidRPr="00A93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65D94" w14:textId="6CD3E81B" w:rsidR="00171102" w:rsidRPr="00A93ADB" w:rsidRDefault="00D634B8" w:rsidP="00107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DB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171102" w:rsidRPr="00A93ADB">
        <w:rPr>
          <w:rFonts w:ascii="Times New Roman" w:hAnsi="Times New Roman" w:cs="Times New Roman"/>
          <w:sz w:val="24"/>
          <w:szCs w:val="24"/>
        </w:rPr>
        <w:t xml:space="preserve">Ireland makes the following recommendations to </w:t>
      </w:r>
      <w:r w:rsidR="007A58C0" w:rsidRPr="00A93ADB">
        <w:rPr>
          <w:rFonts w:ascii="Times New Roman" w:hAnsi="Times New Roman" w:cs="Times New Roman"/>
          <w:sz w:val="24"/>
          <w:szCs w:val="24"/>
        </w:rPr>
        <w:t>Papua New Guinea</w:t>
      </w:r>
      <w:r w:rsidR="00171102" w:rsidRPr="00A93ADB">
        <w:rPr>
          <w:rFonts w:ascii="Times New Roman" w:hAnsi="Times New Roman" w:cs="Times New Roman"/>
          <w:sz w:val="24"/>
          <w:szCs w:val="24"/>
        </w:rPr>
        <w:t>:</w:t>
      </w:r>
    </w:p>
    <w:p w14:paraId="1FC0DC98" w14:textId="501648E1" w:rsidR="007661BF" w:rsidRPr="00A93ADB" w:rsidRDefault="007661BF" w:rsidP="00107BB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93ADB">
        <w:rPr>
          <w:sz w:val="24"/>
          <w:szCs w:val="24"/>
        </w:rPr>
        <w:t xml:space="preserve">Ensure adequate funding and resources </w:t>
      </w:r>
      <w:proofErr w:type="gramStart"/>
      <w:r w:rsidRPr="00A93ADB">
        <w:rPr>
          <w:sz w:val="24"/>
          <w:szCs w:val="24"/>
        </w:rPr>
        <w:t xml:space="preserve">are </w:t>
      </w:r>
      <w:r w:rsidR="00815B2F" w:rsidRPr="00A93ADB">
        <w:rPr>
          <w:sz w:val="24"/>
          <w:szCs w:val="24"/>
        </w:rPr>
        <w:t>allocated</w:t>
      </w:r>
      <w:proofErr w:type="gramEnd"/>
      <w:r w:rsidRPr="00A93ADB">
        <w:rPr>
          <w:sz w:val="24"/>
          <w:szCs w:val="24"/>
        </w:rPr>
        <w:t xml:space="preserve"> to national and </w:t>
      </w:r>
      <w:r w:rsidR="00815B2F" w:rsidRPr="00A93ADB">
        <w:rPr>
          <w:sz w:val="24"/>
          <w:szCs w:val="24"/>
        </w:rPr>
        <w:t xml:space="preserve">provincial </w:t>
      </w:r>
      <w:r w:rsidRPr="00A93ADB">
        <w:rPr>
          <w:sz w:val="24"/>
          <w:szCs w:val="24"/>
        </w:rPr>
        <w:t xml:space="preserve">secretariats to further build their capacity in combatting </w:t>
      </w:r>
      <w:r w:rsidR="00016702" w:rsidRPr="00A93ADB">
        <w:rPr>
          <w:sz w:val="24"/>
          <w:szCs w:val="24"/>
        </w:rPr>
        <w:t>s</w:t>
      </w:r>
      <w:r w:rsidRPr="00A93ADB">
        <w:rPr>
          <w:sz w:val="24"/>
          <w:szCs w:val="24"/>
        </w:rPr>
        <w:t xml:space="preserve">exual and </w:t>
      </w:r>
      <w:r w:rsidR="00016702" w:rsidRPr="00A93ADB">
        <w:rPr>
          <w:sz w:val="24"/>
          <w:szCs w:val="24"/>
        </w:rPr>
        <w:t>g</w:t>
      </w:r>
      <w:r w:rsidRPr="00A93ADB">
        <w:rPr>
          <w:sz w:val="24"/>
          <w:szCs w:val="24"/>
        </w:rPr>
        <w:t>ender</w:t>
      </w:r>
      <w:r w:rsidR="00016702" w:rsidRPr="00A93ADB">
        <w:rPr>
          <w:sz w:val="24"/>
          <w:szCs w:val="24"/>
        </w:rPr>
        <w:t>-b</w:t>
      </w:r>
      <w:r w:rsidRPr="00A93ADB">
        <w:rPr>
          <w:sz w:val="24"/>
          <w:szCs w:val="24"/>
        </w:rPr>
        <w:t xml:space="preserve">ased </w:t>
      </w:r>
      <w:r w:rsidR="00016702" w:rsidRPr="00A93ADB">
        <w:rPr>
          <w:sz w:val="24"/>
          <w:szCs w:val="24"/>
        </w:rPr>
        <w:t>v</w:t>
      </w:r>
      <w:r w:rsidRPr="00A93ADB">
        <w:rPr>
          <w:sz w:val="24"/>
          <w:szCs w:val="24"/>
        </w:rPr>
        <w:t>iolence</w:t>
      </w:r>
      <w:r w:rsidR="00C80AD6" w:rsidRPr="00A93ADB">
        <w:rPr>
          <w:sz w:val="24"/>
          <w:szCs w:val="24"/>
        </w:rPr>
        <w:t>.</w:t>
      </w:r>
    </w:p>
    <w:p w14:paraId="44DB874A" w14:textId="722BA992" w:rsidR="007661BF" w:rsidRPr="00A93ADB" w:rsidRDefault="000A00DB" w:rsidP="00107BB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93ADB">
        <w:rPr>
          <w:sz w:val="24"/>
          <w:szCs w:val="24"/>
        </w:rPr>
        <w:t>Ratify the Convention against Torture and Other Cruel, Inhuman or Degrading Treatment or Punishment; the Optional Protocols to the Convention on the Rights of the Child</w:t>
      </w:r>
      <w:r w:rsidR="00815B2F" w:rsidRPr="00A93ADB">
        <w:rPr>
          <w:sz w:val="24"/>
          <w:szCs w:val="24"/>
        </w:rPr>
        <w:t xml:space="preserve"> on a communications procedure</w:t>
      </w:r>
      <w:r w:rsidR="00322F2E" w:rsidRPr="00A93ADB">
        <w:rPr>
          <w:sz w:val="24"/>
          <w:szCs w:val="24"/>
        </w:rPr>
        <w:t>,</w:t>
      </w:r>
      <w:r w:rsidR="00815B2F" w:rsidRPr="00A93ADB">
        <w:rPr>
          <w:sz w:val="24"/>
          <w:szCs w:val="24"/>
        </w:rPr>
        <w:t xml:space="preserve"> and on the involvement of children in armed conflict</w:t>
      </w:r>
      <w:r w:rsidRPr="00A93ADB">
        <w:rPr>
          <w:sz w:val="24"/>
          <w:szCs w:val="24"/>
        </w:rPr>
        <w:t>; and the Rome Statute of the International Criminal Court.</w:t>
      </w:r>
    </w:p>
    <w:p w14:paraId="34E1F415" w14:textId="77777777" w:rsidR="000A00DB" w:rsidRPr="00A93ADB" w:rsidRDefault="000A00DB" w:rsidP="00107BB2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14:paraId="5B5D8712" w14:textId="592635DA" w:rsidR="00430F35" w:rsidRPr="00A93ADB" w:rsidRDefault="00171102" w:rsidP="00107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DB">
        <w:rPr>
          <w:rFonts w:ascii="Times New Roman" w:hAnsi="Times New Roman" w:cs="Times New Roman"/>
          <w:sz w:val="24"/>
          <w:szCs w:val="24"/>
        </w:rPr>
        <w:t xml:space="preserve">We wish </w:t>
      </w:r>
      <w:r w:rsidR="007A58C0" w:rsidRPr="00A93ADB">
        <w:rPr>
          <w:rFonts w:ascii="Times New Roman" w:hAnsi="Times New Roman" w:cs="Times New Roman"/>
          <w:sz w:val="24"/>
          <w:szCs w:val="24"/>
        </w:rPr>
        <w:t>Papua New Guinea</w:t>
      </w:r>
      <w:r w:rsidRPr="00A93ADB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016702" w:rsidRPr="00A93ADB">
        <w:rPr>
          <w:rFonts w:ascii="Times New Roman" w:hAnsi="Times New Roman" w:cs="Times New Roman"/>
          <w:sz w:val="24"/>
          <w:szCs w:val="24"/>
        </w:rPr>
        <w:t>.</w:t>
      </w:r>
    </w:p>
    <w:p w14:paraId="2E139548" w14:textId="77777777" w:rsidR="00913411" w:rsidRPr="00A93ADB" w:rsidRDefault="00913411" w:rsidP="00107BB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2B988" w14:textId="639F7DAA" w:rsidR="007F674F" w:rsidRPr="00A93ADB" w:rsidRDefault="008737F6" w:rsidP="00107BB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ADB">
        <w:rPr>
          <w:rFonts w:ascii="Times New Roman" w:hAnsi="Times New Roman" w:cs="Times New Roman"/>
          <w:color w:val="000000"/>
          <w:sz w:val="24"/>
          <w:szCs w:val="24"/>
        </w:rPr>
        <w:t>Thank you.</w:t>
      </w:r>
      <w:bookmarkStart w:id="0" w:name="_GoBack"/>
      <w:bookmarkEnd w:id="0"/>
    </w:p>
    <w:sectPr w:rsidR="007F674F" w:rsidRPr="00A93A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A4AB" w14:textId="77777777" w:rsidR="00107BB2" w:rsidRDefault="00107BB2" w:rsidP="00107BB2">
      <w:pPr>
        <w:spacing w:after="0" w:line="240" w:lineRule="auto"/>
      </w:pPr>
      <w:r>
        <w:separator/>
      </w:r>
    </w:p>
  </w:endnote>
  <w:endnote w:type="continuationSeparator" w:id="0">
    <w:p w14:paraId="4A2CB63C" w14:textId="77777777" w:rsidR="00107BB2" w:rsidRDefault="00107BB2" w:rsidP="0010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08C8" w14:textId="1543B587" w:rsidR="00107BB2" w:rsidRPr="00107BB2" w:rsidRDefault="00107BB2" w:rsidP="00017693">
    <w:pPr>
      <w:spacing w:line="36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626F" w14:textId="77777777" w:rsidR="00107BB2" w:rsidRDefault="00107BB2" w:rsidP="00107BB2">
      <w:pPr>
        <w:spacing w:after="0" w:line="240" w:lineRule="auto"/>
      </w:pPr>
      <w:r>
        <w:separator/>
      </w:r>
    </w:p>
  </w:footnote>
  <w:footnote w:type="continuationSeparator" w:id="0">
    <w:p w14:paraId="4A36C10E" w14:textId="77777777" w:rsidR="00107BB2" w:rsidRDefault="00107BB2" w:rsidP="0010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033"/>
    <w:multiLevelType w:val="hybridMultilevel"/>
    <w:tmpl w:val="10284C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2998"/>
    <w:multiLevelType w:val="hybridMultilevel"/>
    <w:tmpl w:val="2DAEE6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0A15"/>
    <w:multiLevelType w:val="hybridMultilevel"/>
    <w:tmpl w:val="EE165398"/>
    <w:lvl w:ilvl="0" w:tplc="01C4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47F"/>
    <w:rsid w:val="00016702"/>
    <w:rsid w:val="00017693"/>
    <w:rsid w:val="00041FF0"/>
    <w:rsid w:val="0004744F"/>
    <w:rsid w:val="00070CD5"/>
    <w:rsid w:val="00071437"/>
    <w:rsid w:val="00080E21"/>
    <w:rsid w:val="000A00DB"/>
    <w:rsid w:val="000A64F4"/>
    <w:rsid w:val="000B0BCB"/>
    <w:rsid w:val="000C3CCE"/>
    <w:rsid w:val="000C7F4D"/>
    <w:rsid w:val="000D6E9A"/>
    <w:rsid w:val="00107798"/>
    <w:rsid w:val="00107BB2"/>
    <w:rsid w:val="00146929"/>
    <w:rsid w:val="00147327"/>
    <w:rsid w:val="001506F5"/>
    <w:rsid w:val="0015681A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2F2E"/>
    <w:rsid w:val="0032543B"/>
    <w:rsid w:val="00331C06"/>
    <w:rsid w:val="00333C61"/>
    <w:rsid w:val="00340227"/>
    <w:rsid w:val="003770CE"/>
    <w:rsid w:val="003A7AA3"/>
    <w:rsid w:val="003C3B40"/>
    <w:rsid w:val="003F53A2"/>
    <w:rsid w:val="00406AFE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3D9C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661BF"/>
    <w:rsid w:val="007725FB"/>
    <w:rsid w:val="00791645"/>
    <w:rsid w:val="007A58C0"/>
    <w:rsid w:val="007C2EC5"/>
    <w:rsid w:val="007C48FC"/>
    <w:rsid w:val="007D515C"/>
    <w:rsid w:val="007E2003"/>
    <w:rsid w:val="007E6339"/>
    <w:rsid w:val="007F674F"/>
    <w:rsid w:val="0080297E"/>
    <w:rsid w:val="00802E29"/>
    <w:rsid w:val="0080534C"/>
    <w:rsid w:val="0081183C"/>
    <w:rsid w:val="00815B2F"/>
    <w:rsid w:val="00816B77"/>
    <w:rsid w:val="00816C36"/>
    <w:rsid w:val="008510ED"/>
    <w:rsid w:val="00852195"/>
    <w:rsid w:val="00854060"/>
    <w:rsid w:val="00860C0A"/>
    <w:rsid w:val="008737F6"/>
    <w:rsid w:val="008A5CD9"/>
    <w:rsid w:val="008C4D81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65CCF"/>
    <w:rsid w:val="009775FD"/>
    <w:rsid w:val="009838D6"/>
    <w:rsid w:val="009B34BA"/>
    <w:rsid w:val="009B7C8B"/>
    <w:rsid w:val="009E5703"/>
    <w:rsid w:val="00A0086F"/>
    <w:rsid w:val="00A32ED8"/>
    <w:rsid w:val="00A749D1"/>
    <w:rsid w:val="00A75726"/>
    <w:rsid w:val="00A87730"/>
    <w:rsid w:val="00A93ADB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0AD6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634B8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EF5741"/>
    <w:rsid w:val="00F109DE"/>
    <w:rsid w:val="00F17034"/>
    <w:rsid w:val="00F36FD2"/>
    <w:rsid w:val="00F604BA"/>
    <w:rsid w:val="00F70662"/>
    <w:rsid w:val="00F72A7D"/>
    <w:rsid w:val="00F73296"/>
    <w:rsid w:val="00F95CA5"/>
    <w:rsid w:val="00FA4069"/>
    <w:rsid w:val="00FB0F37"/>
    <w:rsid w:val="00FC30AB"/>
    <w:rsid w:val="00FC67A7"/>
    <w:rsid w:val="00FF5B9B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7C44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F7A8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B2"/>
  </w:style>
  <w:style w:type="paragraph" w:styleId="Footer">
    <w:name w:val="footer"/>
    <w:basedOn w:val="Normal"/>
    <w:link w:val="FooterChar"/>
    <w:uiPriority w:val="99"/>
    <w:unhideWhenUsed/>
    <w:rsid w:val="0010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FD4AE-CFF3-401E-A6AD-8A82D98D8416}"/>
</file>

<file path=customXml/itemProps2.xml><?xml version="1.0" encoding="utf-8"?>
<ds:datastoreItem xmlns:ds="http://schemas.openxmlformats.org/officeDocument/2006/customXml" ds:itemID="{8CB40134-173A-4AD4-BE14-0DF6EB896C9C}"/>
</file>

<file path=customXml/itemProps3.xml><?xml version="1.0" encoding="utf-8"?>
<ds:datastoreItem xmlns:ds="http://schemas.openxmlformats.org/officeDocument/2006/customXml" ds:itemID="{B2D9DC2C-D22C-49EF-AF15-517161B933CD}"/>
</file>

<file path=customXml/itemProps4.xml><?xml version="1.0" encoding="utf-8"?>
<ds:datastoreItem xmlns:ds="http://schemas.openxmlformats.org/officeDocument/2006/customXml" ds:itemID="{FEFB50F7-A4B3-44D6-80D7-53BB5FC1D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Dunbar Róisín GENEVA PM</cp:lastModifiedBy>
  <cp:revision>4</cp:revision>
  <cp:lastPrinted>2021-11-02T11:17:00Z</cp:lastPrinted>
  <dcterms:created xsi:type="dcterms:W3CDTF">2021-11-02T11:17:00Z</dcterms:created>
  <dcterms:modified xsi:type="dcterms:W3CDTF">2021-11-02T16:28:00Z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