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411A" w14:textId="45AEB2F3" w:rsidR="000A3FE9" w:rsidRDefault="000A3FE9" w:rsidP="00F21442">
      <w:pPr>
        <w:jc w:val="both"/>
        <w:rPr>
          <w:b/>
          <w:bCs/>
          <w:sz w:val="22"/>
          <w:szCs w:val="22"/>
        </w:rPr>
      </w:pPr>
      <w:r w:rsidRPr="00F21442">
        <w:rPr>
          <w:b/>
          <w:bCs/>
          <w:sz w:val="22"/>
          <w:szCs w:val="22"/>
        </w:rPr>
        <w:t xml:space="preserve">INTERVENCIÓN DEL </w:t>
      </w:r>
      <w:r w:rsidR="00F21442">
        <w:rPr>
          <w:b/>
          <w:bCs/>
          <w:sz w:val="22"/>
          <w:szCs w:val="22"/>
        </w:rPr>
        <w:t xml:space="preserve">EMBAJADOR REPRESENTANTE PERMANENTE </w:t>
      </w:r>
      <w:r w:rsidR="00F21442" w:rsidRPr="00F21442">
        <w:rPr>
          <w:b/>
          <w:bCs/>
          <w:sz w:val="22"/>
          <w:szCs w:val="22"/>
        </w:rPr>
        <w:t>DE LA REPÚBLICA BOLIVARIANA DE VENEZUELA</w:t>
      </w:r>
      <w:r w:rsidR="00F21442">
        <w:rPr>
          <w:b/>
          <w:bCs/>
          <w:sz w:val="22"/>
          <w:szCs w:val="22"/>
        </w:rPr>
        <w:t xml:space="preserve">, HECTOR CONSTANT ROSALES, </w:t>
      </w:r>
      <w:r w:rsidRPr="00F21442">
        <w:rPr>
          <w:b/>
          <w:bCs/>
          <w:sz w:val="22"/>
          <w:szCs w:val="22"/>
        </w:rPr>
        <w:t>EN LA 39º SESIÓN DEL GRUPO DE TRABAJO DEL MECANISMO DEL EXAMEN PERIÓDICO UNIVERSAL DEL CONSEJO DE DERECHOS HUMANOS</w:t>
      </w:r>
    </w:p>
    <w:p w14:paraId="5A13F469" w14:textId="77777777" w:rsidR="00F21442" w:rsidRPr="000354CB" w:rsidRDefault="00F21442" w:rsidP="00F21442">
      <w:pPr>
        <w:jc w:val="both"/>
        <w:rPr>
          <w:b/>
          <w:sz w:val="22"/>
          <w:szCs w:val="22"/>
          <w:lang w:val="es-ES_tradnl"/>
        </w:rPr>
      </w:pPr>
    </w:p>
    <w:p w14:paraId="48A57203" w14:textId="037DD325" w:rsidR="000A3FE9" w:rsidRPr="00025C9F" w:rsidRDefault="00666804" w:rsidP="000A3FE9">
      <w:pPr>
        <w:ind w:left="284" w:right="61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REPÚBLICA DE </w:t>
      </w:r>
      <w:r w:rsidR="00DA47F2">
        <w:rPr>
          <w:b/>
          <w:bCs/>
          <w:sz w:val="22"/>
          <w:szCs w:val="22"/>
        </w:rPr>
        <w:t xml:space="preserve">TAYIKISTÁN 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3C79BF3A" w:rsidR="000A3FE9" w:rsidRPr="00881FB0" w:rsidRDefault="00E30435" w:rsidP="000A3FE9">
      <w:pPr>
        <w:ind w:left="284" w:right="612"/>
        <w:jc w:val="right"/>
        <w:rPr>
          <w:sz w:val="28"/>
          <w:szCs w:val="28"/>
          <w:lang w:val="es-ES_tradnl"/>
        </w:rPr>
      </w:pPr>
      <w:r w:rsidRPr="00881FB0">
        <w:rPr>
          <w:sz w:val="28"/>
          <w:szCs w:val="28"/>
          <w:lang w:val="es-ES_tradnl"/>
        </w:rPr>
        <w:t>4</w:t>
      </w:r>
      <w:r w:rsidR="000A3FE9" w:rsidRPr="00881FB0">
        <w:rPr>
          <w:sz w:val="28"/>
          <w:szCs w:val="28"/>
          <w:lang w:val="es-ES_tradnl"/>
        </w:rPr>
        <w:t xml:space="preserve"> de noviembre de 2021 </w:t>
      </w:r>
    </w:p>
    <w:p w14:paraId="133DB5F3" w14:textId="6C5B7EFC" w:rsidR="00DA47F2" w:rsidRPr="00881FB0" w:rsidRDefault="00DA47F2" w:rsidP="00DA47F2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>Gracias President</w:t>
      </w:r>
      <w:r w:rsidR="00E30435" w:rsidRPr="00881FB0">
        <w:rPr>
          <w:sz w:val="28"/>
          <w:szCs w:val="28"/>
        </w:rPr>
        <w:t>a</w:t>
      </w:r>
      <w:r w:rsidR="00D9412F" w:rsidRPr="00881FB0">
        <w:rPr>
          <w:sz w:val="28"/>
          <w:szCs w:val="28"/>
        </w:rPr>
        <w:t>.</w:t>
      </w:r>
    </w:p>
    <w:p w14:paraId="4179F5E8" w14:textId="77777777" w:rsidR="00DA47F2" w:rsidRPr="00881FB0" w:rsidRDefault="00DA47F2" w:rsidP="00DA47F2">
      <w:pPr>
        <w:ind w:left="284" w:right="612"/>
        <w:jc w:val="both"/>
        <w:rPr>
          <w:sz w:val="28"/>
          <w:szCs w:val="28"/>
        </w:rPr>
      </w:pPr>
    </w:p>
    <w:p w14:paraId="7EDB9BD2" w14:textId="580F7B95" w:rsidR="00DA47F2" w:rsidRPr="00881FB0" w:rsidRDefault="00D9412F" w:rsidP="00DA47F2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 xml:space="preserve">Saludamos a la distinguida </w:t>
      </w:r>
      <w:r w:rsidR="00DA47F2" w:rsidRPr="00881FB0">
        <w:rPr>
          <w:sz w:val="28"/>
          <w:szCs w:val="28"/>
        </w:rPr>
        <w:t>Delegación de la República de Tayikistán</w:t>
      </w:r>
      <w:r w:rsidR="00323435" w:rsidRPr="00881FB0">
        <w:rPr>
          <w:sz w:val="28"/>
          <w:szCs w:val="28"/>
        </w:rPr>
        <w:t xml:space="preserve">. Nos congratulamos </w:t>
      </w:r>
      <w:r w:rsidR="00DA47F2" w:rsidRPr="00881FB0">
        <w:rPr>
          <w:sz w:val="28"/>
          <w:szCs w:val="28"/>
        </w:rPr>
        <w:t>por sus notables avances en la implementación de las recomendaciones aceptadas del E</w:t>
      </w:r>
      <w:r w:rsidR="00E546E5">
        <w:rPr>
          <w:sz w:val="28"/>
          <w:szCs w:val="28"/>
        </w:rPr>
        <w:t>xamen Periódico Universal</w:t>
      </w:r>
      <w:r w:rsidR="00DA47F2" w:rsidRPr="00881FB0">
        <w:rPr>
          <w:sz w:val="28"/>
          <w:szCs w:val="28"/>
        </w:rPr>
        <w:t>.</w:t>
      </w:r>
    </w:p>
    <w:p w14:paraId="49F5BFA0" w14:textId="77777777" w:rsidR="00DA47F2" w:rsidRPr="00881FB0" w:rsidRDefault="00DA47F2" w:rsidP="00DA47F2">
      <w:pPr>
        <w:ind w:left="284" w:right="612"/>
        <w:jc w:val="both"/>
        <w:rPr>
          <w:sz w:val="28"/>
          <w:szCs w:val="28"/>
        </w:rPr>
      </w:pPr>
    </w:p>
    <w:p w14:paraId="21345F26" w14:textId="56F9807A" w:rsidR="00E30435" w:rsidRPr="00881FB0" w:rsidRDefault="00DA47F2" w:rsidP="00DA47F2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>En el período bajo examen, Tayikistán</w:t>
      </w:r>
      <w:r w:rsidR="0019701D" w:rsidRPr="00881FB0">
        <w:rPr>
          <w:sz w:val="28"/>
          <w:szCs w:val="28"/>
        </w:rPr>
        <w:t xml:space="preserve"> se</w:t>
      </w:r>
      <w:r w:rsidRPr="00881FB0">
        <w:rPr>
          <w:sz w:val="28"/>
          <w:szCs w:val="28"/>
        </w:rPr>
        <w:t xml:space="preserve"> </w:t>
      </w:r>
      <w:r w:rsidR="007468CB" w:rsidRPr="00881FB0">
        <w:rPr>
          <w:sz w:val="28"/>
          <w:szCs w:val="28"/>
        </w:rPr>
        <w:t>adhirió</w:t>
      </w:r>
      <w:r w:rsidRPr="00881FB0">
        <w:rPr>
          <w:sz w:val="28"/>
          <w:szCs w:val="28"/>
        </w:rPr>
        <w:t xml:space="preserve"> </w:t>
      </w:r>
      <w:r w:rsidR="007468CB" w:rsidRPr="00881FB0">
        <w:rPr>
          <w:sz w:val="28"/>
          <w:szCs w:val="28"/>
        </w:rPr>
        <w:t>a</w:t>
      </w:r>
      <w:r w:rsidRPr="00881FB0">
        <w:rPr>
          <w:sz w:val="28"/>
          <w:szCs w:val="28"/>
        </w:rPr>
        <w:t xml:space="preserve"> la Convención sobre l</w:t>
      </w:r>
      <w:r w:rsidR="00D9412F" w:rsidRPr="00881FB0">
        <w:rPr>
          <w:sz w:val="28"/>
          <w:szCs w:val="28"/>
        </w:rPr>
        <w:t>os Derechos de las P</w:t>
      </w:r>
      <w:r w:rsidRPr="00881FB0">
        <w:rPr>
          <w:sz w:val="28"/>
          <w:szCs w:val="28"/>
        </w:rPr>
        <w:t xml:space="preserve">ersonas con </w:t>
      </w:r>
      <w:r w:rsidR="00D9412F" w:rsidRPr="00881FB0">
        <w:rPr>
          <w:sz w:val="28"/>
          <w:szCs w:val="28"/>
        </w:rPr>
        <w:t>D</w:t>
      </w:r>
      <w:r w:rsidRPr="00881FB0">
        <w:rPr>
          <w:sz w:val="28"/>
          <w:szCs w:val="28"/>
        </w:rPr>
        <w:t>iscapacidad</w:t>
      </w:r>
      <w:r w:rsidR="00CE024D" w:rsidRPr="00881FB0">
        <w:rPr>
          <w:sz w:val="28"/>
          <w:szCs w:val="28"/>
        </w:rPr>
        <w:t>.</w:t>
      </w:r>
      <w:r w:rsidRPr="00881FB0">
        <w:rPr>
          <w:sz w:val="28"/>
          <w:szCs w:val="28"/>
        </w:rPr>
        <w:t xml:space="preserve"> </w:t>
      </w:r>
      <w:r w:rsidR="00CE024D" w:rsidRPr="00881FB0">
        <w:rPr>
          <w:sz w:val="28"/>
          <w:szCs w:val="28"/>
        </w:rPr>
        <w:t>S</w:t>
      </w:r>
      <w:r w:rsidR="00E30435" w:rsidRPr="00881FB0">
        <w:rPr>
          <w:sz w:val="28"/>
          <w:szCs w:val="28"/>
        </w:rPr>
        <w:t>u Gobierno</w:t>
      </w:r>
      <w:r w:rsidR="007468CB" w:rsidRPr="00881FB0">
        <w:rPr>
          <w:sz w:val="28"/>
          <w:szCs w:val="28"/>
        </w:rPr>
        <w:t xml:space="preserve"> también</w:t>
      </w:r>
      <w:r w:rsidR="00E30435" w:rsidRPr="00881FB0">
        <w:rPr>
          <w:sz w:val="28"/>
          <w:szCs w:val="28"/>
        </w:rPr>
        <w:t xml:space="preserve"> </w:t>
      </w:r>
      <w:r w:rsidR="00D423B0" w:rsidRPr="00881FB0">
        <w:rPr>
          <w:sz w:val="28"/>
          <w:szCs w:val="28"/>
        </w:rPr>
        <w:t xml:space="preserve">adoptó </w:t>
      </w:r>
      <w:r w:rsidR="00CE024D" w:rsidRPr="00881FB0">
        <w:rPr>
          <w:sz w:val="28"/>
          <w:szCs w:val="28"/>
        </w:rPr>
        <w:t>un</w:t>
      </w:r>
      <w:r w:rsidR="00E30435" w:rsidRPr="00881FB0">
        <w:rPr>
          <w:sz w:val="28"/>
          <w:szCs w:val="28"/>
        </w:rPr>
        <w:t xml:space="preserve"> Plan de Acción Nacional en </w:t>
      </w:r>
      <w:r w:rsidR="00CE024D" w:rsidRPr="00881FB0">
        <w:rPr>
          <w:sz w:val="28"/>
          <w:szCs w:val="28"/>
        </w:rPr>
        <w:t>est</w:t>
      </w:r>
      <w:r w:rsidR="00E30435" w:rsidRPr="00881FB0">
        <w:rPr>
          <w:sz w:val="28"/>
          <w:szCs w:val="28"/>
        </w:rPr>
        <w:t xml:space="preserve">a materia, </w:t>
      </w:r>
      <w:r w:rsidR="00CE024D" w:rsidRPr="00881FB0">
        <w:rPr>
          <w:sz w:val="28"/>
          <w:szCs w:val="28"/>
        </w:rPr>
        <w:t>par</w:t>
      </w:r>
      <w:r w:rsidR="00E30435" w:rsidRPr="00881FB0">
        <w:rPr>
          <w:sz w:val="28"/>
          <w:szCs w:val="28"/>
        </w:rPr>
        <w:t xml:space="preserve">a </w:t>
      </w:r>
      <w:r w:rsidR="00CE024D" w:rsidRPr="00881FB0">
        <w:rPr>
          <w:sz w:val="28"/>
          <w:szCs w:val="28"/>
        </w:rPr>
        <w:t>incre</w:t>
      </w:r>
      <w:r w:rsidR="00E30435" w:rsidRPr="00881FB0">
        <w:rPr>
          <w:sz w:val="28"/>
          <w:szCs w:val="28"/>
        </w:rPr>
        <w:t>mentar la participación de las personas con discapacidad en todos los ámbitos de la sociedad</w:t>
      </w:r>
      <w:r w:rsidR="00F9336F" w:rsidRPr="00881FB0">
        <w:rPr>
          <w:sz w:val="28"/>
          <w:szCs w:val="28"/>
        </w:rPr>
        <w:t>.</w:t>
      </w:r>
    </w:p>
    <w:p w14:paraId="4C7B3BFF" w14:textId="77777777" w:rsidR="00E30435" w:rsidRPr="00881FB0" w:rsidRDefault="00E30435" w:rsidP="00E30435">
      <w:pPr>
        <w:ind w:right="612"/>
        <w:jc w:val="both"/>
        <w:rPr>
          <w:sz w:val="28"/>
          <w:szCs w:val="28"/>
        </w:rPr>
      </w:pPr>
    </w:p>
    <w:p w14:paraId="6E3C8606" w14:textId="493D84A8" w:rsidR="00DA47F2" w:rsidRPr="00881FB0" w:rsidRDefault="00F9336F" w:rsidP="00D423B0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 xml:space="preserve">Celebramos los avances </w:t>
      </w:r>
      <w:r w:rsidR="00D423B0" w:rsidRPr="00881FB0">
        <w:rPr>
          <w:sz w:val="28"/>
          <w:szCs w:val="28"/>
        </w:rPr>
        <w:t xml:space="preserve">en </w:t>
      </w:r>
      <w:r w:rsidRPr="00881FB0">
        <w:rPr>
          <w:sz w:val="28"/>
          <w:szCs w:val="28"/>
        </w:rPr>
        <w:t xml:space="preserve">la elaboración de la </w:t>
      </w:r>
      <w:r w:rsidR="00D423B0" w:rsidRPr="00881FB0">
        <w:rPr>
          <w:sz w:val="28"/>
          <w:szCs w:val="28"/>
        </w:rPr>
        <w:t>Es</w:t>
      </w:r>
      <w:r w:rsidRPr="00881FB0">
        <w:rPr>
          <w:sz w:val="28"/>
          <w:szCs w:val="28"/>
        </w:rPr>
        <w:t xml:space="preserve">trategia </w:t>
      </w:r>
      <w:r w:rsidR="00D423B0" w:rsidRPr="00881FB0">
        <w:rPr>
          <w:sz w:val="28"/>
          <w:szCs w:val="28"/>
        </w:rPr>
        <w:t>N</w:t>
      </w:r>
      <w:r w:rsidRPr="00881FB0">
        <w:rPr>
          <w:sz w:val="28"/>
          <w:szCs w:val="28"/>
        </w:rPr>
        <w:t xml:space="preserve">acional para la </w:t>
      </w:r>
      <w:r w:rsidR="00D423B0" w:rsidRPr="00881FB0">
        <w:rPr>
          <w:sz w:val="28"/>
          <w:szCs w:val="28"/>
        </w:rPr>
        <w:t>D</w:t>
      </w:r>
      <w:r w:rsidRPr="00881FB0">
        <w:rPr>
          <w:sz w:val="28"/>
          <w:szCs w:val="28"/>
        </w:rPr>
        <w:t xml:space="preserve">efensa de los </w:t>
      </w:r>
      <w:r w:rsidR="00D423B0" w:rsidRPr="00881FB0">
        <w:rPr>
          <w:sz w:val="28"/>
          <w:szCs w:val="28"/>
        </w:rPr>
        <w:t>D</w:t>
      </w:r>
      <w:r w:rsidRPr="00881FB0">
        <w:rPr>
          <w:sz w:val="28"/>
          <w:szCs w:val="28"/>
        </w:rPr>
        <w:t xml:space="preserve">erechos </w:t>
      </w:r>
      <w:r w:rsidR="00D423B0" w:rsidRPr="00881FB0">
        <w:rPr>
          <w:sz w:val="28"/>
          <w:szCs w:val="28"/>
        </w:rPr>
        <w:t>H</w:t>
      </w:r>
      <w:r w:rsidRPr="00881FB0">
        <w:rPr>
          <w:sz w:val="28"/>
          <w:szCs w:val="28"/>
        </w:rPr>
        <w:t xml:space="preserve">umanos </w:t>
      </w:r>
      <w:r w:rsidR="00323435" w:rsidRPr="00881FB0">
        <w:rPr>
          <w:sz w:val="28"/>
          <w:szCs w:val="28"/>
        </w:rPr>
        <w:t>de</w:t>
      </w:r>
      <w:r w:rsidRPr="00881FB0">
        <w:rPr>
          <w:sz w:val="28"/>
          <w:szCs w:val="28"/>
        </w:rPr>
        <w:t xml:space="preserve"> </w:t>
      </w:r>
      <w:r w:rsidR="005D7DC4" w:rsidRPr="00881FB0">
        <w:rPr>
          <w:sz w:val="28"/>
          <w:szCs w:val="28"/>
        </w:rPr>
        <w:t>Tayikistán</w:t>
      </w:r>
      <w:r w:rsidR="00323435" w:rsidRPr="00881FB0">
        <w:rPr>
          <w:sz w:val="28"/>
          <w:szCs w:val="28"/>
        </w:rPr>
        <w:t>,</w:t>
      </w:r>
      <w:r w:rsidR="00D423B0" w:rsidRPr="00881FB0">
        <w:rPr>
          <w:sz w:val="28"/>
          <w:szCs w:val="28"/>
        </w:rPr>
        <w:t xml:space="preserve"> </w:t>
      </w:r>
      <w:r w:rsidRPr="00881FB0">
        <w:rPr>
          <w:sz w:val="28"/>
          <w:szCs w:val="28"/>
        </w:rPr>
        <w:t>hasta el año 2030.</w:t>
      </w:r>
    </w:p>
    <w:p w14:paraId="5C67CF85" w14:textId="159112FC" w:rsidR="00020240" w:rsidRPr="00881FB0" w:rsidRDefault="00020240" w:rsidP="00D423B0">
      <w:pPr>
        <w:ind w:left="284" w:right="612"/>
        <w:jc w:val="both"/>
        <w:rPr>
          <w:sz w:val="28"/>
          <w:szCs w:val="28"/>
        </w:rPr>
      </w:pPr>
    </w:p>
    <w:p w14:paraId="34AA5284" w14:textId="77777777" w:rsidR="00304899" w:rsidRPr="00881FB0" w:rsidRDefault="00323435" w:rsidP="00F9336F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>De igual manera, v</w:t>
      </w:r>
      <w:r w:rsidR="00020240" w:rsidRPr="00881FB0">
        <w:rPr>
          <w:sz w:val="28"/>
          <w:szCs w:val="28"/>
        </w:rPr>
        <w:t xml:space="preserve">aloramos </w:t>
      </w:r>
      <w:r w:rsidR="00440683" w:rsidRPr="00881FB0">
        <w:rPr>
          <w:sz w:val="28"/>
          <w:szCs w:val="28"/>
        </w:rPr>
        <w:t xml:space="preserve">los esfuerzos </w:t>
      </w:r>
      <w:r w:rsidRPr="00881FB0">
        <w:rPr>
          <w:sz w:val="28"/>
          <w:szCs w:val="28"/>
        </w:rPr>
        <w:t xml:space="preserve">del país </w:t>
      </w:r>
      <w:r w:rsidR="00440683" w:rsidRPr="00881FB0">
        <w:rPr>
          <w:sz w:val="28"/>
          <w:szCs w:val="28"/>
        </w:rPr>
        <w:t xml:space="preserve">para </w:t>
      </w:r>
      <w:r w:rsidR="00020240" w:rsidRPr="00881FB0">
        <w:rPr>
          <w:sz w:val="28"/>
          <w:szCs w:val="28"/>
        </w:rPr>
        <w:t>mejora</w:t>
      </w:r>
      <w:r w:rsidR="00440683" w:rsidRPr="00881FB0">
        <w:rPr>
          <w:sz w:val="28"/>
          <w:szCs w:val="28"/>
        </w:rPr>
        <w:t>r</w:t>
      </w:r>
      <w:r w:rsidR="00020240" w:rsidRPr="00881FB0">
        <w:rPr>
          <w:sz w:val="28"/>
          <w:szCs w:val="28"/>
        </w:rPr>
        <w:t xml:space="preserve"> la calidad de los servicios de salud, </w:t>
      </w:r>
      <w:r w:rsidR="00440683" w:rsidRPr="00881FB0">
        <w:rPr>
          <w:sz w:val="28"/>
          <w:szCs w:val="28"/>
        </w:rPr>
        <w:t xml:space="preserve">a fin de </w:t>
      </w:r>
      <w:r w:rsidR="00020240" w:rsidRPr="00881FB0">
        <w:rPr>
          <w:sz w:val="28"/>
          <w:szCs w:val="28"/>
        </w:rPr>
        <w:t>reducir la mortalidad materna e infanti</w:t>
      </w:r>
      <w:r w:rsidR="00440683" w:rsidRPr="00881FB0">
        <w:rPr>
          <w:sz w:val="28"/>
          <w:szCs w:val="28"/>
        </w:rPr>
        <w:t xml:space="preserve">l, mediante la </w:t>
      </w:r>
      <w:r w:rsidR="00020240" w:rsidRPr="00881FB0">
        <w:rPr>
          <w:sz w:val="28"/>
          <w:szCs w:val="28"/>
        </w:rPr>
        <w:t>atención médica gratuita.</w:t>
      </w:r>
      <w:r w:rsidR="00304899" w:rsidRPr="00881FB0">
        <w:rPr>
          <w:sz w:val="28"/>
          <w:szCs w:val="28"/>
        </w:rPr>
        <w:t xml:space="preserve"> </w:t>
      </w:r>
    </w:p>
    <w:p w14:paraId="14E53446" w14:textId="77777777" w:rsidR="00304899" w:rsidRPr="00881FB0" w:rsidRDefault="00304899" w:rsidP="00F9336F">
      <w:pPr>
        <w:ind w:left="284" w:right="612"/>
        <w:jc w:val="both"/>
        <w:rPr>
          <w:sz w:val="28"/>
          <w:szCs w:val="28"/>
        </w:rPr>
      </w:pPr>
    </w:p>
    <w:p w14:paraId="1484857A" w14:textId="68E6D1D7" w:rsidR="00F9336F" w:rsidRPr="00881FB0" w:rsidRDefault="00304899" w:rsidP="00F9336F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>Destacamos que e</w:t>
      </w:r>
      <w:r w:rsidR="00F9336F" w:rsidRPr="00881FB0">
        <w:rPr>
          <w:sz w:val="28"/>
          <w:szCs w:val="28"/>
        </w:rPr>
        <w:t xml:space="preserve">n 2019, </w:t>
      </w:r>
      <w:r w:rsidRPr="00881FB0">
        <w:rPr>
          <w:sz w:val="28"/>
          <w:szCs w:val="28"/>
        </w:rPr>
        <w:t xml:space="preserve">se aprobaron </w:t>
      </w:r>
      <w:r w:rsidR="0019701D" w:rsidRPr="00881FB0">
        <w:rPr>
          <w:sz w:val="28"/>
          <w:szCs w:val="28"/>
        </w:rPr>
        <w:t xml:space="preserve">las </w:t>
      </w:r>
      <w:r w:rsidR="00F9336F" w:rsidRPr="00881FB0">
        <w:rPr>
          <w:sz w:val="28"/>
          <w:szCs w:val="28"/>
        </w:rPr>
        <w:t>directivas para la protección de las víctimas de la trata de personas y de violencia doméstica</w:t>
      </w:r>
      <w:r w:rsidR="00440683" w:rsidRPr="00881FB0">
        <w:rPr>
          <w:sz w:val="28"/>
          <w:szCs w:val="28"/>
        </w:rPr>
        <w:t>.</w:t>
      </w:r>
    </w:p>
    <w:p w14:paraId="2F9FEEFD" w14:textId="25A03136" w:rsidR="00F9336F" w:rsidRPr="00881FB0" w:rsidRDefault="00F9336F" w:rsidP="00F9336F">
      <w:pPr>
        <w:ind w:left="284" w:right="612"/>
        <w:jc w:val="both"/>
        <w:rPr>
          <w:sz w:val="28"/>
          <w:szCs w:val="28"/>
        </w:rPr>
      </w:pPr>
    </w:p>
    <w:p w14:paraId="6C20B7C6" w14:textId="6504E92E" w:rsidR="00F9336F" w:rsidRPr="00881FB0" w:rsidRDefault="000B3262" w:rsidP="00F9336F">
      <w:pPr>
        <w:ind w:left="284" w:right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pesar del impacto de la pandemia, </w:t>
      </w:r>
      <w:r w:rsidR="00F9336F" w:rsidRPr="00881FB0">
        <w:rPr>
          <w:sz w:val="28"/>
          <w:szCs w:val="28"/>
        </w:rPr>
        <w:t xml:space="preserve">Tayikistán </w:t>
      </w:r>
      <w:r>
        <w:rPr>
          <w:sz w:val="28"/>
          <w:szCs w:val="28"/>
        </w:rPr>
        <w:t xml:space="preserve">ha avanzado en </w:t>
      </w:r>
      <w:r w:rsidR="00F9336F" w:rsidRPr="00881FB0">
        <w:rPr>
          <w:sz w:val="28"/>
          <w:szCs w:val="28"/>
        </w:rPr>
        <w:t xml:space="preserve">la reducción de la pobreza, </w:t>
      </w:r>
      <w:r w:rsidR="002D3043" w:rsidRPr="00881FB0">
        <w:rPr>
          <w:sz w:val="28"/>
          <w:szCs w:val="28"/>
        </w:rPr>
        <w:t>brindando</w:t>
      </w:r>
      <w:r w:rsidR="00F9336F" w:rsidRPr="00881FB0">
        <w:rPr>
          <w:sz w:val="28"/>
          <w:szCs w:val="28"/>
        </w:rPr>
        <w:t xml:space="preserve"> prestaciones en dinero a los grupos vulnerables.</w:t>
      </w:r>
    </w:p>
    <w:p w14:paraId="6B74B4A5" w14:textId="77431B25" w:rsidR="002D3043" w:rsidRPr="00881FB0" w:rsidRDefault="002D3043" w:rsidP="00F9336F">
      <w:pPr>
        <w:ind w:left="284" w:right="612"/>
        <w:jc w:val="both"/>
        <w:rPr>
          <w:sz w:val="28"/>
          <w:szCs w:val="28"/>
        </w:rPr>
      </w:pPr>
    </w:p>
    <w:p w14:paraId="6DF2FF10" w14:textId="53708C4E" w:rsidR="00DA47F2" w:rsidRPr="00881FB0" w:rsidRDefault="00DA47F2" w:rsidP="00DA47F2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 xml:space="preserve">Venezuela </w:t>
      </w:r>
      <w:r w:rsidR="003F17EB" w:rsidRPr="00881FB0">
        <w:rPr>
          <w:sz w:val="28"/>
          <w:szCs w:val="28"/>
        </w:rPr>
        <w:t xml:space="preserve">felicita a Tayikistán y le recomienda seguir impulsando </w:t>
      </w:r>
      <w:r w:rsidRPr="00881FB0">
        <w:rPr>
          <w:sz w:val="28"/>
          <w:szCs w:val="28"/>
        </w:rPr>
        <w:t xml:space="preserve">sus </w:t>
      </w:r>
      <w:r w:rsidR="003F17EB" w:rsidRPr="00881FB0">
        <w:rPr>
          <w:sz w:val="28"/>
          <w:szCs w:val="28"/>
        </w:rPr>
        <w:t xml:space="preserve">acertadas </w:t>
      </w:r>
      <w:r w:rsidRPr="00881FB0">
        <w:rPr>
          <w:sz w:val="28"/>
          <w:szCs w:val="28"/>
        </w:rPr>
        <w:t>políticas</w:t>
      </w:r>
      <w:r w:rsidR="008566AF" w:rsidRPr="00881FB0">
        <w:rPr>
          <w:sz w:val="28"/>
          <w:szCs w:val="28"/>
        </w:rPr>
        <w:t xml:space="preserve"> sociales </w:t>
      </w:r>
      <w:r w:rsidR="001D0E1D">
        <w:rPr>
          <w:sz w:val="28"/>
          <w:szCs w:val="28"/>
        </w:rPr>
        <w:t xml:space="preserve">a fin de </w:t>
      </w:r>
      <w:r w:rsidR="008566AF" w:rsidRPr="00881FB0">
        <w:rPr>
          <w:sz w:val="28"/>
          <w:szCs w:val="28"/>
        </w:rPr>
        <w:t xml:space="preserve">incrementar </w:t>
      </w:r>
      <w:r w:rsidRPr="00881FB0">
        <w:rPr>
          <w:sz w:val="28"/>
          <w:szCs w:val="28"/>
        </w:rPr>
        <w:t xml:space="preserve">la calidad de vida de su pueblo, en particular de los sectores más </w:t>
      </w:r>
      <w:r w:rsidR="00C10F82">
        <w:rPr>
          <w:sz w:val="28"/>
          <w:szCs w:val="28"/>
        </w:rPr>
        <w:t>necesitados</w:t>
      </w:r>
      <w:r w:rsidR="00881FB0" w:rsidRPr="00881FB0">
        <w:rPr>
          <w:sz w:val="28"/>
          <w:szCs w:val="28"/>
        </w:rPr>
        <w:t>.</w:t>
      </w:r>
    </w:p>
    <w:p w14:paraId="30B38DE2" w14:textId="1D5F267F" w:rsidR="00881FB0" w:rsidRPr="00881FB0" w:rsidRDefault="00881FB0" w:rsidP="00DA47F2">
      <w:pPr>
        <w:ind w:left="284" w:right="612"/>
        <w:jc w:val="both"/>
        <w:rPr>
          <w:sz w:val="28"/>
          <w:szCs w:val="28"/>
        </w:rPr>
      </w:pPr>
    </w:p>
    <w:p w14:paraId="66549154" w14:textId="40724BB4" w:rsidR="00881FB0" w:rsidRPr="00881FB0" w:rsidRDefault="00E546E5" w:rsidP="00DA47F2">
      <w:pPr>
        <w:ind w:left="284" w:right="612"/>
        <w:jc w:val="both"/>
        <w:rPr>
          <w:sz w:val="28"/>
          <w:szCs w:val="28"/>
        </w:rPr>
      </w:pPr>
      <w:r>
        <w:rPr>
          <w:sz w:val="28"/>
          <w:szCs w:val="28"/>
        </w:rPr>
        <w:t>Mucho</w:t>
      </w:r>
      <w:r w:rsidR="00881FB0" w:rsidRPr="00881FB0">
        <w:rPr>
          <w:sz w:val="28"/>
          <w:szCs w:val="28"/>
        </w:rPr>
        <w:t xml:space="preserve"> éxito en su EPU.</w:t>
      </w:r>
    </w:p>
    <w:p w14:paraId="1E3000ED" w14:textId="77777777" w:rsidR="00DA47F2" w:rsidRPr="00881FB0" w:rsidRDefault="00DA47F2" w:rsidP="00DA47F2">
      <w:pPr>
        <w:ind w:left="284" w:right="612"/>
        <w:jc w:val="both"/>
        <w:rPr>
          <w:sz w:val="28"/>
          <w:szCs w:val="28"/>
        </w:rPr>
      </w:pPr>
    </w:p>
    <w:p w14:paraId="32A03E2B" w14:textId="78E75794" w:rsidR="00DA47F2" w:rsidRPr="00881FB0" w:rsidRDefault="00DA47F2" w:rsidP="00DA47F2">
      <w:pPr>
        <w:ind w:left="284" w:right="612"/>
        <w:jc w:val="both"/>
        <w:rPr>
          <w:sz w:val="28"/>
          <w:szCs w:val="28"/>
        </w:rPr>
      </w:pPr>
      <w:r w:rsidRPr="00881FB0">
        <w:rPr>
          <w:sz w:val="28"/>
          <w:szCs w:val="28"/>
        </w:rPr>
        <w:t>Muchas gracias.</w:t>
      </w: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1F3F" w14:textId="77777777" w:rsidR="0093059E" w:rsidRDefault="0093059E">
      <w:r>
        <w:separator/>
      </w:r>
    </w:p>
  </w:endnote>
  <w:endnote w:type="continuationSeparator" w:id="0">
    <w:p w14:paraId="067CD4BA" w14:textId="77777777" w:rsidR="0093059E" w:rsidRDefault="0093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19F2" w14:textId="77777777" w:rsidR="0093059E" w:rsidRDefault="0093059E">
      <w:r>
        <w:separator/>
      </w:r>
    </w:p>
  </w:footnote>
  <w:footnote w:type="continuationSeparator" w:id="0">
    <w:p w14:paraId="4E81BC29" w14:textId="77777777" w:rsidR="0093059E" w:rsidRDefault="0093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0240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3262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01D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0E1D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043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4899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3435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1BDF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7EB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683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6CD1"/>
    <w:rsid w:val="005173A0"/>
    <w:rsid w:val="0052294A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07D4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D7DC4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6804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68CB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6AF"/>
    <w:rsid w:val="00856E8E"/>
    <w:rsid w:val="00861B08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1FB0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59E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08D4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0F82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45A9C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24D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1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23B0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412F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435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6E5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1442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336F"/>
    <w:rsid w:val="00F959D0"/>
    <w:rsid w:val="00FA037B"/>
    <w:rsid w:val="00FA0D06"/>
    <w:rsid w:val="00FA220B"/>
    <w:rsid w:val="00FA3D34"/>
    <w:rsid w:val="00FA47C8"/>
    <w:rsid w:val="00FA6796"/>
    <w:rsid w:val="00FB31A8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00302-7FC1-4473-9142-B4462FC61F77}"/>
</file>

<file path=customXml/itemProps2.xml><?xml version="1.0" encoding="utf-8"?>
<ds:datastoreItem xmlns:ds="http://schemas.openxmlformats.org/officeDocument/2006/customXml" ds:itemID="{D43F7C20-7A57-42E7-A910-0B4A333063A2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758C9E56-1ACF-4A3B-9E5A-9462CD8A8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2021-10-28T10:00:00Z</dcterms:created>
  <dcterms:modified xsi:type="dcterms:W3CDTF">2021-10-28T10:00:00Z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