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2E98" w14:textId="54EE4A86" w:rsidR="000A3FE9" w:rsidRPr="000354CB" w:rsidRDefault="000A3FE9" w:rsidP="000A3FE9">
      <w:pPr>
        <w:pStyle w:val="Heading5"/>
        <w:ind w:left="284" w:right="612" w:firstLine="0"/>
        <w:jc w:val="both"/>
        <w:rPr>
          <w:rFonts w:ascii="Arial" w:hAnsi="Arial" w:cs="Arial"/>
          <w:b w:val="0"/>
          <w:sz w:val="22"/>
          <w:szCs w:val="22"/>
        </w:rPr>
      </w:pPr>
      <w:r w:rsidRPr="000354CB">
        <w:rPr>
          <w:rFonts w:ascii="Arial" w:hAnsi="Arial" w:cs="Arial"/>
          <w:sz w:val="22"/>
          <w:szCs w:val="22"/>
        </w:rPr>
        <w:t xml:space="preserve">INTERVENCIÓN </w:t>
      </w:r>
      <w:r w:rsidR="00D90208" w:rsidRPr="00D90208">
        <w:rPr>
          <w:rFonts w:ascii="Arial" w:hAnsi="Arial" w:cs="Arial"/>
          <w:sz w:val="22"/>
          <w:szCs w:val="22"/>
        </w:rPr>
        <w:t xml:space="preserve">DEL EMBAJADOR REPRESENTANTE PERMANENTE DE LA REPÚBLICA BOLIVARIANA DE VENEZUELA, HECTOR CONSTANT ROSALES, </w:t>
      </w:r>
      <w:r w:rsidRPr="000354CB">
        <w:rPr>
          <w:rFonts w:ascii="Arial" w:hAnsi="Arial" w:cs="Arial"/>
          <w:sz w:val="22"/>
          <w:szCs w:val="22"/>
        </w:rPr>
        <w:t>EN LA 3</w:t>
      </w:r>
      <w:r>
        <w:rPr>
          <w:rFonts w:ascii="Arial" w:hAnsi="Arial" w:cs="Arial"/>
          <w:sz w:val="22"/>
          <w:szCs w:val="22"/>
        </w:rPr>
        <w:t>9</w:t>
      </w:r>
      <w:r w:rsidRPr="000354CB">
        <w:rPr>
          <w:rFonts w:ascii="Arial" w:hAnsi="Arial" w:cs="Arial"/>
          <w:sz w:val="22"/>
          <w:szCs w:val="22"/>
        </w:rPr>
        <w:t>º SESIÓN DEL GRUPO DE TRABAJO DEL MECANISMO DEL EXAMEN PERIÓDICO UNIVERSAL DEL CONSEJO DE DERECHOS HUMANOS</w:t>
      </w:r>
    </w:p>
    <w:p w14:paraId="67C3411A" w14:textId="77777777" w:rsidR="000A3FE9" w:rsidRPr="000354CB" w:rsidRDefault="000A3FE9" w:rsidP="000A3FE9">
      <w:pPr>
        <w:spacing w:line="240" w:lineRule="exact"/>
        <w:ind w:left="284" w:right="612"/>
        <w:jc w:val="both"/>
        <w:rPr>
          <w:b/>
          <w:sz w:val="22"/>
          <w:szCs w:val="22"/>
          <w:lang w:val="es-ES_tradnl"/>
        </w:rPr>
      </w:pPr>
    </w:p>
    <w:p w14:paraId="48A57203" w14:textId="12945AA9" w:rsidR="000A3FE9" w:rsidRPr="00025C9F" w:rsidRDefault="00E818B0" w:rsidP="000A3FE9">
      <w:pPr>
        <w:ind w:left="284" w:right="612"/>
        <w:jc w:val="center"/>
        <w:rPr>
          <w:b/>
          <w:sz w:val="22"/>
          <w:szCs w:val="22"/>
        </w:rPr>
      </w:pPr>
      <w:r w:rsidRPr="00E818B0">
        <w:rPr>
          <w:b/>
          <w:bCs/>
          <w:sz w:val="22"/>
          <w:szCs w:val="22"/>
        </w:rPr>
        <w:t xml:space="preserve">REPÚBLICA DE </w:t>
      </w:r>
      <w:r w:rsidR="007C7B5D">
        <w:rPr>
          <w:b/>
          <w:bCs/>
          <w:sz w:val="22"/>
          <w:szCs w:val="22"/>
        </w:rPr>
        <w:t>SURINAM</w:t>
      </w:r>
      <w:r w:rsidR="005657C3">
        <w:rPr>
          <w:b/>
          <w:bCs/>
          <w:sz w:val="22"/>
          <w:szCs w:val="22"/>
        </w:rPr>
        <w:t>E</w:t>
      </w:r>
    </w:p>
    <w:p w14:paraId="0E13C8B1" w14:textId="77777777" w:rsidR="000A3FE9" w:rsidRPr="00025C9F" w:rsidRDefault="000A3FE9" w:rsidP="000A3FE9">
      <w:pPr>
        <w:ind w:left="284" w:right="612"/>
        <w:jc w:val="center"/>
        <w:rPr>
          <w:b/>
          <w:sz w:val="22"/>
          <w:szCs w:val="22"/>
        </w:rPr>
      </w:pPr>
    </w:p>
    <w:p w14:paraId="2806DB7C" w14:textId="2DF9AC2A" w:rsidR="000A3FE9" w:rsidRPr="00EF25E1" w:rsidRDefault="002A43FD" w:rsidP="000A3FE9">
      <w:pPr>
        <w:ind w:left="284" w:right="612"/>
        <w:jc w:val="righ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1º</w:t>
      </w:r>
      <w:r w:rsidR="000A3FE9">
        <w:rPr>
          <w:sz w:val="22"/>
          <w:szCs w:val="22"/>
          <w:lang w:val="es-ES_tradnl"/>
        </w:rPr>
        <w:t xml:space="preserve"> de noviembre</w:t>
      </w:r>
      <w:r w:rsidR="000A3FE9" w:rsidRPr="00EF25E1">
        <w:rPr>
          <w:sz w:val="22"/>
          <w:szCs w:val="22"/>
          <w:lang w:val="es-ES_tradnl"/>
        </w:rPr>
        <w:t xml:space="preserve"> de 2021 </w:t>
      </w:r>
    </w:p>
    <w:p w14:paraId="3A360AE5" w14:textId="1987AD57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  <w:r w:rsidRPr="00694174">
        <w:rPr>
          <w:sz w:val="22"/>
          <w:szCs w:val="22"/>
        </w:rPr>
        <w:t>Gracias, President</w:t>
      </w:r>
      <w:r w:rsidR="00694174">
        <w:rPr>
          <w:sz w:val="22"/>
          <w:szCs w:val="22"/>
        </w:rPr>
        <w:t>a</w:t>
      </w:r>
      <w:r w:rsidRPr="00694174">
        <w:rPr>
          <w:sz w:val="22"/>
          <w:szCs w:val="22"/>
        </w:rPr>
        <w:t>.</w:t>
      </w:r>
    </w:p>
    <w:p w14:paraId="464CD4BF" w14:textId="77777777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  <w:r w:rsidRPr="00694174">
        <w:rPr>
          <w:sz w:val="22"/>
          <w:szCs w:val="22"/>
        </w:rPr>
        <w:t xml:space="preserve"> </w:t>
      </w:r>
    </w:p>
    <w:p w14:paraId="0C8A9043" w14:textId="18C3853A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  <w:r w:rsidRPr="00694174">
        <w:rPr>
          <w:sz w:val="22"/>
          <w:szCs w:val="22"/>
        </w:rPr>
        <w:t xml:space="preserve">Damos </w:t>
      </w:r>
      <w:r w:rsidR="00A34B1C">
        <w:rPr>
          <w:sz w:val="22"/>
          <w:szCs w:val="22"/>
        </w:rPr>
        <w:t xml:space="preserve">una calurosa </w:t>
      </w:r>
      <w:r w:rsidRPr="00694174">
        <w:rPr>
          <w:sz w:val="22"/>
          <w:szCs w:val="22"/>
        </w:rPr>
        <w:t xml:space="preserve">bienvenida a la distinguida Delegación de </w:t>
      </w:r>
      <w:r w:rsidR="007C7B5D">
        <w:rPr>
          <w:sz w:val="22"/>
          <w:szCs w:val="22"/>
        </w:rPr>
        <w:t>Surinam</w:t>
      </w:r>
      <w:r w:rsidR="00A80D83">
        <w:rPr>
          <w:sz w:val="22"/>
          <w:szCs w:val="22"/>
        </w:rPr>
        <w:t>e</w:t>
      </w:r>
      <w:r w:rsidR="0021057E">
        <w:rPr>
          <w:sz w:val="22"/>
          <w:szCs w:val="22"/>
        </w:rPr>
        <w:t xml:space="preserve">, </w:t>
      </w:r>
      <w:r w:rsidR="00FD0564">
        <w:rPr>
          <w:sz w:val="22"/>
          <w:szCs w:val="22"/>
        </w:rPr>
        <w:t>y agradecemos su presentación.</w:t>
      </w:r>
      <w:r w:rsidRPr="00694174">
        <w:rPr>
          <w:sz w:val="22"/>
          <w:szCs w:val="22"/>
        </w:rPr>
        <w:t xml:space="preserve"> </w:t>
      </w:r>
    </w:p>
    <w:p w14:paraId="3ACD0AE5" w14:textId="77777777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</w:p>
    <w:p w14:paraId="6727C1A4" w14:textId="1A73B23C" w:rsidR="008614B7" w:rsidRPr="00694174" w:rsidRDefault="00497B19" w:rsidP="008614B7">
      <w:pPr>
        <w:ind w:left="284" w:right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Apreciamos </w:t>
      </w:r>
      <w:r w:rsidR="008614B7" w:rsidRPr="00694174">
        <w:rPr>
          <w:sz w:val="22"/>
          <w:szCs w:val="22"/>
        </w:rPr>
        <w:t xml:space="preserve">los esfuerzos de su Gobierno para dar cumplimiento </w:t>
      </w:r>
      <w:r w:rsidR="00A34B1C">
        <w:rPr>
          <w:sz w:val="22"/>
          <w:szCs w:val="22"/>
        </w:rPr>
        <w:t>a</w:t>
      </w:r>
      <w:r w:rsidR="008614B7" w:rsidRPr="00694174">
        <w:rPr>
          <w:sz w:val="22"/>
          <w:szCs w:val="22"/>
        </w:rPr>
        <w:t xml:space="preserve"> las recomendaciones aceptadas </w:t>
      </w:r>
      <w:r>
        <w:rPr>
          <w:sz w:val="22"/>
          <w:szCs w:val="22"/>
        </w:rPr>
        <w:t xml:space="preserve">en el segundo ciclo del </w:t>
      </w:r>
      <w:r w:rsidR="008614B7" w:rsidRPr="00694174">
        <w:rPr>
          <w:sz w:val="22"/>
          <w:szCs w:val="22"/>
        </w:rPr>
        <w:t>EPU</w:t>
      </w:r>
      <w:r w:rsidR="003B09A5">
        <w:rPr>
          <w:sz w:val="22"/>
          <w:szCs w:val="22"/>
        </w:rPr>
        <w:t>, muestra de su compromiso con la protección de los derechos humanos de su pueblo</w:t>
      </w:r>
      <w:r w:rsidR="008614B7" w:rsidRPr="00694174">
        <w:rPr>
          <w:sz w:val="22"/>
          <w:szCs w:val="22"/>
        </w:rPr>
        <w:t>.</w:t>
      </w:r>
    </w:p>
    <w:p w14:paraId="7B3C913B" w14:textId="77777777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</w:p>
    <w:p w14:paraId="3D9FF7AC" w14:textId="10500294" w:rsidR="003B09A5" w:rsidRDefault="003B09A5" w:rsidP="008614B7">
      <w:pPr>
        <w:ind w:left="284" w:right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Nos complace que en </w:t>
      </w:r>
      <w:r w:rsidR="00D83BC6">
        <w:rPr>
          <w:sz w:val="22"/>
          <w:szCs w:val="22"/>
        </w:rPr>
        <w:t xml:space="preserve">el año </w:t>
      </w:r>
      <w:r>
        <w:rPr>
          <w:sz w:val="22"/>
          <w:szCs w:val="22"/>
        </w:rPr>
        <w:t>2017 Surinam</w:t>
      </w:r>
      <w:r w:rsidR="00A34B1C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093F50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haya </w:t>
      </w:r>
      <w:r w:rsidRPr="003B09A5">
        <w:rPr>
          <w:sz w:val="22"/>
          <w:szCs w:val="22"/>
        </w:rPr>
        <w:t>adh</w:t>
      </w:r>
      <w:r w:rsidR="00497B19">
        <w:rPr>
          <w:sz w:val="22"/>
          <w:szCs w:val="22"/>
        </w:rPr>
        <w:t>erido</w:t>
      </w:r>
      <w:r w:rsidRPr="003B09A5">
        <w:rPr>
          <w:sz w:val="22"/>
          <w:szCs w:val="22"/>
        </w:rPr>
        <w:t xml:space="preserve"> a la Convención sobre los Derechos de las Personas con Discapacidad</w:t>
      </w:r>
      <w:r w:rsidR="00D83BC6">
        <w:rPr>
          <w:sz w:val="22"/>
          <w:szCs w:val="22"/>
        </w:rPr>
        <w:t xml:space="preserve">, y que el </w:t>
      </w:r>
      <w:r w:rsidR="008530D2">
        <w:rPr>
          <w:sz w:val="22"/>
          <w:szCs w:val="22"/>
        </w:rPr>
        <w:t>país</w:t>
      </w:r>
      <w:r w:rsidR="008530D2" w:rsidRPr="008530D2">
        <w:rPr>
          <w:sz w:val="22"/>
          <w:szCs w:val="22"/>
        </w:rPr>
        <w:t xml:space="preserve"> </w:t>
      </w:r>
      <w:r w:rsidR="00D83BC6">
        <w:rPr>
          <w:sz w:val="22"/>
          <w:szCs w:val="22"/>
        </w:rPr>
        <w:t xml:space="preserve">avance hacia </w:t>
      </w:r>
      <w:r w:rsidR="008530D2">
        <w:rPr>
          <w:sz w:val="22"/>
          <w:szCs w:val="22"/>
        </w:rPr>
        <w:t xml:space="preserve">el </w:t>
      </w:r>
      <w:r w:rsidR="008530D2" w:rsidRPr="008530D2">
        <w:rPr>
          <w:sz w:val="22"/>
          <w:szCs w:val="22"/>
        </w:rPr>
        <w:t>establec</w:t>
      </w:r>
      <w:r w:rsidR="008530D2">
        <w:rPr>
          <w:sz w:val="22"/>
          <w:szCs w:val="22"/>
        </w:rPr>
        <w:t>imiento</w:t>
      </w:r>
      <w:r w:rsidR="008530D2" w:rsidRPr="008530D2">
        <w:rPr>
          <w:sz w:val="22"/>
          <w:szCs w:val="22"/>
        </w:rPr>
        <w:t xml:space="preserve"> </w:t>
      </w:r>
      <w:r w:rsidR="008530D2">
        <w:rPr>
          <w:sz w:val="22"/>
          <w:szCs w:val="22"/>
        </w:rPr>
        <w:t xml:space="preserve">de su </w:t>
      </w:r>
      <w:r w:rsidR="008530D2" w:rsidRPr="008530D2">
        <w:rPr>
          <w:sz w:val="22"/>
          <w:szCs w:val="22"/>
        </w:rPr>
        <w:t>Institu</w:t>
      </w:r>
      <w:r w:rsidR="008530D2">
        <w:rPr>
          <w:sz w:val="22"/>
          <w:szCs w:val="22"/>
        </w:rPr>
        <w:t xml:space="preserve">ción </w:t>
      </w:r>
      <w:r w:rsidR="008530D2" w:rsidRPr="008530D2">
        <w:rPr>
          <w:sz w:val="22"/>
          <w:szCs w:val="22"/>
        </w:rPr>
        <w:t>Nacional de Derechos Humanos</w:t>
      </w:r>
      <w:r w:rsidR="00D83BC6">
        <w:rPr>
          <w:sz w:val="22"/>
          <w:szCs w:val="22"/>
        </w:rPr>
        <w:t>,</w:t>
      </w:r>
      <w:r w:rsidR="008530D2">
        <w:rPr>
          <w:sz w:val="22"/>
          <w:szCs w:val="22"/>
        </w:rPr>
        <w:t xml:space="preserve"> </w:t>
      </w:r>
      <w:r w:rsidR="00D83BC6">
        <w:rPr>
          <w:sz w:val="22"/>
          <w:szCs w:val="22"/>
        </w:rPr>
        <w:t>conforme a</w:t>
      </w:r>
      <w:r w:rsidR="008530D2">
        <w:rPr>
          <w:sz w:val="22"/>
          <w:szCs w:val="22"/>
        </w:rPr>
        <w:t xml:space="preserve"> los Principios de París.</w:t>
      </w:r>
    </w:p>
    <w:p w14:paraId="7A08E2FC" w14:textId="77777777" w:rsidR="003B09A5" w:rsidRDefault="003B09A5" w:rsidP="008614B7">
      <w:pPr>
        <w:ind w:left="284" w:right="612"/>
        <w:jc w:val="both"/>
        <w:rPr>
          <w:sz w:val="22"/>
          <w:szCs w:val="22"/>
        </w:rPr>
      </w:pPr>
    </w:p>
    <w:p w14:paraId="7A278EF9" w14:textId="69334925" w:rsidR="00683870" w:rsidRDefault="00F10FB4" w:rsidP="008614B7">
      <w:pPr>
        <w:ind w:left="284" w:right="612"/>
        <w:jc w:val="both"/>
        <w:rPr>
          <w:sz w:val="22"/>
          <w:szCs w:val="22"/>
        </w:rPr>
      </w:pPr>
      <w:r>
        <w:rPr>
          <w:sz w:val="22"/>
          <w:szCs w:val="22"/>
        </w:rPr>
        <w:t>Destacamos la creación</w:t>
      </w:r>
      <w:r w:rsidR="00502004">
        <w:rPr>
          <w:sz w:val="22"/>
          <w:szCs w:val="22"/>
        </w:rPr>
        <w:t xml:space="preserve"> también en el año </w:t>
      </w:r>
      <w:r>
        <w:rPr>
          <w:sz w:val="22"/>
          <w:szCs w:val="22"/>
        </w:rPr>
        <w:t>2017 d</w:t>
      </w:r>
      <w:r w:rsidR="00683870">
        <w:rPr>
          <w:sz w:val="22"/>
          <w:szCs w:val="22"/>
        </w:rPr>
        <w:t xml:space="preserve">el </w:t>
      </w:r>
      <w:r w:rsidR="00683870" w:rsidRPr="00683870">
        <w:rPr>
          <w:sz w:val="22"/>
          <w:szCs w:val="22"/>
        </w:rPr>
        <w:t>Consejo Nacional sobre la Violencia Doméstica</w:t>
      </w:r>
      <w:r>
        <w:rPr>
          <w:sz w:val="22"/>
          <w:szCs w:val="22"/>
        </w:rPr>
        <w:t xml:space="preserve">, </w:t>
      </w:r>
      <w:r w:rsidR="009749DD">
        <w:rPr>
          <w:sz w:val="22"/>
          <w:szCs w:val="22"/>
        </w:rPr>
        <w:t xml:space="preserve">para </w:t>
      </w:r>
      <w:r>
        <w:rPr>
          <w:sz w:val="22"/>
          <w:szCs w:val="22"/>
        </w:rPr>
        <w:t>la aplicación d</w:t>
      </w:r>
      <w:r w:rsidR="00683870" w:rsidRPr="00683870">
        <w:rPr>
          <w:sz w:val="22"/>
          <w:szCs w:val="22"/>
        </w:rPr>
        <w:t xml:space="preserve">el Plan Nacional </w:t>
      </w:r>
      <w:r w:rsidR="00093F50">
        <w:rPr>
          <w:sz w:val="22"/>
          <w:szCs w:val="22"/>
        </w:rPr>
        <w:t>de</w:t>
      </w:r>
      <w:r w:rsidR="00683870" w:rsidRPr="00683870">
        <w:rPr>
          <w:sz w:val="22"/>
          <w:szCs w:val="22"/>
        </w:rPr>
        <w:t xml:space="preserve"> Estrategia Estructural e</w:t>
      </w:r>
      <w:r w:rsidR="00093F50">
        <w:rPr>
          <w:sz w:val="22"/>
          <w:szCs w:val="22"/>
        </w:rPr>
        <w:t>n</w:t>
      </w:r>
      <w:r w:rsidR="00683870" w:rsidRPr="00683870">
        <w:rPr>
          <w:sz w:val="22"/>
          <w:szCs w:val="22"/>
        </w:rPr>
        <w:t xml:space="preserve"> la Lucha contra la Violencia Doméstica</w:t>
      </w:r>
      <w:r w:rsidR="009749D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83870" w:rsidRPr="00683870">
        <w:rPr>
          <w:sz w:val="22"/>
          <w:szCs w:val="22"/>
        </w:rPr>
        <w:t xml:space="preserve">ampliado hasta </w:t>
      </w:r>
      <w:r>
        <w:rPr>
          <w:sz w:val="22"/>
          <w:szCs w:val="22"/>
        </w:rPr>
        <w:t xml:space="preserve">el año </w:t>
      </w:r>
      <w:r w:rsidR="00683870" w:rsidRPr="00683870">
        <w:rPr>
          <w:sz w:val="22"/>
          <w:szCs w:val="22"/>
        </w:rPr>
        <w:t>2022</w:t>
      </w:r>
      <w:r w:rsidR="001E1844">
        <w:rPr>
          <w:sz w:val="22"/>
          <w:szCs w:val="22"/>
        </w:rPr>
        <w:t xml:space="preserve">; además de la </w:t>
      </w:r>
      <w:r w:rsidR="005E4566">
        <w:rPr>
          <w:sz w:val="22"/>
          <w:szCs w:val="22"/>
        </w:rPr>
        <w:t>adop</w:t>
      </w:r>
      <w:r w:rsidR="001E1844">
        <w:rPr>
          <w:sz w:val="22"/>
          <w:szCs w:val="22"/>
        </w:rPr>
        <w:t>ción d</w:t>
      </w:r>
      <w:r w:rsidR="005E4566">
        <w:rPr>
          <w:sz w:val="22"/>
          <w:szCs w:val="22"/>
        </w:rPr>
        <w:t>el Proyecto de</w:t>
      </w:r>
      <w:r w:rsidR="00BB1E3F">
        <w:rPr>
          <w:sz w:val="22"/>
          <w:szCs w:val="22"/>
        </w:rPr>
        <w:t xml:space="preserve"> </w:t>
      </w:r>
      <w:r w:rsidR="001E1844">
        <w:rPr>
          <w:sz w:val="22"/>
          <w:szCs w:val="22"/>
        </w:rPr>
        <w:t>i</w:t>
      </w:r>
      <w:r w:rsidR="00BB1E3F" w:rsidRPr="00BB1E3F">
        <w:rPr>
          <w:sz w:val="22"/>
          <w:szCs w:val="22"/>
        </w:rPr>
        <w:t>ntervenciones contra la violencia de género</w:t>
      </w:r>
      <w:r w:rsidR="00D83BC6">
        <w:rPr>
          <w:sz w:val="22"/>
          <w:szCs w:val="22"/>
        </w:rPr>
        <w:t>,</w:t>
      </w:r>
      <w:r w:rsidR="00BB1E3F" w:rsidRPr="00BB1E3F">
        <w:rPr>
          <w:sz w:val="22"/>
          <w:szCs w:val="22"/>
        </w:rPr>
        <w:t xml:space="preserve"> en el marco de </w:t>
      </w:r>
      <w:r w:rsidR="001E1844">
        <w:rPr>
          <w:sz w:val="22"/>
          <w:szCs w:val="22"/>
        </w:rPr>
        <w:t xml:space="preserve">la </w:t>
      </w:r>
      <w:r w:rsidR="00BB1E3F" w:rsidRPr="00BB1E3F">
        <w:rPr>
          <w:sz w:val="22"/>
          <w:szCs w:val="22"/>
        </w:rPr>
        <w:t>respuesta al COVID-19</w:t>
      </w:r>
      <w:r w:rsidR="005E4566">
        <w:rPr>
          <w:sz w:val="22"/>
          <w:szCs w:val="22"/>
        </w:rPr>
        <w:t>.</w:t>
      </w:r>
    </w:p>
    <w:p w14:paraId="01ECE1D6" w14:textId="77777777" w:rsidR="00683870" w:rsidRDefault="00683870" w:rsidP="008614B7">
      <w:pPr>
        <w:ind w:left="284" w:right="612"/>
        <w:jc w:val="both"/>
        <w:rPr>
          <w:sz w:val="22"/>
          <w:szCs w:val="22"/>
        </w:rPr>
      </w:pPr>
    </w:p>
    <w:p w14:paraId="3FED4040" w14:textId="64541168" w:rsidR="00F81EE4" w:rsidRDefault="009749DD" w:rsidP="008614B7">
      <w:pPr>
        <w:ind w:left="284" w:right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Encomiamos </w:t>
      </w:r>
      <w:r w:rsidR="001E1844" w:rsidRPr="00F81EE4">
        <w:rPr>
          <w:sz w:val="22"/>
          <w:szCs w:val="22"/>
        </w:rPr>
        <w:t>las medidas adoptadas para concien</w:t>
      </w:r>
      <w:r w:rsidR="00502004">
        <w:rPr>
          <w:sz w:val="22"/>
          <w:szCs w:val="22"/>
        </w:rPr>
        <w:t>tizar</w:t>
      </w:r>
      <w:r w:rsidR="001E1844" w:rsidRPr="00F81EE4">
        <w:rPr>
          <w:sz w:val="22"/>
          <w:szCs w:val="22"/>
        </w:rPr>
        <w:t xml:space="preserve"> </w:t>
      </w:r>
      <w:r w:rsidR="00BF1BBA">
        <w:rPr>
          <w:sz w:val="22"/>
          <w:szCs w:val="22"/>
        </w:rPr>
        <w:t xml:space="preserve">a la población </w:t>
      </w:r>
      <w:r w:rsidR="001E1844" w:rsidRPr="00F81EE4">
        <w:rPr>
          <w:sz w:val="22"/>
          <w:szCs w:val="22"/>
        </w:rPr>
        <w:t xml:space="preserve">sobre los derechos </w:t>
      </w:r>
      <w:r w:rsidR="00BF1BBA">
        <w:rPr>
          <w:sz w:val="22"/>
          <w:szCs w:val="22"/>
        </w:rPr>
        <w:t>de</w:t>
      </w:r>
      <w:r w:rsidR="00F81EE4" w:rsidRPr="00F81EE4">
        <w:rPr>
          <w:sz w:val="22"/>
          <w:szCs w:val="22"/>
        </w:rPr>
        <w:t xml:space="preserve"> las personas con discapacidad </w:t>
      </w:r>
      <w:r w:rsidR="00BF1BBA">
        <w:rPr>
          <w:sz w:val="22"/>
          <w:szCs w:val="22"/>
        </w:rPr>
        <w:t xml:space="preserve">conforme a la Convención, en especial </w:t>
      </w:r>
      <w:r w:rsidR="0048457E">
        <w:rPr>
          <w:sz w:val="22"/>
          <w:szCs w:val="22"/>
        </w:rPr>
        <w:t xml:space="preserve">sobre sus </w:t>
      </w:r>
      <w:r w:rsidR="00BF1BBA">
        <w:rPr>
          <w:sz w:val="22"/>
          <w:szCs w:val="22"/>
        </w:rPr>
        <w:t>derecho</w:t>
      </w:r>
      <w:r w:rsidR="0048457E">
        <w:rPr>
          <w:sz w:val="22"/>
          <w:szCs w:val="22"/>
        </w:rPr>
        <w:t>s</w:t>
      </w:r>
      <w:r w:rsidR="00BF1BBA">
        <w:rPr>
          <w:sz w:val="22"/>
          <w:szCs w:val="22"/>
        </w:rPr>
        <w:t xml:space="preserve"> a </w:t>
      </w:r>
      <w:r w:rsidR="00F81EE4" w:rsidRPr="00F81EE4">
        <w:rPr>
          <w:sz w:val="22"/>
          <w:szCs w:val="22"/>
        </w:rPr>
        <w:t>la igualdad y a la no discriminación.</w:t>
      </w:r>
    </w:p>
    <w:p w14:paraId="5EC42533" w14:textId="77777777" w:rsidR="00F81EE4" w:rsidRDefault="00F81EE4" w:rsidP="008614B7">
      <w:pPr>
        <w:ind w:left="284" w:right="612"/>
        <w:jc w:val="both"/>
        <w:rPr>
          <w:sz w:val="22"/>
          <w:szCs w:val="22"/>
        </w:rPr>
      </w:pPr>
    </w:p>
    <w:p w14:paraId="37E99B88" w14:textId="676B6194" w:rsidR="00517C7B" w:rsidRPr="00517C7B" w:rsidRDefault="00620F37" w:rsidP="00517C7B">
      <w:pPr>
        <w:ind w:left="284" w:right="61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24BDE">
        <w:rPr>
          <w:sz w:val="22"/>
          <w:szCs w:val="22"/>
        </w:rPr>
        <w:t xml:space="preserve">uriname </w:t>
      </w:r>
      <w:r>
        <w:rPr>
          <w:sz w:val="22"/>
          <w:szCs w:val="22"/>
        </w:rPr>
        <w:t>puso en marcha el</w:t>
      </w:r>
      <w:r w:rsidR="00517C7B" w:rsidRPr="00517C7B">
        <w:rPr>
          <w:sz w:val="22"/>
          <w:szCs w:val="22"/>
        </w:rPr>
        <w:t xml:space="preserve"> Sistema Nacional de Seguridad Social</w:t>
      </w:r>
      <w:r w:rsidR="0048457E">
        <w:rPr>
          <w:sz w:val="22"/>
          <w:szCs w:val="22"/>
        </w:rPr>
        <w:t>,</w:t>
      </w:r>
      <w:r w:rsidR="00517C7B" w:rsidRPr="00517C7B">
        <w:rPr>
          <w:sz w:val="22"/>
          <w:szCs w:val="22"/>
        </w:rPr>
        <w:t xml:space="preserve"> c</w:t>
      </w:r>
      <w:r>
        <w:rPr>
          <w:sz w:val="22"/>
          <w:szCs w:val="22"/>
        </w:rPr>
        <w:t xml:space="preserve">uyas bases </w:t>
      </w:r>
      <w:r w:rsidR="00EF234D">
        <w:rPr>
          <w:sz w:val="22"/>
          <w:szCs w:val="22"/>
        </w:rPr>
        <w:t xml:space="preserve">legales </w:t>
      </w:r>
      <w:r>
        <w:rPr>
          <w:sz w:val="22"/>
          <w:szCs w:val="22"/>
        </w:rPr>
        <w:t xml:space="preserve">son </w:t>
      </w:r>
      <w:r w:rsidR="00517C7B" w:rsidRPr="00517C7B">
        <w:rPr>
          <w:sz w:val="22"/>
          <w:szCs w:val="22"/>
        </w:rPr>
        <w:t>la</w:t>
      </w:r>
      <w:r>
        <w:rPr>
          <w:sz w:val="22"/>
          <w:szCs w:val="22"/>
        </w:rPr>
        <w:t>s</w:t>
      </w:r>
      <w:r w:rsidR="00517C7B" w:rsidRPr="00517C7B">
        <w:rPr>
          <w:sz w:val="22"/>
          <w:szCs w:val="22"/>
        </w:rPr>
        <w:t xml:space="preserve"> Ley</w:t>
      </w:r>
      <w:r>
        <w:rPr>
          <w:sz w:val="22"/>
          <w:szCs w:val="22"/>
        </w:rPr>
        <w:t>es</w:t>
      </w:r>
      <w:r w:rsidR="00517C7B" w:rsidRPr="00517C7B">
        <w:rPr>
          <w:sz w:val="22"/>
          <w:szCs w:val="22"/>
        </w:rPr>
        <w:t xml:space="preserve"> de</w:t>
      </w:r>
      <w:r w:rsidR="00EF234D">
        <w:rPr>
          <w:sz w:val="22"/>
          <w:szCs w:val="22"/>
        </w:rPr>
        <w:t>l</w:t>
      </w:r>
      <w:r w:rsidR="00517C7B" w:rsidRPr="00517C7B">
        <w:rPr>
          <w:sz w:val="22"/>
          <w:szCs w:val="22"/>
        </w:rPr>
        <w:t xml:space="preserve"> Salario Mínimo; </w:t>
      </w:r>
      <w:r>
        <w:rPr>
          <w:sz w:val="22"/>
          <w:szCs w:val="22"/>
        </w:rPr>
        <w:t>d</w:t>
      </w:r>
      <w:r w:rsidR="00517C7B" w:rsidRPr="00517C7B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="00517C7B" w:rsidRPr="00517C7B">
        <w:rPr>
          <w:sz w:val="22"/>
          <w:szCs w:val="22"/>
        </w:rPr>
        <w:t xml:space="preserve"> Seguro Nacional Básico de Salud</w:t>
      </w:r>
      <w:r>
        <w:rPr>
          <w:sz w:val="22"/>
          <w:szCs w:val="22"/>
        </w:rPr>
        <w:t xml:space="preserve">; </w:t>
      </w:r>
      <w:r w:rsidR="00EF234D">
        <w:rPr>
          <w:sz w:val="22"/>
          <w:szCs w:val="22"/>
        </w:rPr>
        <w:t xml:space="preserve">y </w:t>
      </w:r>
      <w:r w:rsidR="00BA7DBE">
        <w:rPr>
          <w:sz w:val="22"/>
          <w:szCs w:val="22"/>
        </w:rPr>
        <w:t>de</w:t>
      </w:r>
      <w:r w:rsidR="00EF234D">
        <w:rPr>
          <w:sz w:val="22"/>
          <w:szCs w:val="22"/>
        </w:rPr>
        <w:t xml:space="preserve"> las </w:t>
      </w:r>
      <w:r w:rsidR="00EF234D" w:rsidRPr="00517C7B">
        <w:rPr>
          <w:sz w:val="22"/>
          <w:szCs w:val="22"/>
        </w:rPr>
        <w:t>Prestaciones Generales de Pensiones</w:t>
      </w:r>
      <w:r w:rsidR="00BA7DBE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el cual </w:t>
      </w:r>
      <w:r w:rsidR="00517C7B" w:rsidRPr="00517C7B">
        <w:rPr>
          <w:sz w:val="22"/>
          <w:szCs w:val="22"/>
        </w:rPr>
        <w:t xml:space="preserve">contempla un seguro básico de salud gratuito; subsidios </w:t>
      </w:r>
      <w:r w:rsidR="00BA7DBE">
        <w:rPr>
          <w:sz w:val="22"/>
          <w:szCs w:val="22"/>
        </w:rPr>
        <w:t xml:space="preserve">para la </w:t>
      </w:r>
      <w:r w:rsidR="00517C7B" w:rsidRPr="00517C7B">
        <w:rPr>
          <w:sz w:val="22"/>
          <w:szCs w:val="22"/>
        </w:rPr>
        <w:t>vejez; prestaci</w:t>
      </w:r>
      <w:r w:rsidR="00BA7DBE">
        <w:rPr>
          <w:sz w:val="22"/>
          <w:szCs w:val="22"/>
        </w:rPr>
        <w:t>o</w:t>
      </w:r>
      <w:r w:rsidR="00517C7B" w:rsidRPr="00517C7B">
        <w:rPr>
          <w:sz w:val="22"/>
          <w:szCs w:val="22"/>
        </w:rPr>
        <w:t>n</w:t>
      </w:r>
      <w:r w:rsidR="00BA7DBE">
        <w:rPr>
          <w:sz w:val="22"/>
          <w:szCs w:val="22"/>
        </w:rPr>
        <w:t>es</w:t>
      </w:r>
      <w:r w:rsidR="00517C7B" w:rsidRPr="00517C7B">
        <w:rPr>
          <w:sz w:val="22"/>
          <w:szCs w:val="22"/>
        </w:rPr>
        <w:t xml:space="preserve"> económica</w:t>
      </w:r>
      <w:r w:rsidR="00BE245B">
        <w:rPr>
          <w:sz w:val="22"/>
          <w:szCs w:val="22"/>
        </w:rPr>
        <w:t>s</w:t>
      </w:r>
      <w:r w:rsidR="00517C7B" w:rsidRPr="00517C7B">
        <w:rPr>
          <w:sz w:val="22"/>
          <w:szCs w:val="22"/>
        </w:rPr>
        <w:t xml:space="preserve"> por hijo</w:t>
      </w:r>
      <w:r w:rsidR="00F33EF1">
        <w:rPr>
          <w:sz w:val="22"/>
          <w:szCs w:val="22"/>
        </w:rPr>
        <w:t>s</w:t>
      </w:r>
      <w:r w:rsidR="00517C7B" w:rsidRPr="00517C7B">
        <w:rPr>
          <w:sz w:val="22"/>
          <w:szCs w:val="22"/>
        </w:rPr>
        <w:t>, así como ayuda</w:t>
      </w:r>
      <w:r w:rsidR="00F33EF1">
        <w:rPr>
          <w:sz w:val="22"/>
          <w:szCs w:val="22"/>
        </w:rPr>
        <w:t>s</w:t>
      </w:r>
      <w:r w:rsidR="00517C7B" w:rsidRPr="00517C7B">
        <w:rPr>
          <w:sz w:val="22"/>
          <w:szCs w:val="22"/>
        </w:rPr>
        <w:t xml:space="preserve"> económica</w:t>
      </w:r>
      <w:r w:rsidR="00F33EF1">
        <w:rPr>
          <w:sz w:val="22"/>
          <w:szCs w:val="22"/>
        </w:rPr>
        <w:t>s</w:t>
      </w:r>
      <w:r w:rsidR="00517C7B" w:rsidRPr="00517C7B">
        <w:rPr>
          <w:sz w:val="22"/>
          <w:szCs w:val="22"/>
        </w:rPr>
        <w:t xml:space="preserve"> a las familias </w:t>
      </w:r>
      <w:r w:rsidR="00F33EF1">
        <w:rPr>
          <w:sz w:val="22"/>
          <w:szCs w:val="22"/>
        </w:rPr>
        <w:t xml:space="preserve">más </w:t>
      </w:r>
      <w:r w:rsidR="00517C7B" w:rsidRPr="00517C7B">
        <w:rPr>
          <w:sz w:val="22"/>
          <w:szCs w:val="22"/>
        </w:rPr>
        <w:t>desfavorecidas</w:t>
      </w:r>
      <w:r w:rsidR="0048457E">
        <w:rPr>
          <w:sz w:val="22"/>
          <w:szCs w:val="22"/>
        </w:rPr>
        <w:t>,</w:t>
      </w:r>
      <w:r w:rsidR="00BA7DBE">
        <w:rPr>
          <w:sz w:val="22"/>
          <w:szCs w:val="22"/>
        </w:rPr>
        <w:t xml:space="preserve"> </w:t>
      </w:r>
      <w:r w:rsidR="00F33EF1">
        <w:rPr>
          <w:sz w:val="22"/>
          <w:szCs w:val="22"/>
        </w:rPr>
        <w:t>a</w:t>
      </w:r>
      <w:r w:rsidR="00517C7B" w:rsidRPr="00517C7B">
        <w:rPr>
          <w:sz w:val="22"/>
          <w:szCs w:val="22"/>
        </w:rPr>
        <w:t xml:space="preserve"> las personas </w:t>
      </w:r>
      <w:r w:rsidR="0048457E">
        <w:rPr>
          <w:sz w:val="22"/>
          <w:szCs w:val="22"/>
        </w:rPr>
        <w:t>solas</w:t>
      </w:r>
      <w:r w:rsidR="00502004">
        <w:rPr>
          <w:sz w:val="22"/>
          <w:szCs w:val="22"/>
        </w:rPr>
        <w:t>;</w:t>
      </w:r>
      <w:r w:rsidR="0048457E">
        <w:rPr>
          <w:sz w:val="22"/>
          <w:szCs w:val="22"/>
        </w:rPr>
        <w:t xml:space="preserve"> y </w:t>
      </w:r>
      <w:r w:rsidR="00517C7B" w:rsidRPr="00517C7B">
        <w:rPr>
          <w:sz w:val="22"/>
          <w:szCs w:val="22"/>
        </w:rPr>
        <w:t>con discapacidad.</w:t>
      </w:r>
    </w:p>
    <w:p w14:paraId="180074BE" w14:textId="77777777" w:rsidR="00517C7B" w:rsidRPr="00517C7B" w:rsidRDefault="00517C7B" w:rsidP="00517C7B">
      <w:pPr>
        <w:ind w:left="284" w:right="612"/>
        <w:jc w:val="both"/>
        <w:rPr>
          <w:sz w:val="22"/>
          <w:szCs w:val="22"/>
        </w:rPr>
      </w:pPr>
    </w:p>
    <w:p w14:paraId="16CAC19E" w14:textId="424CA4E6" w:rsidR="00517C7B" w:rsidRPr="00694174" w:rsidRDefault="00517C7B" w:rsidP="00517C7B">
      <w:pPr>
        <w:ind w:left="284" w:right="612"/>
        <w:jc w:val="both"/>
        <w:rPr>
          <w:sz w:val="22"/>
          <w:szCs w:val="22"/>
        </w:rPr>
      </w:pPr>
      <w:r w:rsidRPr="00517C7B">
        <w:rPr>
          <w:sz w:val="22"/>
          <w:szCs w:val="22"/>
        </w:rPr>
        <w:t xml:space="preserve">Suriname cuenta con un amplio sistema educativo </w:t>
      </w:r>
      <w:r w:rsidR="00BA7DBE">
        <w:rPr>
          <w:sz w:val="22"/>
          <w:szCs w:val="22"/>
        </w:rPr>
        <w:t xml:space="preserve">con </w:t>
      </w:r>
      <w:r w:rsidRPr="00517C7B">
        <w:rPr>
          <w:sz w:val="22"/>
          <w:szCs w:val="22"/>
        </w:rPr>
        <w:t>la escolarización gratuita y obligatoria hasta los 12 años. La tasa de alfabetización de adultos es aproximadamente del 89,6 %.</w:t>
      </w:r>
    </w:p>
    <w:p w14:paraId="63B5DCE7" w14:textId="77777777" w:rsidR="002006C8" w:rsidRPr="00694174" w:rsidRDefault="002006C8" w:rsidP="008614B7">
      <w:pPr>
        <w:ind w:left="284" w:right="612"/>
        <w:jc w:val="both"/>
        <w:rPr>
          <w:sz w:val="22"/>
          <w:szCs w:val="22"/>
        </w:rPr>
      </w:pPr>
    </w:p>
    <w:p w14:paraId="63D589EE" w14:textId="78CAE3B2" w:rsidR="003F75F0" w:rsidRPr="00694174" w:rsidRDefault="008614B7" w:rsidP="008614B7">
      <w:pPr>
        <w:ind w:left="284" w:right="612"/>
        <w:jc w:val="both"/>
        <w:rPr>
          <w:sz w:val="22"/>
          <w:szCs w:val="22"/>
        </w:rPr>
      </w:pPr>
      <w:r w:rsidRPr="00694174">
        <w:rPr>
          <w:sz w:val="22"/>
          <w:szCs w:val="22"/>
        </w:rPr>
        <w:t xml:space="preserve">Venezuela felicita al Gobierno de </w:t>
      </w:r>
      <w:r w:rsidR="00FD0564">
        <w:rPr>
          <w:sz w:val="22"/>
          <w:szCs w:val="22"/>
        </w:rPr>
        <w:t>Surinam</w:t>
      </w:r>
      <w:r w:rsidR="001270D9">
        <w:rPr>
          <w:sz w:val="22"/>
          <w:szCs w:val="22"/>
        </w:rPr>
        <w:t>e</w:t>
      </w:r>
      <w:r w:rsidRPr="00694174">
        <w:rPr>
          <w:sz w:val="22"/>
          <w:szCs w:val="22"/>
        </w:rPr>
        <w:t>, y le recomienda</w:t>
      </w:r>
      <w:r w:rsidR="004D1AF3">
        <w:rPr>
          <w:sz w:val="22"/>
          <w:szCs w:val="22"/>
        </w:rPr>
        <w:t>:</w:t>
      </w:r>
    </w:p>
    <w:p w14:paraId="734E1067" w14:textId="77777777" w:rsidR="003F75F0" w:rsidRPr="00694174" w:rsidRDefault="003F75F0" w:rsidP="008614B7">
      <w:pPr>
        <w:ind w:left="284" w:right="612"/>
        <w:jc w:val="both"/>
        <w:rPr>
          <w:sz w:val="22"/>
          <w:szCs w:val="22"/>
        </w:rPr>
      </w:pPr>
    </w:p>
    <w:p w14:paraId="189221FA" w14:textId="63500A3A" w:rsidR="002714E6" w:rsidRPr="00694174" w:rsidRDefault="005F431B" w:rsidP="002714E6">
      <w:pPr>
        <w:pStyle w:val="ListParagraph"/>
        <w:numPr>
          <w:ilvl w:val="0"/>
          <w:numId w:val="16"/>
        </w:numPr>
        <w:ind w:left="709" w:right="612" w:hanging="425"/>
        <w:jc w:val="both"/>
        <w:rPr>
          <w:sz w:val="22"/>
          <w:szCs w:val="22"/>
        </w:rPr>
      </w:pPr>
      <w:r w:rsidRPr="00694174">
        <w:rPr>
          <w:sz w:val="22"/>
          <w:szCs w:val="22"/>
        </w:rPr>
        <w:t xml:space="preserve">Continuar </w:t>
      </w:r>
      <w:r w:rsidR="001270D9">
        <w:rPr>
          <w:sz w:val="22"/>
          <w:szCs w:val="22"/>
        </w:rPr>
        <w:t xml:space="preserve">reforzando sus acertadas políticas nacionales para </w:t>
      </w:r>
      <w:r w:rsidR="008614B7" w:rsidRPr="00694174">
        <w:rPr>
          <w:sz w:val="22"/>
          <w:szCs w:val="22"/>
        </w:rPr>
        <w:t>la erradicación de la pobreza</w:t>
      </w:r>
      <w:r w:rsidR="001270D9">
        <w:rPr>
          <w:sz w:val="22"/>
          <w:szCs w:val="22"/>
        </w:rPr>
        <w:t xml:space="preserve"> y la exclusión social;</w:t>
      </w:r>
      <w:r w:rsidR="0093478F">
        <w:rPr>
          <w:sz w:val="22"/>
          <w:szCs w:val="22"/>
        </w:rPr>
        <w:t xml:space="preserve"> y</w:t>
      </w:r>
    </w:p>
    <w:p w14:paraId="3BBA53DE" w14:textId="77777777" w:rsidR="002714E6" w:rsidRPr="00694174" w:rsidRDefault="002714E6" w:rsidP="002714E6">
      <w:pPr>
        <w:pStyle w:val="ListParagraph"/>
        <w:ind w:left="709" w:right="612"/>
        <w:jc w:val="both"/>
        <w:rPr>
          <w:sz w:val="22"/>
          <w:szCs w:val="22"/>
        </w:rPr>
      </w:pPr>
    </w:p>
    <w:p w14:paraId="697BAD2C" w14:textId="55A5D33E" w:rsidR="003F75F0" w:rsidRPr="00694174" w:rsidRDefault="003F75F0" w:rsidP="002714E6">
      <w:pPr>
        <w:pStyle w:val="ListParagraph"/>
        <w:numPr>
          <w:ilvl w:val="0"/>
          <w:numId w:val="16"/>
        </w:numPr>
        <w:ind w:left="709" w:right="612" w:hanging="425"/>
        <w:jc w:val="both"/>
        <w:rPr>
          <w:sz w:val="22"/>
          <w:szCs w:val="22"/>
        </w:rPr>
      </w:pPr>
      <w:r w:rsidRPr="00694174">
        <w:rPr>
          <w:sz w:val="22"/>
          <w:szCs w:val="22"/>
        </w:rPr>
        <w:t xml:space="preserve">Seguir </w:t>
      </w:r>
      <w:r w:rsidR="00094E08">
        <w:rPr>
          <w:sz w:val="22"/>
          <w:szCs w:val="22"/>
        </w:rPr>
        <w:t xml:space="preserve">fortaleciendo sus programas para el empoderamiento de la mujer y la igualdad de género, </w:t>
      </w:r>
      <w:r w:rsidR="00736206">
        <w:rPr>
          <w:sz w:val="22"/>
          <w:szCs w:val="22"/>
        </w:rPr>
        <w:t xml:space="preserve">en especial, en el ámbito de </w:t>
      </w:r>
      <w:r w:rsidR="00C41211">
        <w:rPr>
          <w:sz w:val="22"/>
          <w:szCs w:val="22"/>
        </w:rPr>
        <w:t>la l</w:t>
      </w:r>
      <w:r w:rsidR="00094E08" w:rsidRPr="00683870">
        <w:rPr>
          <w:sz w:val="22"/>
          <w:szCs w:val="22"/>
        </w:rPr>
        <w:t xml:space="preserve">ucha contra la </w:t>
      </w:r>
      <w:r w:rsidR="00736206">
        <w:rPr>
          <w:sz w:val="22"/>
          <w:szCs w:val="22"/>
        </w:rPr>
        <w:t>v</w:t>
      </w:r>
      <w:r w:rsidR="00094E08" w:rsidRPr="00683870">
        <w:rPr>
          <w:sz w:val="22"/>
          <w:szCs w:val="22"/>
        </w:rPr>
        <w:t xml:space="preserve">iolencia </w:t>
      </w:r>
      <w:r w:rsidR="00736206">
        <w:rPr>
          <w:sz w:val="22"/>
          <w:szCs w:val="22"/>
        </w:rPr>
        <w:t>d</w:t>
      </w:r>
      <w:r w:rsidR="00094E08" w:rsidRPr="00683870">
        <w:rPr>
          <w:sz w:val="22"/>
          <w:szCs w:val="22"/>
        </w:rPr>
        <w:t>oméstica</w:t>
      </w:r>
      <w:r w:rsidRPr="00694174">
        <w:rPr>
          <w:sz w:val="22"/>
          <w:szCs w:val="22"/>
        </w:rPr>
        <w:t>.</w:t>
      </w:r>
    </w:p>
    <w:p w14:paraId="2145B9B1" w14:textId="77777777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</w:p>
    <w:p w14:paraId="0AF179DF" w14:textId="33F70D66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  <w:r w:rsidRPr="00694174">
        <w:rPr>
          <w:sz w:val="22"/>
          <w:szCs w:val="22"/>
        </w:rPr>
        <w:t xml:space="preserve">Le deseamos todo el éxito en </w:t>
      </w:r>
      <w:r w:rsidR="00E92EF6">
        <w:rPr>
          <w:sz w:val="22"/>
          <w:szCs w:val="22"/>
        </w:rPr>
        <w:t>su tercer EPU</w:t>
      </w:r>
      <w:r w:rsidRPr="00694174">
        <w:rPr>
          <w:sz w:val="22"/>
          <w:szCs w:val="22"/>
        </w:rPr>
        <w:t>.</w:t>
      </w:r>
    </w:p>
    <w:p w14:paraId="6CDD06D2" w14:textId="77777777" w:rsidR="008614B7" w:rsidRPr="00694174" w:rsidRDefault="008614B7" w:rsidP="008614B7">
      <w:pPr>
        <w:ind w:left="284" w:right="612"/>
        <w:jc w:val="both"/>
        <w:rPr>
          <w:sz w:val="22"/>
          <w:szCs w:val="22"/>
        </w:rPr>
      </w:pPr>
    </w:p>
    <w:p w14:paraId="46408579" w14:textId="765BA9EF" w:rsidR="000A3FE9" w:rsidRPr="00E25271" w:rsidRDefault="008614B7" w:rsidP="008614B7">
      <w:pPr>
        <w:ind w:left="284" w:right="612"/>
        <w:jc w:val="both"/>
        <w:rPr>
          <w:sz w:val="42"/>
          <w:szCs w:val="42"/>
          <w:lang w:val="es-ES_tradnl"/>
        </w:rPr>
      </w:pPr>
      <w:r w:rsidRPr="00694174">
        <w:rPr>
          <w:sz w:val="22"/>
          <w:szCs w:val="22"/>
        </w:rPr>
        <w:t>Muchas gracias.</w:t>
      </w:r>
    </w:p>
    <w:p w14:paraId="18A430A6" w14:textId="77777777" w:rsidR="0015644D" w:rsidRDefault="0015644D" w:rsidP="00DE35EE">
      <w:pPr>
        <w:ind w:left="284" w:right="612"/>
        <w:jc w:val="right"/>
        <w:rPr>
          <w:b/>
          <w:sz w:val="22"/>
          <w:szCs w:val="22"/>
          <w:lang w:val="es-ES_tradnl"/>
        </w:rPr>
      </w:pPr>
    </w:p>
    <w:p w14:paraId="4C83ABF5" w14:textId="6C82592F" w:rsidR="009B12B8" w:rsidRPr="00DE35EE" w:rsidRDefault="000A3FE9" w:rsidP="00DE35EE">
      <w:pPr>
        <w:ind w:left="284" w:right="612"/>
        <w:jc w:val="right"/>
        <w:rPr>
          <w:b/>
          <w:sz w:val="22"/>
          <w:szCs w:val="22"/>
          <w:lang w:val="es-ES_tradnl"/>
        </w:rPr>
      </w:pPr>
      <w:r w:rsidRPr="000354CB">
        <w:rPr>
          <w:b/>
          <w:sz w:val="22"/>
          <w:szCs w:val="22"/>
          <w:lang w:val="es-ES_tradnl"/>
        </w:rPr>
        <w:t>(</w:t>
      </w:r>
      <w:r w:rsidRPr="000354CB">
        <w:rPr>
          <w:b/>
          <w:i/>
          <w:sz w:val="22"/>
          <w:szCs w:val="22"/>
          <w:lang w:val="es-ES_tradnl"/>
        </w:rPr>
        <w:t>Cotéjese al pronunciarse</w:t>
      </w:r>
      <w:r w:rsidRPr="000354CB">
        <w:rPr>
          <w:b/>
          <w:sz w:val="22"/>
          <w:szCs w:val="22"/>
          <w:lang w:val="es-ES_tradnl"/>
        </w:rPr>
        <w:t>)</w:t>
      </w:r>
    </w:p>
    <w:sectPr w:rsidR="009B12B8" w:rsidRPr="00DE35EE" w:rsidSect="00F87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85" w:right="1287" w:bottom="1135" w:left="1077" w:header="697" w:footer="4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F70B" w14:textId="77777777" w:rsidR="00AC658D" w:rsidRDefault="00AC658D">
      <w:r>
        <w:separator/>
      </w:r>
    </w:p>
  </w:endnote>
  <w:endnote w:type="continuationSeparator" w:id="0">
    <w:p w14:paraId="0E80BF90" w14:textId="77777777" w:rsidR="00AC658D" w:rsidRDefault="00AC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89361"/>
      <w:docPartObj>
        <w:docPartGallery w:val="Page Numbers (Bottom of Page)"/>
        <w:docPartUnique/>
      </w:docPartObj>
    </w:sdtPr>
    <w:sdtEndPr/>
    <w:sdtContent>
      <w:p w14:paraId="165E3934" w14:textId="227038E9" w:rsidR="00715E81" w:rsidRDefault="00715E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10AAA2" w14:textId="77777777" w:rsidR="00715E81" w:rsidRDefault="00715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6514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77A6BC" w14:textId="4B327B63" w:rsidR="00715E81" w:rsidRPr="00A82EAD" w:rsidRDefault="00715E81">
        <w:pPr>
          <w:pStyle w:val="Footer"/>
          <w:jc w:val="right"/>
          <w:rPr>
            <w:sz w:val="16"/>
            <w:szCs w:val="16"/>
          </w:rPr>
        </w:pPr>
        <w:r w:rsidRPr="00A82EAD">
          <w:rPr>
            <w:sz w:val="16"/>
            <w:szCs w:val="16"/>
          </w:rPr>
          <w:fldChar w:fldCharType="begin"/>
        </w:r>
        <w:r w:rsidRPr="00A82EAD">
          <w:rPr>
            <w:sz w:val="16"/>
            <w:szCs w:val="16"/>
          </w:rPr>
          <w:instrText>PAGE   \* MERGEFORMAT</w:instrText>
        </w:r>
        <w:r w:rsidRPr="00A82EAD">
          <w:rPr>
            <w:sz w:val="16"/>
            <w:szCs w:val="16"/>
          </w:rPr>
          <w:fldChar w:fldCharType="separate"/>
        </w:r>
        <w:r w:rsidRPr="00A82EAD">
          <w:rPr>
            <w:sz w:val="16"/>
            <w:szCs w:val="16"/>
          </w:rPr>
          <w:t>2</w:t>
        </w:r>
        <w:r w:rsidRPr="00A82EAD">
          <w:rPr>
            <w:sz w:val="16"/>
            <w:szCs w:val="16"/>
          </w:rPr>
          <w:fldChar w:fldCharType="end"/>
        </w:r>
      </w:p>
    </w:sdtContent>
  </w:sdt>
  <w:p w14:paraId="6BA2817D" w14:textId="77777777" w:rsidR="00715E81" w:rsidRDefault="00715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5BFB" w14:textId="77777777" w:rsidR="00AC658D" w:rsidRDefault="00AC658D">
      <w:r>
        <w:separator/>
      </w:r>
    </w:p>
  </w:footnote>
  <w:footnote w:type="continuationSeparator" w:id="0">
    <w:p w14:paraId="36FDDBF8" w14:textId="77777777" w:rsidR="00AC658D" w:rsidRDefault="00AC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C60D" w14:textId="77777777" w:rsidR="008B3834" w:rsidRDefault="008B3834" w:rsidP="008B3834">
    <w:pPr>
      <w:pStyle w:val="Header"/>
      <w:framePr w:wrap="around" w:vAnchor="text" w:hAnchor="margin" w:xAlign="center" w:y="1"/>
      <w:rPr>
        <w:rStyle w:val="PageNumber"/>
      </w:rPr>
    </w:pPr>
  </w:p>
  <w:p w14:paraId="5064EEA7" w14:textId="77777777" w:rsidR="00E5015C" w:rsidRDefault="00E5015C" w:rsidP="00E5015C">
    <w:pPr>
      <w:pStyle w:val="Header"/>
      <w:ind w:left="-567"/>
      <w:jc w:val="center"/>
      <w:rPr>
        <w:b/>
        <w:sz w:val="16"/>
        <w:szCs w:val="16"/>
      </w:rPr>
    </w:pPr>
  </w:p>
  <w:tbl>
    <w:tblPr>
      <w:tblStyle w:val="TableGrid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9"/>
      <w:gridCol w:w="222"/>
    </w:tblGrid>
    <w:tr w:rsidR="00E5015C" w:rsidRPr="00084AFD" w14:paraId="123D8356" w14:textId="77777777" w:rsidTr="00E10411">
      <w:tc>
        <w:tcPr>
          <w:tcW w:w="9459" w:type="dxa"/>
        </w:tcPr>
        <w:tbl>
          <w:tblPr>
            <w:tblStyle w:val="TableGrid"/>
            <w:tblW w:w="92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39"/>
            <w:gridCol w:w="2551"/>
            <w:gridCol w:w="4253"/>
          </w:tblGrid>
          <w:tr w:rsidR="00E5015C" w:rsidRPr="00084AFD" w14:paraId="7343C3EC" w14:textId="77777777" w:rsidTr="00E10411">
            <w:tc>
              <w:tcPr>
                <w:tcW w:w="2439" w:type="dxa"/>
                <w:tcBorders>
                  <w:right w:val="single" w:sz="4" w:space="0" w:color="auto"/>
                </w:tcBorders>
              </w:tcPr>
              <w:p w14:paraId="4B24699D" w14:textId="77777777" w:rsidR="00E5015C" w:rsidRDefault="00E5015C" w:rsidP="00E5015C">
                <w:pPr>
                  <w:pStyle w:val="Header"/>
                  <w:rPr>
                    <w:sz w:val="16"/>
                    <w:szCs w:val="16"/>
                  </w:rPr>
                </w:pPr>
                <w:r w:rsidRPr="00582A19">
                  <w:rPr>
                    <w:noProof/>
                    <w:sz w:val="16"/>
                    <w:szCs w:val="16"/>
                    <w:lang w:val="es-MX" w:eastAsia="es-MX"/>
                  </w:rPr>
                  <w:drawing>
                    <wp:inline distT="0" distB="0" distL="0" distR="0" wp14:anchorId="5CE42C85" wp14:editId="388CBF96">
                      <wp:extent cx="1219200" cy="404495"/>
                      <wp:effectExtent l="0" t="0" r="0" b="0"/>
                      <wp:docPr id="74" name="Imagen 23" descr="C:\Users\PABLO\AppData\Local\Microsoft\Windows\INetCache\Content.Word\1200px-Política_de_Venezuel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0" descr="C:\Users\PABLO\AppData\Local\Microsoft\Windows\INetCache\Content.Word\1200px-Política_de_Venezuel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F489EB" w14:textId="77777777" w:rsidR="00E5015C" w:rsidRPr="00720FE1" w:rsidRDefault="00E5015C" w:rsidP="00E5015C">
                <w:pPr>
                  <w:pStyle w:val="Header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 w:rsidRPr="00720FE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Ministerio del Poder Popular para </w:t>
                </w:r>
                <w:r w:rsidRPr="00720FE1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Relaciones Exteriores</w:t>
                </w:r>
              </w:p>
            </w:tc>
            <w:tc>
              <w:tcPr>
                <w:tcW w:w="4253" w:type="dxa"/>
                <w:tcBorders>
                  <w:left w:val="single" w:sz="4" w:space="0" w:color="auto"/>
                </w:tcBorders>
              </w:tcPr>
              <w:p w14:paraId="165BED11" w14:textId="77777777" w:rsidR="00E5015C" w:rsidRPr="008422CD" w:rsidRDefault="00E5015C" w:rsidP="00E5015C">
                <w:pPr>
                  <w:pStyle w:val="Header"/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</w:pPr>
                <w:r w:rsidRPr="00720FE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Misión Permanente ante la 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Oficina de las Naciones Unidas</w:t>
                </w:r>
              </w:p>
              <w:p w14:paraId="5FA25FD8" w14:textId="77777777" w:rsidR="00E5015C" w:rsidRPr="00720FE1" w:rsidRDefault="00E5015C" w:rsidP="00E5015C">
                <w:pPr>
                  <w:pStyle w:val="Header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y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 xml:space="preserve"> </w:t>
                </w:r>
                <w:r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demás Organismos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 xml:space="preserve"> Internacionales en Ginebra</w:t>
                </w:r>
              </w:p>
            </w:tc>
          </w:tr>
        </w:tbl>
        <w:p w14:paraId="09C02881" w14:textId="77777777" w:rsidR="00E5015C" w:rsidRDefault="00E5015C" w:rsidP="00E5015C">
          <w:pPr>
            <w:pStyle w:val="Header"/>
            <w:rPr>
              <w:sz w:val="16"/>
              <w:szCs w:val="16"/>
            </w:rPr>
          </w:pPr>
        </w:p>
      </w:tc>
      <w:tc>
        <w:tcPr>
          <w:tcW w:w="222" w:type="dxa"/>
        </w:tcPr>
        <w:p w14:paraId="2BDE8267" w14:textId="77777777" w:rsidR="00E5015C" w:rsidRDefault="00E5015C" w:rsidP="00E5015C">
          <w:pPr>
            <w:pStyle w:val="Header"/>
            <w:rPr>
              <w:sz w:val="16"/>
              <w:szCs w:val="16"/>
            </w:rPr>
          </w:pPr>
        </w:p>
      </w:tc>
    </w:tr>
  </w:tbl>
  <w:p w14:paraId="3468C77E" w14:textId="24C8A490" w:rsidR="008B3834" w:rsidRDefault="008B3834" w:rsidP="00E5015C">
    <w:pPr>
      <w:pStyle w:val="Header"/>
      <w:ind w:left="-567"/>
      <w:jc w:val="right"/>
      <w:rPr>
        <w:sz w:val="16"/>
        <w:szCs w:val="16"/>
      </w:rPr>
    </w:pPr>
  </w:p>
  <w:p w14:paraId="74FB5706" w14:textId="77777777" w:rsidR="008B3834" w:rsidRDefault="008B3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65A5" w14:textId="77777777" w:rsidR="00A55C5E" w:rsidRDefault="00A55C5E" w:rsidP="001E7D18">
    <w:pPr>
      <w:pStyle w:val="Header"/>
      <w:framePr w:wrap="around" w:vAnchor="text" w:hAnchor="margin" w:xAlign="center" w:y="1"/>
      <w:rPr>
        <w:rStyle w:val="PageNumber"/>
      </w:rPr>
    </w:pPr>
  </w:p>
  <w:p w14:paraId="0A9EAC18" w14:textId="732BD27C" w:rsidR="00E5015C" w:rsidRDefault="00A6741D" w:rsidP="00E5015C">
    <w:pPr>
      <w:pStyle w:val="Header"/>
      <w:ind w:left="-567"/>
      <w:jc w:val="center"/>
      <w:rPr>
        <w:b/>
        <w:sz w:val="16"/>
        <w:szCs w:val="16"/>
      </w:rPr>
    </w:pPr>
    <w:r w:rsidRPr="00A6741D">
      <w:rPr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0FE03F4" wp14:editId="2C84A6A7">
          <wp:simplePos x="0" y="0"/>
          <wp:positionH relativeFrom="column">
            <wp:posOffset>-78105</wp:posOffset>
          </wp:positionH>
          <wp:positionV relativeFrom="paragraph">
            <wp:posOffset>-8255</wp:posOffset>
          </wp:positionV>
          <wp:extent cx="6546850" cy="445135"/>
          <wp:effectExtent l="0" t="0" r="0" b="0"/>
          <wp:wrapNone/>
          <wp:docPr id="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41D">
      <w:rPr>
        <w:b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2F08B6C3" wp14:editId="3EF3DD7C">
          <wp:simplePos x="0" y="0"/>
          <wp:positionH relativeFrom="page">
            <wp:posOffset>-1905</wp:posOffset>
          </wp:positionH>
          <wp:positionV relativeFrom="page">
            <wp:posOffset>-1905</wp:posOffset>
          </wp:positionV>
          <wp:extent cx="7787005" cy="10709275"/>
          <wp:effectExtent l="0" t="0" r="4445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42A11" w14:textId="76D7C088" w:rsidR="00A55C5E" w:rsidRDefault="00A55C5E" w:rsidP="00271BF4">
    <w:pPr>
      <w:pStyle w:val="Header"/>
      <w:jc w:val="center"/>
    </w:pPr>
  </w:p>
  <w:p w14:paraId="606E8865" w14:textId="77777777" w:rsidR="00A55C5E" w:rsidRPr="00962A4C" w:rsidRDefault="00A55C5E" w:rsidP="009A209A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25B" w14:textId="69BF388A" w:rsidR="00A6741D" w:rsidRDefault="00A6741D">
    <w:pPr>
      <w:pStyle w:val="Header"/>
    </w:pPr>
    <w:r w:rsidRPr="00A6741D">
      <w:rPr>
        <w:noProof/>
      </w:rPr>
      <w:drawing>
        <wp:anchor distT="0" distB="0" distL="114300" distR="114300" simplePos="0" relativeHeight="251660288" behindDoc="1" locked="0" layoutInCell="1" allowOverlap="1" wp14:anchorId="208C901C" wp14:editId="5E96AD05">
          <wp:simplePos x="0" y="0"/>
          <wp:positionH relativeFrom="page">
            <wp:posOffset>-147955</wp:posOffset>
          </wp:positionH>
          <wp:positionV relativeFrom="page">
            <wp:posOffset>-1905</wp:posOffset>
          </wp:positionV>
          <wp:extent cx="7787005" cy="10709275"/>
          <wp:effectExtent l="0" t="0" r="444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41D">
      <w:rPr>
        <w:noProof/>
      </w:rPr>
      <w:drawing>
        <wp:anchor distT="0" distB="0" distL="114300" distR="114300" simplePos="0" relativeHeight="251659264" behindDoc="0" locked="0" layoutInCell="1" allowOverlap="1" wp14:anchorId="64548FAD" wp14:editId="1223B2E5">
          <wp:simplePos x="0" y="0"/>
          <wp:positionH relativeFrom="column">
            <wp:posOffset>-224155</wp:posOffset>
          </wp:positionH>
          <wp:positionV relativeFrom="paragraph">
            <wp:posOffset>-8255</wp:posOffset>
          </wp:positionV>
          <wp:extent cx="6546850" cy="445135"/>
          <wp:effectExtent l="0" t="0" r="0" b="0"/>
          <wp:wrapNone/>
          <wp:docPr id="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365F"/>
    <w:multiLevelType w:val="hybridMultilevel"/>
    <w:tmpl w:val="568C9D04"/>
    <w:lvl w:ilvl="0" w:tplc="71E49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A920B3"/>
    <w:multiLevelType w:val="hybridMultilevel"/>
    <w:tmpl w:val="0ABE9F22"/>
    <w:lvl w:ilvl="0" w:tplc="265A9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9"/>
    <w:rsid w:val="00000AF4"/>
    <w:rsid w:val="00000B84"/>
    <w:rsid w:val="00001488"/>
    <w:rsid w:val="000028D8"/>
    <w:rsid w:val="000033FF"/>
    <w:rsid w:val="000053B6"/>
    <w:rsid w:val="000055FE"/>
    <w:rsid w:val="00005AC9"/>
    <w:rsid w:val="00007540"/>
    <w:rsid w:val="00010B83"/>
    <w:rsid w:val="00012C53"/>
    <w:rsid w:val="000218EA"/>
    <w:rsid w:val="00022B89"/>
    <w:rsid w:val="0002390D"/>
    <w:rsid w:val="00023C1A"/>
    <w:rsid w:val="000251C4"/>
    <w:rsid w:val="00025CFF"/>
    <w:rsid w:val="00025E4B"/>
    <w:rsid w:val="000265C7"/>
    <w:rsid w:val="00027E52"/>
    <w:rsid w:val="0003071C"/>
    <w:rsid w:val="00030FE6"/>
    <w:rsid w:val="000350BC"/>
    <w:rsid w:val="000372E5"/>
    <w:rsid w:val="00041953"/>
    <w:rsid w:val="00042835"/>
    <w:rsid w:val="000430C3"/>
    <w:rsid w:val="00047B69"/>
    <w:rsid w:val="0005020D"/>
    <w:rsid w:val="00052A16"/>
    <w:rsid w:val="000538CC"/>
    <w:rsid w:val="00054AB0"/>
    <w:rsid w:val="000554C7"/>
    <w:rsid w:val="00055D50"/>
    <w:rsid w:val="00060BB9"/>
    <w:rsid w:val="000610C2"/>
    <w:rsid w:val="00062DD9"/>
    <w:rsid w:val="00063859"/>
    <w:rsid w:val="00064339"/>
    <w:rsid w:val="00066122"/>
    <w:rsid w:val="00066CEB"/>
    <w:rsid w:val="00067800"/>
    <w:rsid w:val="00067D2C"/>
    <w:rsid w:val="0007331E"/>
    <w:rsid w:val="00075386"/>
    <w:rsid w:val="00075470"/>
    <w:rsid w:val="0007752F"/>
    <w:rsid w:val="000777F6"/>
    <w:rsid w:val="00080DB2"/>
    <w:rsid w:val="00081921"/>
    <w:rsid w:val="00084B44"/>
    <w:rsid w:val="00085621"/>
    <w:rsid w:val="0008574C"/>
    <w:rsid w:val="00087224"/>
    <w:rsid w:val="00087A27"/>
    <w:rsid w:val="00090898"/>
    <w:rsid w:val="000933F0"/>
    <w:rsid w:val="00093F50"/>
    <w:rsid w:val="00094E08"/>
    <w:rsid w:val="000952C4"/>
    <w:rsid w:val="00096514"/>
    <w:rsid w:val="00096DA0"/>
    <w:rsid w:val="0009776B"/>
    <w:rsid w:val="000A01CE"/>
    <w:rsid w:val="000A07D7"/>
    <w:rsid w:val="000A10B1"/>
    <w:rsid w:val="000A1133"/>
    <w:rsid w:val="000A26ED"/>
    <w:rsid w:val="000A3D72"/>
    <w:rsid w:val="000A3EA2"/>
    <w:rsid w:val="000A3FE9"/>
    <w:rsid w:val="000B0EA3"/>
    <w:rsid w:val="000B2045"/>
    <w:rsid w:val="000B5881"/>
    <w:rsid w:val="000B6EFB"/>
    <w:rsid w:val="000C29A7"/>
    <w:rsid w:val="000C3C61"/>
    <w:rsid w:val="000C4008"/>
    <w:rsid w:val="000C471E"/>
    <w:rsid w:val="000C4FB1"/>
    <w:rsid w:val="000C5EFD"/>
    <w:rsid w:val="000C64F1"/>
    <w:rsid w:val="000D038C"/>
    <w:rsid w:val="000D09AF"/>
    <w:rsid w:val="000D1224"/>
    <w:rsid w:val="000D338D"/>
    <w:rsid w:val="000D39CF"/>
    <w:rsid w:val="000D42D3"/>
    <w:rsid w:val="000D5715"/>
    <w:rsid w:val="000D5749"/>
    <w:rsid w:val="000D5A31"/>
    <w:rsid w:val="000D6EB4"/>
    <w:rsid w:val="000D7025"/>
    <w:rsid w:val="000E1501"/>
    <w:rsid w:val="000E291E"/>
    <w:rsid w:val="000E33AE"/>
    <w:rsid w:val="000E42F5"/>
    <w:rsid w:val="000F2204"/>
    <w:rsid w:val="000F3419"/>
    <w:rsid w:val="000F3DE5"/>
    <w:rsid w:val="000F5192"/>
    <w:rsid w:val="000F532A"/>
    <w:rsid w:val="000F6119"/>
    <w:rsid w:val="001007AF"/>
    <w:rsid w:val="00100A7A"/>
    <w:rsid w:val="001046A4"/>
    <w:rsid w:val="001046C4"/>
    <w:rsid w:val="00104837"/>
    <w:rsid w:val="0011209D"/>
    <w:rsid w:val="00112286"/>
    <w:rsid w:val="00112AF6"/>
    <w:rsid w:val="00112D14"/>
    <w:rsid w:val="00112F76"/>
    <w:rsid w:val="00114023"/>
    <w:rsid w:val="00114B9A"/>
    <w:rsid w:val="0011636A"/>
    <w:rsid w:val="00122EB5"/>
    <w:rsid w:val="00123276"/>
    <w:rsid w:val="00124026"/>
    <w:rsid w:val="001240D0"/>
    <w:rsid w:val="00124A1B"/>
    <w:rsid w:val="00124E3F"/>
    <w:rsid w:val="001270D9"/>
    <w:rsid w:val="001315EC"/>
    <w:rsid w:val="00133F82"/>
    <w:rsid w:val="001340B9"/>
    <w:rsid w:val="00136AAE"/>
    <w:rsid w:val="00137DB1"/>
    <w:rsid w:val="0014178D"/>
    <w:rsid w:val="0014185A"/>
    <w:rsid w:val="00142472"/>
    <w:rsid w:val="00143D35"/>
    <w:rsid w:val="00144BDE"/>
    <w:rsid w:val="00144E00"/>
    <w:rsid w:val="001457B9"/>
    <w:rsid w:val="00145B86"/>
    <w:rsid w:val="00146C93"/>
    <w:rsid w:val="00150056"/>
    <w:rsid w:val="00150784"/>
    <w:rsid w:val="0015122B"/>
    <w:rsid w:val="00155E31"/>
    <w:rsid w:val="001561A5"/>
    <w:rsid w:val="001563D5"/>
    <w:rsid w:val="0015644D"/>
    <w:rsid w:val="00156702"/>
    <w:rsid w:val="00160D55"/>
    <w:rsid w:val="00162333"/>
    <w:rsid w:val="00162EA6"/>
    <w:rsid w:val="0016306D"/>
    <w:rsid w:val="00163FCA"/>
    <w:rsid w:val="001645F1"/>
    <w:rsid w:val="00165096"/>
    <w:rsid w:val="001678E9"/>
    <w:rsid w:val="00167C01"/>
    <w:rsid w:val="00170BA5"/>
    <w:rsid w:val="00172D75"/>
    <w:rsid w:val="00173588"/>
    <w:rsid w:val="001757E5"/>
    <w:rsid w:val="00177480"/>
    <w:rsid w:val="0018199A"/>
    <w:rsid w:val="00182F5D"/>
    <w:rsid w:val="00185204"/>
    <w:rsid w:val="001866A0"/>
    <w:rsid w:val="001908F2"/>
    <w:rsid w:val="00191435"/>
    <w:rsid w:val="0019243D"/>
    <w:rsid w:val="0019543F"/>
    <w:rsid w:val="00197180"/>
    <w:rsid w:val="001A1003"/>
    <w:rsid w:val="001A3815"/>
    <w:rsid w:val="001A49F9"/>
    <w:rsid w:val="001A7A9E"/>
    <w:rsid w:val="001B333E"/>
    <w:rsid w:val="001B33D1"/>
    <w:rsid w:val="001B37FA"/>
    <w:rsid w:val="001B3AA6"/>
    <w:rsid w:val="001C2C10"/>
    <w:rsid w:val="001C4535"/>
    <w:rsid w:val="001C5462"/>
    <w:rsid w:val="001C5490"/>
    <w:rsid w:val="001C752C"/>
    <w:rsid w:val="001C7B59"/>
    <w:rsid w:val="001D1AB8"/>
    <w:rsid w:val="001D4EE5"/>
    <w:rsid w:val="001E07F7"/>
    <w:rsid w:val="001E1844"/>
    <w:rsid w:val="001E3446"/>
    <w:rsid w:val="001E4986"/>
    <w:rsid w:val="001E7D18"/>
    <w:rsid w:val="001F0987"/>
    <w:rsid w:val="001F1F59"/>
    <w:rsid w:val="001F22A6"/>
    <w:rsid w:val="001F233E"/>
    <w:rsid w:val="001F356F"/>
    <w:rsid w:val="001F3D5F"/>
    <w:rsid w:val="001F652A"/>
    <w:rsid w:val="001F6AC7"/>
    <w:rsid w:val="001F788C"/>
    <w:rsid w:val="001F7CD5"/>
    <w:rsid w:val="002006C8"/>
    <w:rsid w:val="00201FEF"/>
    <w:rsid w:val="002026AB"/>
    <w:rsid w:val="002043F4"/>
    <w:rsid w:val="00206580"/>
    <w:rsid w:val="00206FE5"/>
    <w:rsid w:val="0021057E"/>
    <w:rsid w:val="0021529B"/>
    <w:rsid w:val="00215532"/>
    <w:rsid w:val="0021607F"/>
    <w:rsid w:val="00220425"/>
    <w:rsid w:val="00221485"/>
    <w:rsid w:val="002214A9"/>
    <w:rsid w:val="00223A06"/>
    <w:rsid w:val="00227460"/>
    <w:rsid w:val="00231E21"/>
    <w:rsid w:val="00234662"/>
    <w:rsid w:val="00235744"/>
    <w:rsid w:val="00241195"/>
    <w:rsid w:val="00242F12"/>
    <w:rsid w:val="002438EF"/>
    <w:rsid w:val="00247059"/>
    <w:rsid w:val="00247FDB"/>
    <w:rsid w:val="0025069B"/>
    <w:rsid w:val="0025193D"/>
    <w:rsid w:val="00252AC7"/>
    <w:rsid w:val="00254C25"/>
    <w:rsid w:val="00254CFB"/>
    <w:rsid w:val="002633FF"/>
    <w:rsid w:val="00264193"/>
    <w:rsid w:val="002643A2"/>
    <w:rsid w:val="00266E44"/>
    <w:rsid w:val="002714E6"/>
    <w:rsid w:val="00271BF4"/>
    <w:rsid w:val="002720F2"/>
    <w:rsid w:val="002730B4"/>
    <w:rsid w:val="00273359"/>
    <w:rsid w:val="002749D2"/>
    <w:rsid w:val="002751FD"/>
    <w:rsid w:val="00275896"/>
    <w:rsid w:val="002778F1"/>
    <w:rsid w:val="00281ACE"/>
    <w:rsid w:val="00281B9B"/>
    <w:rsid w:val="00285BBE"/>
    <w:rsid w:val="00290B91"/>
    <w:rsid w:val="00291B03"/>
    <w:rsid w:val="00291F5E"/>
    <w:rsid w:val="00294EF8"/>
    <w:rsid w:val="00295F0D"/>
    <w:rsid w:val="002978E2"/>
    <w:rsid w:val="002A1AFE"/>
    <w:rsid w:val="002A2C40"/>
    <w:rsid w:val="002A374D"/>
    <w:rsid w:val="002A43FD"/>
    <w:rsid w:val="002A7D47"/>
    <w:rsid w:val="002B26A1"/>
    <w:rsid w:val="002B3C96"/>
    <w:rsid w:val="002B5513"/>
    <w:rsid w:val="002C238E"/>
    <w:rsid w:val="002C5856"/>
    <w:rsid w:val="002C6212"/>
    <w:rsid w:val="002C765A"/>
    <w:rsid w:val="002C76B9"/>
    <w:rsid w:val="002D00C1"/>
    <w:rsid w:val="002D3A80"/>
    <w:rsid w:val="002D466F"/>
    <w:rsid w:val="002D55FE"/>
    <w:rsid w:val="002D5A9A"/>
    <w:rsid w:val="002D7E33"/>
    <w:rsid w:val="002E079A"/>
    <w:rsid w:val="002E0958"/>
    <w:rsid w:val="002E4F0D"/>
    <w:rsid w:val="002E5A4D"/>
    <w:rsid w:val="002E5FF9"/>
    <w:rsid w:val="002E6BA2"/>
    <w:rsid w:val="002E7BC0"/>
    <w:rsid w:val="002E7F7F"/>
    <w:rsid w:val="002F00A2"/>
    <w:rsid w:val="002F11EF"/>
    <w:rsid w:val="002F522C"/>
    <w:rsid w:val="002F587E"/>
    <w:rsid w:val="00300EFB"/>
    <w:rsid w:val="003104F9"/>
    <w:rsid w:val="003110A5"/>
    <w:rsid w:val="00312EDB"/>
    <w:rsid w:val="00313ED8"/>
    <w:rsid w:val="00315877"/>
    <w:rsid w:val="00315A36"/>
    <w:rsid w:val="0031681F"/>
    <w:rsid w:val="00316A0A"/>
    <w:rsid w:val="00317335"/>
    <w:rsid w:val="00321269"/>
    <w:rsid w:val="003217A4"/>
    <w:rsid w:val="00321FA0"/>
    <w:rsid w:val="00322BF0"/>
    <w:rsid w:val="003232D6"/>
    <w:rsid w:val="00324714"/>
    <w:rsid w:val="003257CB"/>
    <w:rsid w:val="00327481"/>
    <w:rsid w:val="00331C6B"/>
    <w:rsid w:val="0033237B"/>
    <w:rsid w:val="00334179"/>
    <w:rsid w:val="00336B0C"/>
    <w:rsid w:val="003371A3"/>
    <w:rsid w:val="0033732A"/>
    <w:rsid w:val="00340699"/>
    <w:rsid w:val="0034093C"/>
    <w:rsid w:val="0034294B"/>
    <w:rsid w:val="0034402B"/>
    <w:rsid w:val="0034682D"/>
    <w:rsid w:val="00347CC5"/>
    <w:rsid w:val="00347D0D"/>
    <w:rsid w:val="003504C9"/>
    <w:rsid w:val="003504CB"/>
    <w:rsid w:val="003506BD"/>
    <w:rsid w:val="003536C0"/>
    <w:rsid w:val="00353DAB"/>
    <w:rsid w:val="0035520B"/>
    <w:rsid w:val="003656C7"/>
    <w:rsid w:val="0036731C"/>
    <w:rsid w:val="00367AF1"/>
    <w:rsid w:val="00370128"/>
    <w:rsid w:val="00370E29"/>
    <w:rsid w:val="003710AF"/>
    <w:rsid w:val="00371788"/>
    <w:rsid w:val="00371C6B"/>
    <w:rsid w:val="00372BD5"/>
    <w:rsid w:val="0037321F"/>
    <w:rsid w:val="00373E28"/>
    <w:rsid w:val="003744A2"/>
    <w:rsid w:val="00374C7F"/>
    <w:rsid w:val="0037547B"/>
    <w:rsid w:val="003815D8"/>
    <w:rsid w:val="00381A76"/>
    <w:rsid w:val="00382636"/>
    <w:rsid w:val="0038298D"/>
    <w:rsid w:val="00384647"/>
    <w:rsid w:val="003850DE"/>
    <w:rsid w:val="00386477"/>
    <w:rsid w:val="00391B95"/>
    <w:rsid w:val="003920EE"/>
    <w:rsid w:val="0039516F"/>
    <w:rsid w:val="003963FF"/>
    <w:rsid w:val="0039799E"/>
    <w:rsid w:val="003A41F3"/>
    <w:rsid w:val="003A64EF"/>
    <w:rsid w:val="003A6A39"/>
    <w:rsid w:val="003A7BEF"/>
    <w:rsid w:val="003A7CF3"/>
    <w:rsid w:val="003B09A5"/>
    <w:rsid w:val="003B2BFA"/>
    <w:rsid w:val="003B5D50"/>
    <w:rsid w:val="003C2E90"/>
    <w:rsid w:val="003C63BA"/>
    <w:rsid w:val="003C66AF"/>
    <w:rsid w:val="003C6C4F"/>
    <w:rsid w:val="003C6E63"/>
    <w:rsid w:val="003C7ED8"/>
    <w:rsid w:val="003D1E14"/>
    <w:rsid w:val="003D3E11"/>
    <w:rsid w:val="003D5351"/>
    <w:rsid w:val="003D564F"/>
    <w:rsid w:val="003D6932"/>
    <w:rsid w:val="003D6CF2"/>
    <w:rsid w:val="003D7E06"/>
    <w:rsid w:val="003E3AE8"/>
    <w:rsid w:val="003E3E44"/>
    <w:rsid w:val="003E53B7"/>
    <w:rsid w:val="003F0287"/>
    <w:rsid w:val="003F1F6B"/>
    <w:rsid w:val="003F4971"/>
    <w:rsid w:val="003F5135"/>
    <w:rsid w:val="003F66B0"/>
    <w:rsid w:val="003F75F0"/>
    <w:rsid w:val="003F77C5"/>
    <w:rsid w:val="004007A1"/>
    <w:rsid w:val="00400D90"/>
    <w:rsid w:val="004013EE"/>
    <w:rsid w:val="00404B94"/>
    <w:rsid w:val="00405463"/>
    <w:rsid w:val="004055D7"/>
    <w:rsid w:val="004058E5"/>
    <w:rsid w:val="00405DCE"/>
    <w:rsid w:val="004062D7"/>
    <w:rsid w:val="0040783C"/>
    <w:rsid w:val="004105A8"/>
    <w:rsid w:val="0041125E"/>
    <w:rsid w:val="004161B2"/>
    <w:rsid w:val="0041627F"/>
    <w:rsid w:val="004179F1"/>
    <w:rsid w:val="00424551"/>
    <w:rsid w:val="00426191"/>
    <w:rsid w:val="00427340"/>
    <w:rsid w:val="004318BA"/>
    <w:rsid w:val="004324E9"/>
    <w:rsid w:val="00432759"/>
    <w:rsid w:val="00433A7B"/>
    <w:rsid w:val="00440730"/>
    <w:rsid w:val="00441A6B"/>
    <w:rsid w:val="00444E77"/>
    <w:rsid w:val="00445B75"/>
    <w:rsid w:val="004477FF"/>
    <w:rsid w:val="00454807"/>
    <w:rsid w:val="004553E9"/>
    <w:rsid w:val="004560F2"/>
    <w:rsid w:val="00457112"/>
    <w:rsid w:val="00457F35"/>
    <w:rsid w:val="00460A92"/>
    <w:rsid w:val="00461E6A"/>
    <w:rsid w:val="00462503"/>
    <w:rsid w:val="004633AD"/>
    <w:rsid w:val="00464CF4"/>
    <w:rsid w:val="00464E18"/>
    <w:rsid w:val="00470F9F"/>
    <w:rsid w:val="0047234D"/>
    <w:rsid w:val="00476B9F"/>
    <w:rsid w:val="00476FBD"/>
    <w:rsid w:val="00476FD5"/>
    <w:rsid w:val="004804F1"/>
    <w:rsid w:val="00480E09"/>
    <w:rsid w:val="0048415B"/>
    <w:rsid w:val="0048457E"/>
    <w:rsid w:val="00485265"/>
    <w:rsid w:val="004867C8"/>
    <w:rsid w:val="004876F5"/>
    <w:rsid w:val="0049177C"/>
    <w:rsid w:val="00493D92"/>
    <w:rsid w:val="00495712"/>
    <w:rsid w:val="004962DE"/>
    <w:rsid w:val="00497B19"/>
    <w:rsid w:val="004A2503"/>
    <w:rsid w:val="004A2ABE"/>
    <w:rsid w:val="004A337D"/>
    <w:rsid w:val="004A4A2B"/>
    <w:rsid w:val="004A6557"/>
    <w:rsid w:val="004B370F"/>
    <w:rsid w:val="004B574B"/>
    <w:rsid w:val="004B6E16"/>
    <w:rsid w:val="004C2B59"/>
    <w:rsid w:val="004C2E8C"/>
    <w:rsid w:val="004C385C"/>
    <w:rsid w:val="004C3BC3"/>
    <w:rsid w:val="004D0441"/>
    <w:rsid w:val="004D04F3"/>
    <w:rsid w:val="004D1AF3"/>
    <w:rsid w:val="004D2AC0"/>
    <w:rsid w:val="004D3299"/>
    <w:rsid w:val="004D3571"/>
    <w:rsid w:val="004D3C2F"/>
    <w:rsid w:val="004D63AC"/>
    <w:rsid w:val="004D670A"/>
    <w:rsid w:val="004D6795"/>
    <w:rsid w:val="004E09C3"/>
    <w:rsid w:val="004E37CD"/>
    <w:rsid w:val="004E49D1"/>
    <w:rsid w:val="004F0B48"/>
    <w:rsid w:val="004F11EA"/>
    <w:rsid w:val="004F2C1F"/>
    <w:rsid w:val="004F4B79"/>
    <w:rsid w:val="004F5F44"/>
    <w:rsid w:val="00500244"/>
    <w:rsid w:val="00500F47"/>
    <w:rsid w:val="00502004"/>
    <w:rsid w:val="0050237C"/>
    <w:rsid w:val="00502CFF"/>
    <w:rsid w:val="00504F0B"/>
    <w:rsid w:val="005124A4"/>
    <w:rsid w:val="005127F3"/>
    <w:rsid w:val="00515379"/>
    <w:rsid w:val="0051691B"/>
    <w:rsid w:val="005173A0"/>
    <w:rsid w:val="00517C7B"/>
    <w:rsid w:val="00522965"/>
    <w:rsid w:val="00522F93"/>
    <w:rsid w:val="005252E1"/>
    <w:rsid w:val="00532C3B"/>
    <w:rsid w:val="00532D72"/>
    <w:rsid w:val="00533CE4"/>
    <w:rsid w:val="005348B7"/>
    <w:rsid w:val="00535C07"/>
    <w:rsid w:val="00537225"/>
    <w:rsid w:val="0053797B"/>
    <w:rsid w:val="00543B9C"/>
    <w:rsid w:val="00546AD3"/>
    <w:rsid w:val="005474EF"/>
    <w:rsid w:val="0055169F"/>
    <w:rsid w:val="00554BFC"/>
    <w:rsid w:val="00555155"/>
    <w:rsid w:val="00555E9F"/>
    <w:rsid w:val="00560D86"/>
    <w:rsid w:val="00561BCA"/>
    <w:rsid w:val="00563399"/>
    <w:rsid w:val="00563A0A"/>
    <w:rsid w:val="00564191"/>
    <w:rsid w:val="005657C3"/>
    <w:rsid w:val="005663A4"/>
    <w:rsid w:val="00567133"/>
    <w:rsid w:val="005742FB"/>
    <w:rsid w:val="005743D5"/>
    <w:rsid w:val="00575E0E"/>
    <w:rsid w:val="00575E10"/>
    <w:rsid w:val="0057633A"/>
    <w:rsid w:val="00576605"/>
    <w:rsid w:val="005809CD"/>
    <w:rsid w:val="00580E85"/>
    <w:rsid w:val="0058173D"/>
    <w:rsid w:val="005820CC"/>
    <w:rsid w:val="00584822"/>
    <w:rsid w:val="0058502D"/>
    <w:rsid w:val="005925C0"/>
    <w:rsid w:val="0059356B"/>
    <w:rsid w:val="0059395A"/>
    <w:rsid w:val="005946D6"/>
    <w:rsid w:val="0059513E"/>
    <w:rsid w:val="00595F4A"/>
    <w:rsid w:val="0059689E"/>
    <w:rsid w:val="005A0545"/>
    <w:rsid w:val="005A1877"/>
    <w:rsid w:val="005A1C0A"/>
    <w:rsid w:val="005A205D"/>
    <w:rsid w:val="005A46D4"/>
    <w:rsid w:val="005A5FB0"/>
    <w:rsid w:val="005B468B"/>
    <w:rsid w:val="005C066B"/>
    <w:rsid w:val="005C0EDC"/>
    <w:rsid w:val="005C29BC"/>
    <w:rsid w:val="005C3518"/>
    <w:rsid w:val="005C70A1"/>
    <w:rsid w:val="005C7B5F"/>
    <w:rsid w:val="005D0F72"/>
    <w:rsid w:val="005D1BF5"/>
    <w:rsid w:val="005D1F46"/>
    <w:rsid w:val="005D4A69"/>
    <w:rsid w:val="005D5AE8"/>
    <w:rsid w:val="005E4566"/>
    <w:rsid w:val="005E494E"/>
    <w:rsid w:val="005E587F"/>
    <w:rsid w:val="005E5902"/>
    <w:rsid w:val="005E5991"/>
    <w:rsid w:val="005E65CA"/>
    <w:rsid w:val="005E706E"/>
    <w:rsid w:val="005E7675"/>
    <w:rsid w:val="005F16AE"/>
    <w:rsid w:val="005F431B"/>
    <w:rsid w:val="005F4469"/>
    <w:rsid w:val="005F5F72"/>
    <w:rsid w:val="005F71BE"/>
    <w:rsid w:val="00605DED"/>
    <w:rsid w:val="0060703C"/>
    <w:rsid w:val="006111C0"/>
    <w:rsid w:val="00611A1A"/>
    <w:rsid w:val="00611D22"/>
    <w:rsid w:val="006129A9"/>
    <w:rsid w:val="00613D86"/>
    <w:rsid w:val="00614209"/>
    <w:rsid w:val="00615DEC"/>
    <w:rsid w:val="00620A0F"/>
    <w:rsid w:val="00620F37"/>
    <w:rsid w:val="006239DD"/>
    <w:rsid w:val="006305C1"/>
    <w:rsid w:val="00631FD7"/>
    <w:rsid w:val="0063339E"/>
    <w:rsid w:val="00633524"/>
    <w:rsid w:val="006339E6"/>
    <w:rsid w:val="00634BAB"/>
    <w:rsid w:val="00641989"/>
    <w:rsid w:val="0064270D"/>
    <w:rsid w:val="00643298"/>
    <w:rsid w:val="0064340E"/>
    <w:rsid w:val="0064460F"/>
    <w:rsid w:val="00645118"/>
    <w:rsid w:val="006473C5"/>
    <w:rsid w:val="0065009E"/>
    <w:rsid w:val="00650677"/>
    <w:rsid w:val="0065401F"/>
    <w:rsid w:val="0065496F"/>
    <w:rsid w:val="00654DF7"/>
    <w:rsid w:val="00655193"/>
    <w:rsid w:val="00655A15"/>
    <w:rsid w:val="00656444"/>
    <w:rsid w:val="00657E71"/>
    <w:rsid w:val="006608A2"/>
    <w:rsid w:val="006624ED"/>
    <w:rsid w:val="0066278F"/>
    <w:rsid w:val="00664853"/>
    <w:rsid w:val="006657FF"/>
    <w:rsid w:val="00666711"/>
    <w:rsid w:val="00667CA0"/>
    <w:rsid w:val="00671118"/>
    <w:rsid w:val="0067672E"/>
    <w:rsid w:val="00680130"/>
    <w:rsid w:val="00680A5A"/>
    <w:rsid w:val="00680E0C"/>
    <w:rsid w:val="00683870"/>
    <w:rsid w:val="006851D1"/>
    <w:rsid w:val="0068570E"/>
    <w:rsid w:val="00686362"/>
    <w:rsid w:val="00690CF7"/>
    <w:rsid w:val="0069137A"/>
    <w:rsid w:val="0069165C"/>
    <w:rsid w:val="00691BAE"/>
    <w:rsid w:val="00694174"/>
    <w:rsid w:val="0069677D"/>
    <w:rsid w:val="006A0DB8"/>
    <w:rsid w:val="006A2DD4"/>
    <w:rsid w:val="006A4B5F"/>
    <w:rsid w:val="006A688F"/>
    <w:rsid w:val="006B159B"/>
    <w:rsid w:val="006B2B34"/>
    <w:rsid w:val="006B3107"/>
    <w:rsid w:val="006B4DB5"/>
    <w:rsid w:val="006B6A63"/>
    <w:rsid w:val="006C3DF5"/>
    <w:rsid w:val="006C59CD"/>
    <w:rsid w:val="006C65E7"/>
    <w:rsid w:val="006D03D7"/>
    <w:rsid w:val="006D0C25"/>
    <w:rsid w:val="006D1CA8"/>
    <w:rsid w:val="006D29F9"/>
    <w:rsid w:val="006D359D"/>
    <w:rsid w:val="006D5B17"/>
    <w:rsid w:val="006D7A0A"/>
    <w:rsid w:val="006D7BC6"/>
    <w:rsid w:val="006E0778"/>
    <w:rsid w:val="006E0C59"/>
    <w:rsid w:val="006E39C4"/>
    <w:rsid w:val="006E742A"/>
    <w:rsid w:val="006F005A"/>
    <w:rsid w:val="006F04C9"/>
    <w:rsid w:val="006F281A"/>
    <w:rsid w:val="006F49F5"/>
    <w:rsid w:val="006F591F"/>
    <w:rsid w:val="006F5D1F"/>
    <w:rsid w:val="0070414D"/>
    <w:rsid w:val="00705F5B"/>
    <w:rsid w:val="00707A4D"/>
    <w:rsid w:val="0071059D"/>
    <w:rsid w:val="00712415"/>
    <w:rsid w:val="00715E81"/>
    <w:rsid w:val="00717B64"/>
    <w:rsid w:val="00717BC2"/>
    <w:rsid w:val="007202B2"/>
    <w:rsid w:val="00720462"/>
    <w:rsid w:val="00723AB1"/>
    <w:rsid w:val="00723C7F"/>
    <w:rsid w:val="007244D3"/>
    <w:rsid w:val="00725A00"/>
    <w:rsid w:val="00726BC1"/>
    <w:rsid w:val="007273DF"/>
    <w:rsid w:val="00731FF5"/>
    <w:rsid w:val="00734784"/>
    <w:rsid w:val="00736206"/>
    <w:rsid w:val="00736782"/>
    <w:rsid w:val="007369C5"/>
    <w:rsid w:val="00737A10"/>
    <w:rsid w:val="00737A1B"/>
    <w:rsid w:val="007409E3"/>
    <w:rsid w:val="00740EEC"/>
    <w:rsid w:val="0074154A"/>
    <w:rsid w:val="00742AE1"/>
    <w:rsid w:val="00744FD5"/>
    <w:rsid w:val="007471CD"/>
    <w:rsid w:val="00747394"/>
    <w:rsid w:val="007476D6"/>
    <w:rsid w:val="00751213"/>
    <w:rsid w:val="00753096"/>
    <w:rsid w:val="00753652"/>
    <w:rsid w:val="00753E52"/>
    <w:rsid w:val="00754026"/>
    <w:rsid w:val="00756A47"/>
    <w:rsid w:val="00757E59"/>
    <w:rsid w:val="007603AC"/>
    <w:rsid w:val="00763AD3"/>
    <w:rsid w:val="00770748"/>
    <w:rsid w:val="00772432"/>
    <w:rsid w:val="007728E4"/>
    <w:rsid w:val="00772ECF"/>
    <w:rsid w:val="00777530"/>
    <w:rsid w:val="007812A5"/>
    <w:rsid w:val="00782FD5"/>
    <w:rsid w:val="00783053"/>
    <w:rsid w:val="00783ED4"/>
    <w:rsid w:val="00784097"/>
    <w:rsid w:val="00784AEC"/>
    <w:rsid w:val="0078567B"/>
    <w:rsid w:val="00790101"/>
    <w:rsid w:val="0079150B"/>
    <w:rsid w:val="007920E1"/>
    <w:rsid w:val="0079298D"/>
    <w:rsid w:val="007944F2"/>
    <w:rsid w:val="007948B2"/>
    <w:rsid w:val="0079529E"/>
    <w:rsid w:val="007A0129"/>
    <w:rsid w:val="007A2F24"/>
    <w:rsid w:val="007A311D"/>
    <w:rsid w:val="007A37B0"/>
    <w:rsid w:val="007A42A7"/>
    <w:rsid w:val="007A4546"/>
    <w:rsid w:val="007A5442"/>
    <w:rsid w:val="007A6676"/>
    <w:rsid w:val="007A7107"/>
    <w:rsid w:val="007B19E9"/>
    <w:rsid w:val="007B3BEB"/>
    <w:rsid w:val="007C09B2"/>
    <w:rsid w:val="007C09BF"/>
    <w:rsid w:val="007C20D6"/>
    <w:rsid w:val="007C3BC2"/>
    <w:rsid w:val="007C4950"/>
    <w:rsid w:val="007C6247"/>
    <w:rsid w:val="007C7317"/>
    <w:rsid w:val="007C7B5D"/>
    <w:rsid w:val="007D135B"/>
    <w:rsid w:val="007D16D9"/>
    <w:rsid w:val="007D1817"/>
    <w:rsid w:val="007D2D53"/>
    <w:rsid w:val="007D494A"/>
    <w:rsid w:val="007D4A37"/>
    <w:rsid w:val="007D5005"/>
    <w:rsid w:val="007D64EE"/>
    <w:rsid w:val="007D6C7D"/>
    <w:rsid w:val="007E0026"/>
    <w:rsid w:val="007E120F"/>
    <w:rsid w:val="007E386C"/>
    <w:rsid w:val="007E3970"/>
    <w:rsid w:val="007E7043"/>
    <w:rsid w:val="007E72CF"/>
    <w:rsid w:val="007F0994"/>
    <w:rsid w:val="007F274C"/>
    <w:rsid w:val="007F426F"/>
    <w:rsid w:val="007F42AC"/>
    <w:rsid w:val="007F5DF8"/>
    <w:rsid w:val="007F6CF9"/>
    <w:rsid w:val="007F7597"/>
    <w:rsid w:val="00803526"/>
    <w:rsid w:val="00803554"/>
    <w:rsid w:val="00805161"/>
    <w:rsid w:val="0080616B"/>
    <w:rsid w:val="0080669E"/>
    <w:rsid w:val="00806C36"/>
    <w:rsid w:val="008074EF"/>
    <w:rsid w:val="00810DC3"/>
    <w:rsid w:val="008115F0"/>
    <w:rsid w:val="008121CD"/>
    <w:rsid w:val="00812505"/>
    <w:rsid w:val="008134E4"/>
    <w:rsid w:val="0081392F"/>
    <w:rsid w:val="00813A79"/>
    <w:rsid w:val="008166A6"/>
    <w:rsid w:val="00816C9F"/>
    <w:rsid w:val="00822218"/>
    <w:rsid w:val="00826BEE"/>
    <w:rsid w:val="008310C8"/>
    <w:rsid w:val="00831E14"/>
    <w:rsid w:val="00835A2E"/>
    <w:rsid w:val="00836A84"/>
    <w:rsid w:val="00836AE0"/>
    <w:rsid w:val="0083783C"/>
    <w:rsid w:val="00841AAE"/>
    <w:rsid w:val="008446A9"/>
    <w:rsid w:val="0084684A"/>
    <w:rsid w:val="00846B81"/>
    <w:rsid w:val="008530D2"/>
    <w:rsid w:val="00856E8E"/>
    <w:rsid w:val="00860AA5"/>
    <w:rsid w:val="008614B7"/>
    <w:rsid w:val="00862077"/>
    <w:rsid w:val="008637EF"/>
    <w:rsid w:val="00863E22"/>
    <w:rsid w:val="00866DCA"/>
    <w:rsid w:val="0087141A"/>
    <w:rsid w:val="008714C2"/>
    <w:rsid w:val="00871DF8"/>
    <w:rsid w:val="00872190"/>
    <w:rsid w:val="00873D23"/>
    <w:rsid w:val="00874DC0"/>
    <w:rsid w:val="008752EF"/>
    <w:rsid w:val="008756C5"/>
    <w:rsid w:val="00876170"/>
    <w:rsid w:val="00877984"/>
    <w:rsid w:val="00877D01"/>
    <w:rsid w:val="008821DC"/>
    <w:rsid w:val="008849E0"/>
    <w:rsid w:val="00890EF5"/>
    <w:rsid w:val="008912BA"/>
    <w:rsid w:val="008929E7"/>
    <w:rsid w:val="008938A4"/>
    <w:rsid w:val="00895B2C"/>
    <w:rsid w:val="008979B2"/>
    <w:rsid w:val="008A0D7B"/>
    <w:rsid w:val="008A44AA"/>
    <w:rsid w:val="008A48AF"/>
    <w:rsid w:val="008A5493"/>
    <w:rsid w:val="008A697C"/>
    <w:rsid w:val="008A6BC4"/>
    <w:rsid w:val="008A7357"/>
    <w:rsid w:val="008B08FF"/>
    <w:rsid w:val="008B12B8"/>
    <w:rsid w:val="008B2456"/>
    <w:rsid w:val="008B2904"/>
    <w:rsid w:val="008B3834"/>
    <w:rsid w:val="008B47B2"/>
    <w:rsid w:val="008B6797"/>
    <w:rsid w:val="008B74F3"/>
    <w:rsid w:val="008B7553"/>
    <w:rsid w:val="008C1756"/>
    <w:rsid w:val="008C308E"/>
    <w:rsid w:val="008C3101"/>
    <w:rsid w:val="008C4199"/>
    <w:rsid w:val="008C5346"/>
    <w:rsid w:val="008D23E2"/>
    <w:rsid w:val="008D5394"/>
    <w:rsid w:val="008E0C7F"/>
    <w:rsid w:val="008E2C24"/>
    <w:rsid w:val="008E43DF"/>
    <w:rsid w:val="008E4E4B"/>
    <w:rsid w:val="008E5D8F"/>
    <w:rsid w:val="008E66A3"/>
    <w:rsid w:val="008E76F2"/>
    <w:rsid w:val="008E7778"/>
    <w:rsid w:val="008F304D"/>
    <w:rsid w:val="008F6F72"/>
    <w:rsid w:val="008F6FD5"/>
    <w:rsid w:val="0090303F"/>
    <w:rsid w:val="00903D7E"/>
    <w:rsid w:val="00903EC7"/>
    <w:rsid w:val="00905EA1"/>
    <w:rsid w:val="009075A3"/>
    <w:rsid w:val="00907D93"/>
    <w:rsid w:val="009123F0"/>
    <w:rsid w:val="00913C6F"/>
    <w:rsid w:val="00913D17"/>
    <w:rsid w:val="009175DA"/>
    <w:rsid w:val="009176EB"/>
    <w:rsid w:val="00921FF4"/>
    <w:rsid w:val="00930ABE"/>
    <w:rsid w:val="009313B9"/>
    <w:rsid w:val="00932C1C"/>
    <w:rsid w:val="0093478F"/>
    <w:rsid w:val="00935B81"/>
    <w:rsid w:val="00940A98"/>
    <w:rsid w:val="0094344F"/>
    <w:rsid w:val="0094426A"/>
    <w:rsid w:val="00944318"/>
    <w:rsid w:val="00947B0D"/>
    <w:rsid w:val="0095085A"/>
    <w:rsid w:val="00951394"/>
    <w:rsid w:val="0095271C"/>
    <w:rsid w:val="00952E64"/>
    <w:rsid w:val="00954B35"/>
    <w:rsid w:val="00956C57"/>
    <w:rsid w:val="009575EF"/>
    <w:rsid w:val="00960E85"/>
    <w:rsid w:val="00962751"/>
    <w:rsid w:val="00962A4C"/>
    <w:rsid w:val="009635B1"/>
    <w:rsid w:val="009637D4"/>
    <w:rsid w:val="009670E2"/>
    <w:rsid w:val="00970095"/>
    <w:rsid w:val="009734AD"/>
    <w:rsid w:val="00973A35"/>
    <w:rsid w:val="00973E7E"/>
    <w:rsid w:val="00974157"/>
    <w:rsid w:val="009749DD"/>
    <w:rsid w:val="0097783D"/>
    <w:rsid w:val="00984C65"/>
    <w:rsid w:val="009851C2"/>
    <w:rsid w:val="00992015"/>
    <w:rsid w:val="00994202"/>
    <w:rsid w:val="0099472E"/>
    <w:rsid w:val="009A06E8"/>
    <w:rsid w:val="009A14CA"/>
    <w:rsid w:val="009A209A"/>
    <w:rsid w:val="009A342B"/>
    <w:rsid w:val="009A6513"/>
    <w:rsid w:val="009A7B67"/>
    <w:rsid w:val="009B0334"/>
    <w:rsid w:val="009B03D6"/>
    <w:rsid w:val="009B0A42"/>
    <w:rsid w:val="009B12B8"/>
    <w:rsid w:val="009B3475"/>
    <w:rsid w:val="009B383A"/>
    <w:rsid w:val="009B468C"/>
    <w:rsid w:val="009C260C"/>
    <w:rsid w:val="009C3FB9"/>
    <w:rsid w:val="009C5474"/>
    <w:rsid w:val="009D05ED"/>
    <w:rsid w:val="009D2EA8"/>
    <w:rsid w:val="009D504E"/>
    <w:rsid w:val="009D64B1"/>
    <w:rsid w:val="009E0C44"/>
    <w:rsid w:val="009E1108"/>
    <w:rsid w:val="009E2FC6"/>
    <w:rsid w:val="009E398A"/>
    <w:rsid w:val="009E53F2"/>
    <w:rsid w:val="009E641C"/>
    <w:rsid w:val="009F03DC"/>
    <w:rsid w:val="009F0505"/>
    <w:rsid w:val="009F36C4"/>
    <w:rsid w:val="009F5D56"/>
    <w:rsid w:val="009F6A8D"/>
    <w:rsid w:val="00A025F0"/>
    <w:rsid w:val="00A06A9E"/>
    <w:rsid w:val="00A10FD7"/>
    <w:rsid w:val="00A13896"/>
    <w:rsid w:val="00A13DEE"/>
    <w:rsid w:val="00A13FE0"/>
    <w:rsid w:val="00A145BC"/>
    <w:rsid w:val="00A163FA"/>
    <w:rsid w:val="00A16BA9"/>
    <w:rsid w:val="00A2059B"/>
    <w:rsid w:val="00A23A5E"/>
    <w:rsid w:val="00A24656"/>
    <w:rsid w:val="00A25558"/>
    <w:rsid w:val="00A30313"/>
    <w:rsid w:val="00A3096C"/>
    <w:rsid w:val="00A315A6"/>
    <w:rsid w:val="00A316DC"/>
    <w:rsid w:val="00A33BA2"/>
    <w:rsid w:val="00A34B1C"/>
    <w:rsid w:val="00A34B2C"/>
    <w:rsid w:val="00A34FDF"/>
    <w:rsid w:val="00A35750"/>
    <w:rsid w:val="00A35E9C"/>
    <w:rsid w:val="00A3667A"/>
    <w:rsid w:val="00A41C1E"/>
    <w:rsid w:val="00A458CD"/>
    <w:rsid w:val="00A45916"/>
    <w:rsid w:val="00A45A35"/>
    <w:rsid w:val="00A46F20"/>
    <w:rsid w:val="00A5124D"/>
    <w:rsid w:val="00A5492B"/>
    <w:rsid w:val="00A54D35"/>
    <w:rsid w:val="00A55A61"/>
    <w:rsid w:val="00A55C5E"/>
    <w:rsid w:val="00A610A7"/>
    <w:rsid w:val="00A6231F"/>
    <w:rsid w:val="00A633F2"/>
    <w:rsid w:val="00A655A0"/>
    <w:rsid w:val="00A66C76"/>
    <w:rsid w:val="00A6741D"/>
    <w:rsid w:val="00A70158"/>
    <w:rsid w:val="00A708C6"/>
    <w:rsid w:val="00A74E23"/>
    <w:rsid w:val="00A756FE"/>
    <w:rsid w:val="00A80B16"/>
    <w:rsid w:val="00A80D83"/>
    <w:rsid w:val="00A81D3E"/>
    <w:rsid w:val="00A82EAD"/>
    <w:rsid w:val="00A8347D"/>
    <w:rsid w:val="00A83912"/>
    <w:rsid w:val="00A83DA3"/>
    <w:rsid w:val="00A83F3C"/>
    <w:rsid w:val="00A840DB"/>
    <w:rsid w:val="00A85808"/>
    <w:rsid w:val="00A86FC5"/>
    <w:rsid w:val="00A87D81"/>
    <w:rsid w:val="00A90FAB"/>
    <w:rsid w:val="00A91C8F"/>
    <w:rsid w:val="00A926B8"/>
    <w:rsid w:val="00A9468F"/>
    <w:rsid w:val="00A948F8"/>
    <w:rsid w:val="00A97F16"/>
    <w:rsid w:val="00AA0443"/>
    <w:rsid w:val="00AA07ED"/>
    <w:rsid w:val="00AA2C7E"/>
    <w:rsid w:val="00AA426B"/>
    <w:rsid w:val="00AA42B1"/>
    <w:rsid w:val="00AA448D"/>
    <w:rsid w:val="00AA4A87"/>
    <w:rsid w:val="00AB06BF"/>
    <w:rsid w:val="00AB26C9"/>
    <w:rsid w:val="00AB2879"/>
    <w:rsid w:val="00AB4CDB"/>
    <w:rsid w:val="00AB53B3"/>
    <w:rsid w:val="00AB6875"/>
    <w:rsid w:val="00AC4E91"/>
    <w:rsid w:val="00AC4F20"/>
    <w:rsid w:val="00AC567E"/>
    <w:rsid w:val="00AC593A"/>
    <w:rsid w:val="00AC5971"/>
    <w:rsid w:val="00AC658D"/>
    <w:rsid w:val="00AC7DAF"/>
    <w:rsid w:val="00AD050C"/>
    <w:rsid w:val="00AD45A4"/>
    <w:rsid w:val="00AD5FE0"/>
    <w:rsid w:val="00AD675A"/>
    <w:rsid w:val="00AE0D0B"/>
    <w:rsid w:val="00AE1493"/>
    <w:rsid w:val="00AE2EEC"/>
    <w:rsid w:val="00AE39EE"/>
    <w:rsid w:val="00AE63D3"/>
    <w:rsid w:val="00AE7A29"/>
    <w:rsid w:val="00AE7BFD"/>
    <w:rsid w:val="00AF12C5"/>
    <w:rsid w:val="00AF32D2"/>
    <w:rsid w:val="00AF3C63"/>
    <w:rsid w:val="00AF3D3B"/>
    <w:rsid w:val="00AF3E62"/>
    <w:rsid w:val="00AF4E68"/>
    <w:rsid w:val="00B0133A"/>
    <w:rsid w:val="00B027FE"/>
    <w:rsid w:val="00B03095"/>
    <w:rsid w:val="00B0633F"/>
    <w:rsid w:val="00B122F9"/>
    <w:rsid w:val="00B1262D"/>
    <w:rsid w:val="00B12EC3"/>
    <w:rsid w:val="00B12F66"/>
    <w:rsid w:val="00B147F6"/>
    <w:rsid w:val="00B15451"/>
    <w:rsid w:val="00B154EE"/>
    <w:rsid w:val="00B2127D"/>
    <w:rsid w:val="00B222AC"/>
    <w:rsid w:val="00B23511"/>
    <w:rsid w:val="00B25A63"/>
    <w:rsid w:val="00B27849"/>
    <w:rsid w:val="00B32192"/>
    <w:rsid w:val="00B32AE7"/>
    <w:rsid w:val="00B352AC"/>
    <w:rsid w:val="00B42167"/>
    <w:rsid w:val="00B42B3B"/>
    <w:rsid w:val="00B43691"/>
    <w:rsid w:val="00B4626D"/>
    <w:rsid w:val="00B5151F"/>
    <w:rsid w:val="00B517F0"/>
    <w:rsid w:val="00B5362E"/>
    <w:rsid w:val="00B53ADD"/>
    <w:rsid w:val="00B61640"/>
    <w:rsid w:val="00B640C3"/>
    <w:rsid w:val="00B663D4"/>
    <w:rsid w:val="00B66883"/>
    <w:rsid w:val="00B66BE6"/>
    <w:rsid w:val="00B67EDC"/>
    <w:rsid w:val="00B7046C"/>
    <w:rsid w:val="00B7083F"/>
    <w:rsid w:val="00B71597"/>
    <w:rsid w:val="00B71842"/>
    <w:rsid w:val="00B71A45"/>
    <w:rsid w:val="00B72D17"/>
    <w:rsid w:val="00B74189"/>
    <w:rsid w:val="00B81E29"/>
    <w:rsid w:val="00B8261B"/>
    <w:rsid w:val="00B83969"/>
    <w:rsid w:val="00B83ABD"/>
    <w:rsid w:val="00B83CD8"/>
    <w:rsid w:val="00B84D20"/>
    <w:rsid w:val="00B85904"/>
    <w:rsid w:val="00B8701C"/>
    <w:rsid w:val="00B9148C"/>
    <w:rsid w:val="00B939DA"/>
    <w:rsid w:val="00B93E9D"/>
    <w:rsid w:val="00B95028"/>
    <w:rsid w:val="00BA008A"/>
    <w:rsid w:val="00BA10A0"/>
    <w:rsid w:val="00BA1B02"/>
    <w:rsid w:val="00BA26CD"/>
    <w:rsid w:val="00BA3A51"/>
    <w:rsid w:val="00BA5341"/>
    <w:rsid w:val="00BA5869"/>
    <w:rsid w:val="00BA5A41"/>
    <w:rsid w:val="00BA5E06"/>
    <w:rsid w:val="00BA7DBE"/>
    <w:rsid w:val="00BB1250"/>
    <w:rsid w:val="00BB1434"/>
    <w:rsid w:val="00BB1E3F"/>
    <w:rsid w:val="00BB53A8"/>
    <w:rsid w:val="00BB6377"/>
    <w:rsid w:val="00BB727F"/>
    <w:rsid w:val="00BC0D7C"/>
    <w:rsid w:val="00BC0F30"/>
    <w:rsid w:val="00BC13C0"/>
    <w:rsid w:val="00BC1F3D"/>
    <w:rsid w:val="00BC3823"/>
    <w:rsid w:val="00BC4AED"/>
    <w:rsid w:val="00BC4B1F"/>
    <w:rsid w:val="00BC78A7"/>
    <w:rsid w:val="00BD2CAC"/>
    <w:rsid w:val="00BD2E57"/>
    <w:rsid w:val="00BD4714"/>
    <w:rsid w:val="00BD54E6"/>
    <w:rsid w:val="00BD5F5C"/>
    <w:rsid w:val="00BD71C8"/>
    <w:rsid w:val="00BD773D"/>
    <w:rsid w:val="00BE01C4"/>
    <w:rsid w:val="00BE1F8F"/>
    <w:rsid w:val="00BE245B"/>
    <w:rsid w:val="00BF1BBA"/>
    <w:rsid w:val="00BF4C8E"/>
    <w:rsid w:val="00BF5ED4"/>
    <w:rsid w:val="00BF68D4"/>
    <w:rsid w:val="00C024F0"/>
    <w:rsid w:val="00C02F4F"/>
    <w:rsid w:val="00C03C21"/>
    <w:rsid w:val="00C05888"/>
    <w:rsid w:val="00C05E27"/>
    <w:rsid w:val="00C111DA"/>
    <w:rsid w:val="00C12948"/>
    <w:rsid w:val="00C15BD4"/>
    <w:rsid w:val="00C16D92"/>
    <w:rsid w:val="00C2261E"/>
    <w:rsid w:val="00C2334B"/>
    <w:rsid w:val="00C233B6"/>
    <w:rsid w:val="00C2580C"/>
    <w:rsid w:val="00C3155F"/>
    <w:rsid w:val="00C31BB6"/>
    <w:rsid w:val="00C328BF"/>
    <w:rsid w:val="00C32BEF"/>
    <w:rsid w:val="00C333D2"/>
    <w:rsid w:val="00C33D90"/>
    <w:rsid w:val="00C3493C"/>
    <w:rsid w:val="00C34F1B"/>
    <w:rsid w:val="00C352ED"/>
    <w:rsid w:val="00C37181"/>
    <w:rsid w:val="00C3731D"/>
    <w:rsid w:val="00C40163"/>
    <w:rsid w:val="00C41211"/>
    <w:rsid w:val="00C414AE"/>
    <w:rsid w:val="00C428F8"/>
    <w:rsid w:val="00C43AD0"/>
    <w:rsid w:val="00C44B17"/>
    <w:rsid w:val="00C44C9B"/>
    <w:rsid w:val="00C50C8C"/>
    <w:rsid w:val="00C50E16"/>
    <w:rsid w:val="00C51B43"/>
    <w:rsid w:val="00C52018"/>
    <w:rsid w:val="00C527E7"/>
    <w:rsid w:val="00C538F2"/>
    <w:rsid w:val="00C54D0C"/>
    <w:rsid w:val="00C55DD0"/>
    <w:rsid w:val="00C579B9"/>
    <w:rsid w:val="00C620F4"/>
    <w:rsid w:val="00C62B2E"/>
    <w:rsid w:val="00C62F72"/>
    <w:rsid w:val="00C64F29"/>
    <w:rsid w:val="00C67521"/>
    <w:rsid w:val="00C715A7"/>
    <w:rsid w:val="00C7297A"/>
    <w:rsid w:val="00C72E89"/>
    <w:rsid w:val="00C734DD"/>
    <w:rsid w:val="00C74E11"/>
    <w:rsid w:val="00C775EA"/>
    <w:rsid w:val="00C81B03"/>
    <w:rsid w:val="00C84385"/>
    <w:rsid w:val="00C92A9F"/>
    <w:rsid w:val="00C93937"/>
    <w:rsid w:val="00CA0E10"/>
    <w:rsid w:val="00CA2B27"/>
    <w:rsid w:val="00CA419C"/>
    <w:rsid w:val="00CA622C"/>
    <w:rsid w:val="00CA6E05"/>
    <w:rsid w:val="00CB09AA"/>
    <w:rsid w:val="00CB12B6"/>
    <w:rsid w:val="00CB17D5"/>
    <w:rsid w:val="00CB2404"/>
    <w:rsid w:val="00CB24B8"/>
    <w:rsid w:val="00CB3044"/>
    <w:rsid w:val="00CB3639"/>
    <w:rsid w:val="00CB367A"/>
    <w:rsid w:val="00CB4D11"/>
    <w:rsid w:val="00CB5BB0"/>
    <w:rsid w:val="00CB5FD0"/>
    <w:rsid w:val="00CB7BBA"/>
    <w:rsid w:val="00CC2B3B"/>
    <w:rsid w:val="00CC48DD"/>
    <w:rsid w:val="00CC6F41"/>
    <w:rsid w:val="00CD0240"/>
    <w:rsid w:val="00CD1D3D"/>
    <w:rsid w:val="00CD2255"/>
    <w:rsid w:val="00CD331A"/>
    <w:rsid w:val="00CD46F5"/>
    <w:rsid w:val="00CD53D5"/>
    <w:rsid w:val="00CD7B2F"/>
    <w:rsid w:val="00CE0E71"/>
    <w:rsid w:val="00CE13B0"/>
    <w:rsid w:val="00CE439C"/>
    <w:rsid w:val="00CE4C19"/>
    <w:rsid w:val="00CE628C"/>
    <w:rsid w:val="00CE78B4"/>
    <w:rsid w:val="00CF0C28"/>
    <w:rsid w:val="00CF1509"/>
    <w:rsid w:val="00CF19C1"/>
    <w:rsid w:val="00CF28C7"/>
    <w:rsid w:val="00CF65BA"/>
    <w:rsid w:val="00CF6C49"/>
    <w:rsid w:val="00CF7E82"/>
    <w:rsid w:val="00D00BA7"/>
    <w:rsid w:val="00D0115F"/>
    <w:rsid w:val="00D0158E"/>
    <w:rsid w:val="00D0557E"/>
    <w:rsid w:val="00D05C2D"/>
    <w:rsid w:val="00D0634C"/>
    <w:rsid w:val="00D07FB5"/>
    <w:rsid w:val="00D107C8"/>
    <w:rsid w:val="00D1213D"/>
    <w:rsid w:val="00D127F9"/>
    <w:rsid w:val="00D1365E"/>
    <w:rsid w:val="00D13930"/>
    <w:rsid w:val="00D13FFB"/>
    <w:rsid w:val="00D14044"/>
    <w:rsid w:val="00D14084"/>
    <w:rsid w:val="00D144AA"/>
    <w:rsid w:val="00D14E28"/>
    <w:rsid w:val="00D1722E"/>
    <w:rsid w:val="00D20CD4"/>
    <w:rsid w:val="00D21699"/>
    <w:rsid w:val="00D218C8"/>
    <w:rsid w:val="00D24C2D"/>
    <w:rsid w:val="00D251BC"/>
    <w:rsid w:val="00D3185F"/>
    <w:rsid w:val="00D330D4"/>
    <w:rsid w:val="00D3672D"/>
    <w:rsid w:val="00D4017A"/>
    <w:rsid w:val="00D405AA"/>
    <w:rsid w:val="00D411AB"/>
    <w:rsid w:val="00D417F2"/>
    <w:rsid w:val="00D41B68"/>
    <w:rsid w:val="00D46327"/>
    <w:rsid w:val="00D46B10"/>
    <w:rsid w:val="00D51D0A"/>
    <w:rsid w:val="00D52405"/>
    <w:rsid w:val="00D53DAC"/>
    <w:rsid w:val="00D53E10"/>
    <w:rsid w:val="00D53FE2"/>
    <w:rsid w:val="00D54051"/>
    <w:rsid w:val="00D553BC"/>
    <w:rsid w:val="00D571F2"/>
    <w:rsid w:val="00D62489"/>
    <w:rsid w:val="00D630F8"/>
    <w:rsid w:val="00D63FA6"/>
    <w:rsid w:val="00D65284"/>
    <w:rsid w:val="00D652A7"/>
    <w:rsid w:val="00D65A04"/>
    <w:rsid w:val="00D6674A"/>
    <w:rsid w:val="00D66C3F"/>
    <w:rsid w:val="00D72C76"/>
    <w:rsid w:val="00D7408A"/>
    <w:rsid w:val="00D74571"/>
    <w:rsid w:val="00D749B3"/>
    <w:rsid w:val="00D75688"/>
    <w:rsid w:val="00D75F21"/>
    <w:rsid w:val="00D76187"/>
    <w:rsid w:val="00D76DEA"/>
    <w:rsid w:val="00D779B6"/>
    <w:rsid w:val="00D81464"/>
    <w:rsid w:val="00D81D00"/>
    <w:rsid w:val="00D82F30"/>
    <w:rsid w:val="00D83700"/>
    <w:rsid w:val="00D83737"/>
    <w:rsid w:val="00D83BC6"/>
    <w:rsid w:val="00D84C8A"/>
    <w:rsid w:val="00D90208"/>
    <w:rsid w:val="00D902F3"/>
    <w:rsid w:val="00D911D7"/>
    <w:rsid w:val="00D960D3"/>
    <w:rsid w:val="00D96C2D"/>
    <w:rsid w:val="00DA1A20"/>
    <w:rsid w:val="00DA4171"/>
    <w:rsid w:val="00DA4246"/>
    <w:rsid w:val="00DA5E96"/>
    <w:rsid w:val="00DA6CB0"/>
    <w:rsid w:val="00DB0D87"/>
    <w:rsid w:val="00DB1DF6"/>
    <w:rsid w:val="00DB20C5"/>
    <w:rsid w:val="00DB2DF7"/>
    <w:rsid w:val="00DB7A17"/>
    <w:rsid w:val="00DC0375"/>
    <w:rsid w:val="00DC384E"/>
    <w:rsid w:val="00DC3E8E"/>
    <w:rsid w:val="00DC6740"/>
    <w:rsid w:val="00DC6D19"/>
    <w:rsid w:val="00DD1675"/>
    <w:rsid w:val="00DD24C9"/>
    <w:rsid w:val="00DD495A"/>
    <w:rsid w:val="00DD69D0"/>
    <w:rsid w:val="00DD7330"/>
    <w:rsid w:val="00DE09F0"/>
    <w:rsid w:val="00DE0E9A"/>
    <w:rsid w:val="00DE2C00"/>
    <w:rsid w:val="00DE3346"/>
    <w:rsid w:val="00DE35EE"/>
    <w:rsid w:val="00DE43E2"/>
    <w:rsid w:val="00DE5846"/>
    <w:rsid w:val="00DE7118"/>
    <w:rsid w:val="00DE7129"/>
    <w:rsid w:val="00DF1D70"/>
    <w:rsid w:val="00DF42D3"/>
    <w:rsid w:val="00DF52CE"/>
    <w:rsid w:val="00DF5EA3"/>
    <w:rsid w:val="00E024E8"/>
    <w:rsid w:val="00E02C96"/>
    <w:rsid w:val="00E10B78"/>
    <w:rsid w:val="00E11594"/>
    <w:rsid w:val="00E11C4E"/>
    <w:rsid w:val="00E1393B"/>
    <w:rsid w:val="00E13F5A"/>
    <w:rsid w:val="00E14752"/>
    <w:rsid w:val="00E15161"/>
    <w:rsid w:val="00E15FC4"/>
    <w:rsid w:val="00E17699"/>
    <w:rsid w:val="00E17E84"/>
    <w:rsid w:val="00E209B2"/>
    <w:rsid w:val="00E221DC"/>
    <w:rsid w:val="00E222E6"/>
    <w:rsid w:val="00E241B8"/>
    <w:rsid w:val="00E24BDE"/>
    <w:rsid w:val="00E24FB7"/>
    <w:rsid w:val="00E25271"/>
    <w:rsid w:val="00E2640B"/>
    <w:rsid w:val="00E322E9"/>
    <w:rsid w:val="00E332D5"/>
    <w:rsid w:val="00E33991"/>
    <w:rsid w:val="00E33BB7"/>
    <w:rsid w:val="00E354F8"/>
    <w:rsid w:val="00E3552D"/>
    <w:rsid w:val="00E362EA"/>
    <w:rsid w:val="00E36AB7"/>
    <w:rsid w:val="00E44334"/>
    <w:rsid w:val="00E446F7"/>
    <w:rsid w:val="00E45618"/>
    <w:rsid w:val="00E46E3E"/>
    <w:rsid w:val="00E5015C"/>
    <w:rsid w:val="00E52C2B"/>
    <w:rsid w:val="00E54AF2"/>
    <w:rsid w:val="00E617ED"/>
    <w:rsid w:val="00E61D88"/>
    <w:rsid w:val="00E62539"/>
    <w:rsid w:val="00E64A5A"/>
    <w:rsid w:val="00E65335"/>
    <w:rsid w:val="00E65438"/>
    <w:rsid w:val="00E65C27"/>
    <w:rsid w:val="00E661C5"/>
    <w:rsid w:val="00E66247"/>
    <w:rsid w:val="00E66C70"/>
    <w:rsid w:val="00E67235"/>
    <w:rsid w:val="00E7026D"/>
    <w:rsid w:val="00E70806"/>
    <w:rsid w:val="00E774FD"/>
    <w:rsid w:val="00E818B0"/>
    <w:rsid w:val="00E81D3C"/>
    <w:rsid w:val="00E82053"/>
    <w:rsid w:val="00E827FC"/>
    <w:rsid w:val="00E86D9C"/>
    <w:rsid w:val="00E87535"/>
    <w:rsid w:val="00E90BBA"/>
    <w:rsid w:val="00E92EF6"/>
    <w:rsid w:val="00E94896"/>
    <w:rsid w:val="00E955B7"/>
    <w:rsid w:val="00E95789"/>
    <w:rsid w:val="00E95801"/>
    <w:rsid w:val="00E95881"/>
    <w:rsid w:val="00E978D7"/>
    <w:rsid w:val="00E97E67"/>
    <w:rsid w:val="00EA15D5"/>
    <w:rsid w:val="00EA20EF"/>
    <w:rsid w:val="00EA6140"/>
    <w:rsid w:val="00EA66E4"/>
    <w:rsid w:val="00EB26AA"/>
    <w:rsid w:val="00EB3B5B"/>
    <w:rsid w:val="00EB3DB9"/>
    <w:rsid w:val="00EB41F9"/>
    <w:rsid w:val="00EB488A"/>
    <w:rsid w:val="00EB50C2"/>
    <w:rsid w:val="00EB5D75"/>
    <w:rsid w:val="00EB6801"/>
    <w:rsid w:val="00EB6AA2"/>
    <w:rsid w:val="00EC0770"/>
    <w:rsid w:val="00EC0963"/>
    <w:rsid w:val="00EC34D2"/>
    <w:rsid w:val="00ED0019"/>
    <w:rsid w:val="00ED08C3"/>
    <w:rsid w:val="00ED2E4B"/>
    <w:rsid w:val="00EE0105"/>
    <w:rsid w:val="00EE0DD0"/>
    <w:rsid w:val="00EE27B4"/>
    <w:rsid w:val="00EE32F4"/>
    <w:rsid w:val="00EE4824"/>
    <w:rsid w:val="00EF14C8"/>
    <w:rsid w:val="00EF234D"/>
    <w:rsid w:val="00EF42A1"/>
    <w:rsid w:val="00EF56B0"/>
    <w:rsid w:val="00EF5CC1"/>
    <w:rsid w:val="00EF71B1"/>
    <w:rsid w:val="00EF7595"/>
    <w:rsid w:val="00F004BF"/>
    <w:rsid w:val="00F01DBE"/>
    <w:rsid w:val="00F0418B"/>
    <w:rsid w:val="00F04419"/>
    <w:rsid w:val="00F057BC"/>
    <w:rsid w:val="00F059F9"/>
    <w:rsid w:val="00F10070"/>
    <w:rsid w:val="00F10FB4"/>
    <w:rsid w:val="00F135DE"/>
    <w:rsid w:val="00F14999"/>
    <w:rsid w:val="00F14F1F"/>
    <w:rsid w:val="00F15C37"/>
    <w:rsid w:val="00F17683"/>
    <w:rsid w:val="00F17ADF"/>
    <w:rsid w:val="00F2003C"/>
    <w:rsid w:val="00F2329B"/>
    <w:rsid w:val="00F23EC4"/>
    <w:rsid w:val="00F249ED"/>
    <w:rsid w:val="00F249EE"/>
    <w:rsid w:val="00F2532C"/>
    <w:rsid w:val="00F27968"/>
    <w:rsid w:val="00F33178"/>
    <w:rsid w:val="00F33403"/>
    <w:rsid w:val="00F334FE"/>
    <w:rsid w:val="00F33EF1"/>
    <w:rsid w:val="00F347DF"/>
    <w:rsid w:val="00F356F7"/>
    <w:rsid w:val="00F41FF1"/>
    <w:rsid w:val="00F43E03"/>
    <w:rsid w:val="00F4414B"/>
    <w:rsid w:val="00F44285"/>
    <w:rsid w:val="00F457DF"/>
    <w:rsid w:val="00F45A5F"/>
    <w:rsid w:val="00F45D62"/>
    <w:rsid w:val="00F45E2B"/>
    <w:rsid w:val="00F507E6"/>
    <w:rsid w:val="00F51611"/>
    <w:rsid w:val="00F5477E"/>
    <w:rsid w:val="00F628C2"/>
    <w:rsid w:val="00F64546"/>
    <w:rsid w:val="00F652B2"/>
    <w:rsid w:val="00F66766"/>
    <w:rsid w:val="00F71294"/>
    <w:rsid w:val="00F74149"/>
    <w:rsid w:val="00F75BEE"/>
    <w:rsid w:val="00F808C9"/>
    <w:rsid w:val="00F80E76"/>
    <w:rsid w:val="00F81EE4"/>
    <w:rsid w:val="00F823C9"/>
    <w:rsid w:val="00F828F2"/>
    <w:rsid w:val="00F82F39"/>
    <w:rsid w:val="00F87038"/>
    <w:rsid w:val="00F87BD6"/>
    <w:rsid w:val="00F87EE3"/>
    <w:rsid w:val="00F903A3"/>
    <w:rsid w:val="00F914B6"/>
    <w:rsid w:val="00F917D1"/>
    <w:rsid w:val="00F923FF"/>
    <w:rsid w:val="00F92811"/>
    <w:rsid w:val="00F959D0"/>
    <w:rsid w:val="00FA037B"/>
    <w:rsid w:val="00FA0D06"/>
    <w:rsid w:val="00FA220B"/>
    <w:rsid w:val="00FA3D34"/>
    <w:rsid w:val="00FA47C8"/>
    <w:rsid w:val="00FA6796"/>
    <w:rsid w:val="00FB5E84"/>
    <w:rsid w:val="00FB5F5B"/>
    <w:rsid w:val="00FB601A"/>
    <w:rsid w:val="00FB6D5D"/>
    <w:rsid w:val="00FB6D7C"/>
    <w:rsid w:val="00FB7054"/>
    <w:rsid w:val="00FC11A6"/>
    <w:rsid w:val="00FC1216"/>
    <w:rsid w:val="00FC1ED2"/>
    <w:rsid w:val="00FC5043"/>
    <w:rsid w:val="00FC5F79"/>
    <w:rsid w:val="00FC61ED"/>
    <w:rsid w:val="00FC626D"/>
    <w:rsid w:val="00FC7015"/>
    <w:rsid w:val="00FD006B"/>
    <w:rsid w:val="00FD0304"/>
    <w:rsid w:val="00FD0564"/>
    <w:rsid w:val="00FD08CB"/>
    <w:rsid w:val="00FD1533"/>
    <w:rsid w:val="00FD5626"/>
    <w:rsid w:val="00FD6C41"/>
    <w:rsid w:val="00FD7895"/>
    <w:rsid w:val="00FE0419"/>
    <w:rsid w:val="00FE1C45"/>
    <w:rsid w:val="00FE20A2"/>
    <w:rsid w:val="00FE4475"/>
    <w:rsid w:val="00FE5B35"/>
    <w:rsid w:val="00FE675A"/>
    <w:rsid w:val="00FE76F8"/>
    <w:rsid w:val="00FE7785"/>
    <w:rsid w:val="00FF0767"/>
    <w:rsid w:val="00FF0AE7"/>
    <w:rsid w:val="00FF36E8"/>
    <w:rsid w:val="00FF3983"/>
    <w:rsid w:val="00FF3BE5"/>
    <w:rsid w:val="00FF46F6"/>
    <w:rsid w:val="00FF59FC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70042"/>
  <w15:chartTrackingRefBased/>
  <w15:docId w15:val="{B45E0FBF-A406-4837-9F93-2BCDA283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EA1"/>
    <w:rPr>
      <w:rFonts w:ascii="Arial" w:hAnsi="Arial" w:cs="Arial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5C7B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A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BodyTextIndent3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BalloonText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0D7B"/>
    <w:rPr>
      <w:sz w:val="16"/>
      <w:szCs w:val="16"/>
    </w:rPr>
  </w:style>
  <w:style w:type="paragraph" w:styleId="CommentText">
    <w:name w:val="annotation text"/>
    <w:basedOn w:val="Normal"/>
    <w:semiHidden/>
    <w:rsid w:val="008A0D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D7B"/>
    <w:rPr>
      <w:b/>
      <w:bCs/>
    </w:rPr>
  </w:style>
  <w:style w:type="paragraph" w:styleId="DocumentMap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1E7D18"/>
  </w:style>
  <w:style w:type="table" w:styleId="TableGrid">
    <w:name w:val="Table Grid"/>
    <w:basedOn w:val="TableNormal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71BF4"/>
    <w:rPr>
      <w:rFonts w:ascii="Arial" w:hAnsi="Arial" w:cs="Arial"/>
      <w:sz w:val="24"/>
      <w:szCs w:val="24"/>
      <w:lang w:val="es-ES" w:eastAsia="es-ES"/>
    </w:rPr>
  </w:style>
  <w:style w:type="paragraph" w:customStyle="1" w:styleId="ecxmsonormal">
    <w:name w:val="ecxmsonormal"/>
    <w:basedOn w:val="Normal"/>
    <w:uiPriority w:val="99"/>
    <w:rsid w:val="007724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05EA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15E81"/>
    <w:rPr>
      <w:rFonts w:ascii="Arial" w:hAnsi="Arial" w:cs="Arial"/>
      <w:sz w:val="24"/>
      <w:szCs w:val="24"/>
      <w:lang w:val="es-ES" w:eastAsia="es-ES"/>
    </w:rPr>
  </w:style>
  <w:style w:type="paragraph" w:customStyle="1" w:styleId="SingleTxtG">
    <w:name w:val="_ Single Txt_G"/>
    <w:basedOn w:val="Normal"/>
    <w:link w:val="SingleTxtGChar"/>
    <w:qFormat/>
    <w:rsid w:val="007C09B2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7C09B2"/>
    <w:rPr>
      <w:rFonts w:eastAsiaTheme="minorHAnsi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C7B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paragraph" w:styleId="ListParagraph">
    <w:name w:val="List Paragraph"/>
    <w:basedOn w:val="Normal"/>
    <w:uiPriority w:val="34"/>
    <w:qFormat/>
    <w:rsid w:val="00CF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AB4A8-6783-4123-9E3F-02D3E16ED474}"/>
</file>

<file path=customXml/itemProps2.xml><?xml version="1.0" encoding="utf-8"?>
<ds:datastoreItem xmlns:ds="http://schemas.openxmlformats.org/officeDocument/2006/customXml" ds:itemID="{AD371AB4-06F6-4FAA-ACC1-854064C21A5A}"/>
</file>

<file path=customXml/itemProps3.xml><?xml version="1.0" encoding="utf-8"?>
<ds:datastoreItem xmlns:ds="http://schemas.openxmlformats.org/officeDocument/2006/customXml" ds:itemID="{440DC2FA-6FD2-46DC-B0EB-CD3D342F0539}"/>
</file>

<file path=customXml/itemProps4.xml><?xml version="1.0" encoding="utf-8"?>
<ds:datastoreItem xmlns:ds="http://schemas.openxmlformats.org/officeDocument/2006/customXml" ds:itemID="{3435C5D9-272A-45A0-8287-3B0BE4D67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manuel enrique garcía andueza</cp:lastModifiedBy>
  <cp:revision>2</cp:revision>
  <cp:lastPrinted>2018-09-25T15:52:00Z</cp:lastPrinted>
  <dcterms:created xsi:type="dcterms:W3CDTF">2021-10-28T09:48:00Z</dcterms:created>
  <dcterms:modified xsi:type="dcterms:W3CDTF">2021-10-28T09:48:00Z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