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BF1" w:rsidRPr="00D3676D" w:rsidRDefault="00773AF5" w:rsidP="005E128B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D3676D">
        <w:rPr>
          <w:rFonts w:ascii="Times New Roman" w:hAnsi="Times New Roman" w:cs="Times New Roman"/>
          <w:sz w:val="28"/>
          <w:szCs w:val="28"/>
          <w:lang w:val="en-US"/>
        </w:rPr>
        <w:t>Athens</w:t>
      </w:r>
      <w:r w:rsidR="00231BF1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8B08AF" w:rsidRPr="00D3676D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="008B08AF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>November 2021</w:t>
      </w:r>
    </w:p>
    <w:p w:rsidR="005E128B" w:rsidRPr="00D3676D" w:rsidRDefault="005E128B" w:rsidP="005E128B">
      <w:pPr>
        <w:spacing w:after="120" w:line="360" w:lineRule="auto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082D8A" w:rsidRPr="00D3676D" w:rsidRDefault="00773AF5" w:rsidP="00924242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676D">
        <w:rPr>
          <w:rFonts w:ascii="Times New Roman" w:hAnsi="Times New Roman" w:cs="Times New Roman"/>
          <w:b/>
          <w:sz w:val="28"/>
          <w:szCs w:val="28"/>
          <w:lang w:val="en-US"/>
        </w:rPr>
        <w:t>Opening</w:t>
      </w:r>
      <w:r w:rsidR="00231BF1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Statement by</w:t>
      </w:r>
      <w:r w:rsidR="00082D8A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B08AF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H.E. Mr </w:t>
      </w:r>
      <w:r w:rsidRPr="00D3676D">
        <w:rPr>
          <w:rFonts w:ascii="Times New Roman" w:hAnsi="Times New Roman" w:cs="Times New Roman"/>
          <w:b/>
          <w:sz w:val="28"/>
          <w:szCs w:val="28"/>
          <w:lang w:val="en-US"/>
        </w:rPr>
        <w:t>Panos Alexandris</w:t>
      </w:r>
      <w:r w:rsidR="00C72955" w:rsidRPr="00D3676D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5C4C99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23C64" w:rsidRPr="00D3676D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ecretary </w:t>
      </w:r>
      <w:r w:rsidR="00D23C64" w:rsidRPr="00D3676D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r w:rsidRPr="00D3676D">
        <w:rPr>
          <w:rFonts w:ascii="Times New Roman" w:hAnsi="Times New Roman" w:cs="Times New Roman"/>
          <w:b/>
          <w:sz w:val="28"/>
          <w:szCs w:val="28"/>
          <w:lang w:val="en-US"/>
        </w:rPr>
        <w:t>eneral</w:t>
      </w:r>
      <w:r w:rsidR="00D23C64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C72955" w:rsidRPr="00D3676D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="00D23C64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Justice and </w:t>
      </w:r>
      <w:r w:rsidR="00D23C64" w:rsidRPr="00D3676D">
        <w:rPr>
          <w:rFonts w:ascii="Times New Roman" w:hAnsi="Times New Roman" w:cs="Times New Roman"/>
          <w:b/>
          <w:sz w:val="28"/>
          <w:szCs w:val="28"/>
          <w:lang w:val="en-US"/>
        </w:rPr>
        <w:t>Human Rights</w:t>
      </w:r>
      <w:r w:rsidR="008B08AF" w:rsidRPr="00D3676D">
        <w:rPr>
          <w:rFonts w:ascii="Times New Roman" w:hAnsi="Times New Roman" w:cs="Times New Roman"/>
          <w:b/>
          <w:sz w:val="28"/>
          <w:szCs w:val="28"/>
          <w:lang w:val="en-US"/>
        </w:rPr>
        <w:t>, Ministry of Justice of the Hellenic Republic</w:t>
      </w:r>
    </w:p>
    <w:p w:rsidR="005E128B" w:rsidRPr="00D3676D" w:rsidRDefault="005E128B" w:rsidP="00924242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05D62" w:rsidRPr="00D3676D" w:rsidRDefault="00185A47" w:rsidP="0092424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76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9C7195" w:rsidRPr="00D3676D">
        <w:rPr>
          <w:rFonts w:ascii="Times New Roman" w:hAnsi="Times New Roman" w:cs="Times New Roman"/>
          <w:sz w:val="28"/>
          <w:szCs w:val="28"/>
          <w:lang w:val="en-US"/>
        </w:rPr>
        <w:t>adam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President,</w:t>
      </w:r>
      <w:r w:rsidR="00C72955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AD1A70" w:rsidRPr="00D3676D" w:rsidRDefault="00B05D62" w:rsidP="0092424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76D">
        <w:rPr>
          <w:rFonts w:ascii="Times New Roman" w:hAnsi="Times New Roman" w:cs="Times New Roman"/>
          <w:sz w:val="28"/>
          <w:szCs w:val="28"/>
          <w:lang w:val="en-US"/>
        </w:rPr>
        <w:t>Distinguished</w:t>
      </w:r>
      <w:r w:rsidR="00185A47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members of </w:t>
      </w:r>
      <w:r w:rsidR="00593D1E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5E128B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UPR </w:t>
      </w:r>
      <w:r w:rsidR="00593D1E" w:rsidRPr="00D3676D">
        <w:rPr>
          <w:rFonts w:ascii="Times New Roman" w:hAnsi="Times New Roman" w:cs="Times New Roman"/>
          <w:sz w:val="28"/>
          <w:szCs w:val="28"/>
          <w:lang w:val="en-US"/>
        </w:rPr>
        <w:t>Working Group</w:t>
      </w:r>
      <w:r w:rsidR="00323BE1" w:rsidRPr="00D3676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D3D9F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E128B" w:rsidRPr="00D3676D" w:rsidRDefault="005E128B" w:rsidP="0092424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E128B" w:rsidRPr="00D3676D" w:rsidRDefault="00B05D62" w:rsidP="0092424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76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C90DD6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is my </w:t>
      </w:r>
      <w:r w:rsidR="00776867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honor </w:t>
      </w:r>
      <w:r w:rsidR="000A6446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to present </w:t>
      </w:r>
      <w:r w:rsidR="008B08AF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to you </w:t>
      </w:r>
      <w:r w:rsidR="00D356E7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today </w:t>
      </w:r>
      <w:r w:rsidR="000A6446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Greece’s </w:t>
      </w:r>
      <w:r w:rsidR="005E128B" w:rsidRPr="00D367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593D1E" w:rsidRPr="00D3676D">
        <w:rPr>
          <w:rFonts w:ascii="Times New Roman" w:hAnsi="Times New Roman" w:cs="Times New Roman"/>
          <w:sz w:val="28"/>
          <w:szCs w:val="28"/>
          <w:lang w:val="en-US"/>
        </w:rPr>
        <w:t>eport</w:t>
      </w:r>
      <w:r w:rsidR="00C72955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440F3" w:rsidRPr="00D3676D">
        <w:rPr>
          <w:rFonts w:ascii="Times New Roman" w:hAnsi="Times New Roman" w:cs="Times New Roman"/>
          <w:sz w:val="28"/>
          <w:szCs w:val="28"/>
          <w:lang w:val="en-US"/>
        </w:rPr>
        <w:t>during this third</w:t>
      </w:r>
      <w:r w:rsidR="00C72955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A43B5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UPR </w:t>
      </w:r>
      <w:r w:rsidR="00C72955" w:rsidRPr="00D3676D">
        <w:rPr>
          <w:rFonts w:ascii="Times New Roman" w:hAnsi="Times New Roman" w:cs="Times New Roman"/>
          <w:sz w:val="28"/>
          <w:szCs w:val="28"/>
          <w:lang w:val="en-US"/>
        </w:rPr>
        <w:t>cycle</w:t>
      </w:r>
      <w:r w:rsidR="00593D1E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E128B" w:rsidRPr="00D3676D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C72955" w:rsidRPr="00D3676D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="008B08AF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d</w:t>
      </w:r>
      <w:r w:rsidR="000A6446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rafting </w:t>
      </w:r>
      <w:r w:rsidR="00C72955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of this </w:t>
      </w:r>
      <w:r w:rsidR="005E128B" w:rsidRPr="00D367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72955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eport </w:t>
      </w:r>
      <w:r w:rsidR="008E1709" w:rsidRPr="00D3676D">
        <w:rPr>
          <w:rFonts w:ascii="Times New Roman" w:hAnsi="Times New Roman" w:cs="Times New Roman"/>
          <w:sz w:val="28"/>
          <w:szCs w:val="28"/>
          <w:lang w:val="en-US"/>
        </w:rPr>
        <w:t>has been</w:t>
      </w:r>
      <w:r w:rsidR="000A6446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6446" w:rsidRPr="00D3676D">
        <w:rPr>
          <w:rFonts w:ascii="Times New Roman" w:hAnsi="Times New Roman" w:cs="Times New Roman"/>
          <w:b/>
          <w:sz w:val="28"/>
          <w:szCs w:val="28"/>
          <w:lang w:val="en-US"/>
        </w:rPr>
        <w:t>coordinated</w:t>
      </w:r>
      <w:r w:rsidR="000A6446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by the Ministry of Foreign Affairs, in close </w:t>
      </w:r>
      <w:r w:rsidR="000A6446" w:rsidRPr="00D3676D">
        <w:rPr>
          <w:rFonts w:ascii="Times New Roman" w:hAnsi="Times New Roman" w:cs="Times New Roman"/>
          <w:b/>
          <w:sz w:val="28"/>
          <w:szCs w:val="28"/>
          <w:lang w:val="en-US"/>
        </w:rPr>
        <w:t>cooperation</w:t>
      </w:r>
      <w:r w:rsidR="000A6446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r w:rsidR="00F56D6B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5E128B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relevant </w:t>
      </w:r>
      <w:r w:rsidR="00C72955" w:rsidRPr="00D3676D">
        <w:rPr>
          <w:rFonts w:ascii="Times New Roman" w:hAnsi="Times New Roman" w:cs="Times New Roman"/>
          <w:sz w:val="28"/>
          <w:szCs w:val="28"/>
          <w:lang w:val="en-US"/>
        </w:rPr>
        <w:t>Ministries</w:t>
      </w:r>
      <w:r w:rsidR="003F7894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F7894" w:rsidRPr="00D3676D">
        <w:rPr>
          <w:rFonts w:ascii="Times New Roman" w:hAnsi="Times New Roman" w:cs="Times New Roman"/>
          <w:sz w:val="28"/>
          <w:szCs w:val="28"/>
        </w:rPr>
        <w:t>Α</w:t>
      </w:r>
      <w:r w:rsidR="003F7894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6446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draft </w:t>
      </w:r>
      <w:r w:rsidR="008E1709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has </w:t>
      </w:r>
      <w:r w:rsidR="003F7894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also </w:t>
      </w:r>
      <w:r w:rsidR="008E1709" w:rsidRPr="00D3676D">
        <w:rPr>
          <w:rFonts w:ascii="Times New Roman" w:hAnsi="Times New Roman" w:cs="Times New Roman"/>
          <w:sz w:val="28"/>
          <w:szCs w:val="28"/>
          <w:lang w:val="en-US"/>
        </w:rPr>
        <w:t>been</w:t>
      </w:r>
      <w:r w:rsidR="000A6446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submitted to the </w:t>
      </w:r>
      <w:r w:rsidR="00BA2134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Greek </w:t>
      </w:r>
      <w:r w:rsidR="008B5A04" w:rsidRPr="00D3676D">
        <w:rPr>
          <w:rFonts w:ascii="Times New Roman" w:hAnsi="Times New Roman" w:cs="Times New Roman"/>
          <w:b/>
          <w:sz w:val="28"/>
          <w:szCs w:val="28"/>
          <w:lang w:val="en-US"/>
        </w:rPr>
        <w:t>National Commission for Human Rights</w:t>
      </w:r>
      <w:r w:rsidR="00920E58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0453A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our </w:t>
      </w:r>
      <w:r w:rsidR="00E90689" w:rsidRPr="00D3676D">
        <w:rPr>
          <w:rFonts w:ascii="Times New Roman" w:hAnsi="Times New Roman" w:cs="Times New Roman"/>
          <w:sz w:val="28"/>
          <w:szCs w:val="28"/>
          <w:lang w:val="en-US"/>
        </w:rPr>
        <w:t>NHRI</w:t>
      </w:r>
      <w:r w:rsidR="0050453A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with Status A accreditation, </w:t>
      </w:r>
      <w:r w:rsidR="008E1709" w:rsidRPr="00D3676D">
        <w:rPr>
          <w:rFonts w:ascii="Times New Roman" w:hAnsi="Times New Roman" w:cs="Times New Roman"/>
          <w:sz w:val="28"/>
          <w:szCs w:val="28"/>
          <w:lang w:val="en-US"/>
        </w:rPr>
        <w:t>where</w:t>
      </w:r>
      <w:r w:rsidR="00C44F54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forty-two NGOs and other institutions active in the field of </w:t>
      </w:r>
      <w:r w:rsidR="00323BE1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Human Rights </w:t>
      </w:r>
      <w:r w:rsidR="00C44F54" w:rsidRPr="00D3676D">
        <w:rPr>
          <w:rFonts w:ascii="Times New Roman" w:hAnsi="Times New Roman" w:cs="Times New Roman"/>
          <w:sz w:val="28"/>
          <w:szCs w:val="28"/>
          <w:lang w:val="en-US"/>
        </w:rPr>
        <w:t>protection</w:t>
      </w:r>
      <w:r w:rsidR="00323BE1" w:rsidRPr="00D3676D">
        <w:rPr>
          <w:rFonts w:ascii="Times New Roman" w:hAnsi="Times New Roman" w:cs="Times New Roman"/>
          <w:sz w:val="28"/>
          <w:szCs w:val="28"/>
          <w:lang w:val="en-US"/>
        </w:rPr>
        <w:t>, participate</w:t>
      </w:r>
      <w:r w:rsidR="00C44F54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0453A" w:rsidRPr="00D3676D">
        <w:rPr>
          <w:rFonts w:ascii="Times New Roman" w:hAnsi="Times New Roman" w:cs="Times New Roman"/>
          <w:sz w:val="28"/>
          <w:szCs w:val="28"/>
          <w:lang w:val="en-US"/>
        </w:rPr>
        <w:t>The Commission’s</w:t>
      </w:r>
      <w:r w:rsidR="00C72955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2EDD" w:rsidRPr="00D3676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0A6446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iews </w:t>
      </w:r>
      <w:r w:rsidR="008B5A04" w:rsidRPr="00D3676D">
        <w:rPr>
          <w:rFonts w:ascii="Times New Roman" w:hAnsi="Times New Roman" w:cs="Times New Roman"/>
          <w:sz w:val="28"/>
          <w:szCs w:val="28"/>
          <w:lang w:val="en-US"/>
        </w:rPr>
        <w:t>and comments</w:t>
      </w:r>
      <w:r w:rsidR="00920E58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A6446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were taken into consideration </w:t>
      </w:r>
      <w:r w:rsidR="00382C89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as part </w:t>
      </w:r>
      <w:r w:rsidR="008B5A04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of an </w:t>
      </w:r>
      <w:r w:rsidR="00B66AF3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overall </w:t>
      </w:r>
      <w:r w:rsidR="008B5A04" w:rsidRPr="00D3676D">
        <w:rPr>
          <w:rFonts w:ascii="Times New Roman" w:hAnsi="Times New Roman" w:cs="Times New Roman"/>
          <w:sz w:val="28"/>
          <w:szCs w:val="28"/>
          <w:lang w:val="en-US"/>
        </w:rPr>
        <w:t>inclusive</w:t>
      </w:r>
      <w:r w:rsidR="001C505F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C72955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transparent, and </w:t>
      </w:r>
      <w:r w:rsidR="001C505F" w:rsidRPr="00D3676D">
        <w:rPr>
          <w:rFonts w:ascii="Times New Roman" w:hAnsi="Times New Roman" w:cs="Times New Roman"/>
          <w:sz w:val="28"/>
          <w:szCs w:val="28"/>
          <w:lang w:val="en-US"/>
        </w:rPr>
        <w:t>participatory</w:t>
      </w:r>
      <w:r w:rsidR="00932EEB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process</w:t>
      </w:r>
      <w:r w:rsidR="000A6446" w:rsidRPr="00D3676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50453A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1A70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Let me </w:t>
      </w:r>
      <w:r w:rsidR="005E128B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also </w:t>
      </w:r>
      <w:r w:rsidR="00AD1A70" w:rsidRPr="00D3676D">
        <w:rPr>
          <w:rFonts w:ascii="Times New Roman" w:hAnsi="Times New Roman" w:cs="Times New Roman"/>
          <w:sz w:val="28"/>
          <w:szCs w:val="28"/>
          <w:lang w:val="en-US"/>
        </w:rPr>
        <w:t>stress that, u</w:t>
      </w:r>
      <w:r w:rsidR="0050453A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nder a recently adopted </w:t>
      </w:r>
      <w:r w:rsidR="005E128B" w:rsidRPr="00D3676D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50453A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aw, the </w:t>
      </w:r>
      <w:r w:rsidR="00920E58" w:rsidRPr="00D3676D">
        <w:rPr>
          <w:rFonts w:ascii="Times New Roman" w:hAnsi="Times New Roman" w:cs="Times New Roman"/>
          <w:sz w:val="28"/>
          <w:szCs w:val="28"/>
          <w:lang w:val="en-US"/>
        </w:rPr>
        <w:t>Commission</w:t>
      </w:r>
      <w:r w:rsidR="0050453A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92E77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has </w:t>
      </w:r>
      <w:r w:rsidR="0050453A" w:rsidRPr="00D3676D">
        <w:rPr>
          <w:rFonts w:ascii="Times New Roman" w:hAnsi="Times New Roman" w:cs="Times New Roman"/>
          <w:sz w:val="28"/>
          <w:szCs w:val="28"/>
          <w:lang w:val="en-US"/>
        </w:rPr>
        <w:t>acquired legal personality</w:t>
      </w:r>
      <w:r w:rsidR="005E128B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50453A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administrative and financial autonomy, </w:t>
      </w:r>
      <w:r w:rsidR="005E128B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while </w:t>
      </w:r>
      <w:r w:rsidR="0050453A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its functional independence and its composition </w:t>
      </w:r>
      <w:r w:rsidR="00F70C3C" w:rsidRPr="00D3676D">
        <w:rPr>
          <w:rFonts w:ascii="Times New Roman" w:hAnsi="Times New Roman" w:cs="Times New Roman"/>
          <w:sz w:val="28"/>
          <w:szCs w:val="28"/>
          <w:lang w:val="en-US"/>
        </w:rPr>
        <w:t>have been further enhanced</w:t>
      </w:r>
      <w:r w:rsidR="005E128B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5E128B" w:rsidRPr="00D3676D" w:rsidRDefault="005E128B" w:rsidP="0092424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4012F" w:rsidRPr="00D3676D" w:rsidRDefault="005E128B" w:rsidP="0092424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7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31BF1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will </w:t>
      </w:r>
      <w:r w:rsidR="00FE672B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now </w:t>
      </w:r>
      <w:r w:rsidR="00231BF1" w:rsidRPr="00D3676D">
        <w:rPr>
          <w:rFonts w:ascii="Times New Roman" w:hAnsi="Times New Roman" w:cs="Times New Roman"/>
          <w:sz w:val="28"/>
          <w:szCs w:val="28"/>
          <w:lang w:val="en-US"/>
        </w:rPr>
        <w:t>present</w:t>
      </w:r>
      <w:r w:rsidR="00AD1A70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31BF1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the most significant </w:t>
      </w:r>
      <w:r w:rsidR="00FE672B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recent </w:t>
      </w:r>
      <w:r w:rsidR="00231BF1" w:rsidRPr="00D3676D">
        <w:rPr>
          <w:rFonts w:ascii="Times New Roman" w:hAnsi="Times New Roman" w:cs="Times New Roman"/>
          <w:b/>
          <w:sz w:val="28"/>
          <w:szCs w:val="28"/>
          <w:lang w:val="en-US"/>
        </w:rPr>
        <w:t>developments</w:t>
      </w:r>
      <w:r w:rsidR="00231BF1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43916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and </w:t>
      </w:r>
      <w:r w:rsidR="00BB5245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main </w:t>
      </w:r>
      <w:r w:rsidR="000C5250" w:rsidRPr="00D3676D">
        <w:rPr>
          <w:rFonts w:ascii="Times New Roman" w:hAnsi="Times New Roman" w:cs="Times New Roman"/>
          <w:b/>
          <w:sz w:val="28"/>
          <w:szCs w:val="28"/>
          <w:lang w:val="en-US"/>
        </w:rPr>
        <w:t>challenges</w:t>
      </w:r>
      <w:r w:rsidR="00F70C3C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4F6F4F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faced by </w:t>
      </w:r>
      <w:r w:rsidR="000C5250" w:rsidRPr="00D3676D">
        <w:rPr>
          <w:rFonts w:ascii="Times New Roman" w:hAnsi="Times New Roman" w:cs="Times New Roman"/>
          <w:sz w:val="28"/>
          <w:szCs w:val="28"/>
          <w:lang w:val="en-US"/>
        </w:rPr>
        <w:t>my country</w:t>
      </w:r>
      <w:r w:rsidR="00F56D6B" w:rsidRPr="00D3676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as presented in our National Report. Let me assure you that this Delegation, which I have the honour </w:t>
      </w:r>
      <w:r w:rsidR="00F67DB5" w:rsidRPr="00D3676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lead, will be participating in today’s Interactive Dialogue in an open and forthright approach. Of course, </w:t>
      </w:r>
      <w:r w:rsidR="00A92E77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elaborating </w:t>
      </w:r>
      <w:r w:rsidR="004F6F4F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on the whole </w:t>
      </w:r>
      <w:r w:rsidR="00A92E77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field of </w:t>
      </w:r>
      <w:r w:rsidR="00215EFF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Human 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>Rights</w:t>
      </w:r>
      <w:r w:rsidR="004F6F4F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5EFF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is </w:t>
      </w:r>
      <w:r w:rsidR="00F70C3C" w:rsidRPr="00D3676D">
        <w:rPr>
          <w:rFonts w:ascii="Times New Roman" w:hAnsi="Times New Roman" w:cs="Times New Roman"/>
          <w:sz w:val="28"/>
          <w:szCs w:val="28"/>
          <w:lang w:val="en-US"/>
        </w:rPr>
        <w:t>quite a</w:t>
      </w:r>
      <w:r w:rsidR="00215EFF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2134" w:rsidRPr="00D3676D">
        <w:rPr>
          <w:rFonts w:ascii="Times New Roman" w:hAnsi="Times New Roman" w:cs="Times New Roman"/>
          <w:sz w:val="28"/>
          <w:szCs w:val="28"/>
          <w:lang w:val="en-US"/>
        </w:rPr>
        <w:t>laborious</w:t>
      </w:r>
      <w:r w:rsidR="00215EFF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D1A70" w:rsidRPr="00D3676D">
        <w:rPr>
          <w:rFonts w:ascii="Times New Roman" w:hAnsi="Times New Roman" w:cs="Times New Roman"/>
          <w:sz w:val="28"/>
          <w:szCs w:val="28"/>
          <w:lang w:val="en-US"/>
        </w:rPr>
        <w:lastRenderedPageBreak/>
        <w:t>task</w:t>
      </w:r>
      <w:r w:rsidR="00215EFF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F6F4F" w:rsidRPr="00D3676D"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even</w:t>
      </w:r>
      <w:r w:rsidR="004F6F4F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more challenging due to the </w:t>
      </w:r>
      <w:r w:rsidR="00215EFF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impact </w:t>
      </w:r>
      <w:r w:rsidR="004F6F4F" w:rsidRPr="00D3676D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215EFF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the Covid-19 pandemic</w:t>
      </w:r>
      <w:r w:rsidR="00F70C3C" w:rsidRPr="00D3676D">
        <w:rPr>
          <w:rFonts w:ascii="Times New Roman" w:hAnsi="Times New Roman" w:cs="Times New Roman"/>
          <w:sz w:val="28"/>
          <w:szCs w:val="28"/>
          <w:lang w:val="en-US"/>
        </w:rPr>
        <w:t>, which has affected us i</w:t>
      </w:r>
      <w:r w:rsidR="004F6F4F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n unprecedented ways. </w:t>
      </w:r>
    </w:p>
    <w:p w:rsidR="005E128B" w:rsidRPr="00D3676D" w:rsidRDefault="005E128B" w:rsidP="0092424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81D2B" w:rsidRPr="00D3676D" w:rsidRDefault="004F6F4F" w:rsidP="00924242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Let me begin </w:t>
      </w:r>
      <w:r w:rsidR="0076378D" w:rsidRPr="00D3676D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noting that, s</w:t>
      </w:r>
      <w:r w:rsidR="00215EFF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ince our last </w:t>
      </w:r>
      <w:r w:rsidR="00F34AEF" w:rsidRPr="00D3676D">
        <w:rPr>
          <w:rFonts w:ascii="Times New Roman" w:hAnsi="Times New Roman" w:cs="Times New Roman"/>
          <w:b/>
          <w:sz w:val="28"/>
          <w:szCs w:val="28"/>
          <w:lang w:val="en-US"/>
        </w:rPr>
        <w:t>UPR</w:t>
      </w:r>
      <w:r w:rsidR="00215EFF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meeting</w:t>
      </w:r>
      <w:r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in 2016</w:t>
      </w:r>
      <w:r w:rsidR="00215EFF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AB09BC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Greece has been </w:t>
      </w:r>
      <w:r w:rsidR="00215EFF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making important efforts </w:t>
      </w:r>
      <w:r w:rsidR="008E6357" w:rsidRPr="00D3676D">
        <w:rPr>
          <w:rFonts w:ascii="Times New Roman" w:hAnsi="Times New Roman" w:cs="Times New Roman"/>
          <w:b/>
          <w:sz w:val="28"/>
          <w:szCs w:val="28"/>
          <w:lang w:val="en-GB"/>
        </w:rPr>
        <w:t>to</w:t>
      </w:r>
      <w:r w:rsidR="00215EFF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address the consequences of a</w:t>
      </w:r>
      <w:r w:rsidR="00F41E97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F56D6B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very </w:t>
      </w:r>
      <w:r w:rsidR="00F41E97" w:rsidRPr="00D3676D">
        <w:rPr>
          <w:rFonts w:ascii="Times New Roman" w:hAnsi="Times New Roman" w:cs="Times New Roman"/>
          <w:b/>
          <w:sz w:val="28"/>
          <w:szCs w:val="28"/>
          <w:lang w:val="en-GB"/>
        </w:rPr>
        <w:t>severe</w:t>
      </w:r>
      <w:r w:rsidR="00215EFF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AB09BC" w:rsidRPr="00D3676D">
        <w:rPr>
          <w:rFonts w:ascii="Times New Roman" w:hAnsi="Times New Roman" w:cs="Times New Roman"/>
          <w:b/>
          <w:sz w:val="28"/>
          <w:szCs w:val="28"/>
          <w:lang w:val="en-GB"/>
        </w:rPr>
        <w:t>economic crisis,</w:t>
      </w:r>
      <w:r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7821C6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which is now behind us, although </w:t>
      </w:r>
      <w:r w:rsidR="00F41E97" w:rsidRPr="00D3676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821C6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effects</w:t>
      </w:r>
      <w:r w:rsidR="00F41E97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of past austerity measures</w:t>
      </w:r>
      <w:r w:rsidR="007821C6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1E97" w:rsidRPr="00D3676D">
        <w:rPr>
          <w:rFonts w:ascii="Times New Roman" w:hAnsi="Times New Roman" w:cs="Times New Roman"/>
          <w:sz w:val="28"/>
          <w:szCs w:val="28"/>
          <w:lang w:val="en-US"/>
        </w:rPr>
        <w:t>are still felt</w:t>
      </w:r>
      <w:r w:rsidR="0076378D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today</w:t>
      </w:r>
      <w:r w:rsidR="00F41E97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. As all countries across the world, </w:t>
      </w:r>
      <w:r w:rsidR="00F34AEF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Greece has </w:t>
      </w:r>
      <w:r w:rsidR="00A87636" w:rsidRPr="00D3676D">
        <w:rPr>
          <w:rFonts w:ascii="Times New Roman" w:hAnsi="Times New Roman" w:cs="Times New Roman"/>
          <w:sz w:val="28"/>
          <w:szCs w:val="28"/>
          <w:lang w:val="en-GB"/>
        </w:rPr>
        <w:t>be</w:t>
      </w:r>
      <w:r w:rsidR="00B2691D" w:rsidRPr="00D3676D">
        <w:rPr>
          <w:rFonts w:ascii="Times New Roman" w:hAnsi="Times New Roman" w:cs="Times New Roman"/>
          <w:sz w:val="28"/>
          <w:szCs w:val="28"/>
          <w:lang w:val="en-GB"/>
        </w:rPr>
        <w:t>en</w:t>
      </w:r>
      <w:r w:rsidR="00A87636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facing</w:t>
      </w:r>
      <w:r w:rsidR="00F34AEF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its own </w:t>
      </w:r>
      <w:r w:rsidR="00F34AEF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tragic </w:t>
      </w:r>
      <w:r w:rsidR="001F55FB" w:rsidRPr="00D3676D">
        <w:rPr>
          <w:rFonts w:ascii="Times New Roman" w:hAnsi="Times New Roman" w:cs="Times New Roman"/>
          <w:b/>
          <w:sz w:val="28"/>
          <w:szCs w:val="28"/>
          <w:lang w:val="en-GB"/>
        </w:rPr>
        <w:t>impact of th</w:t>
      </w:r>
      <w:r w:rsidR="00F41E97" w:rsidRPr="00D3676D">
        <w:rPr>
          <w:rFonts w:ascii="Times New Roman" w:hAnsi="Times New Roman" w:cs="Times New Roman"/>
          <w:b/>
          <w:sz w:val="28"/>
          <w:szCs w:val="28"/>
          <w:lang w:val="en-GB"/>
        </w:rPr>
        <w:t>e Covid-19</w:t>
      </w:r>
      <w:r w:rsidR="001F55FB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F55FB" w:rsidRPr="00D3676D">
        <w:rPr>
          <w:rFonts w:ascii="Times New Roman" w:hAnsi="Times New Roman" w:cs="Times New Roman"/>
          <w:b/>
          <w:sz w:val="28"/>
          <w:szCs w:val="28"/>
          <w:lang w:val="en-GB"/>
        </w:rPr>
        <w:t>pandemic</w:t>
      </w:r>
      <w:r w:rsidR="00F70C3C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; </w:t>
      </w:r>
      <w:r w:rsidR="00F70C3C" w:rsidRPr="00D3676D">
        <w:rPr>
          <w:rFonts w:ascii="Times New Roman" w:hAnsi="Times New Roman" w:cs="Times New Roman"/>
          <w:sz w:val="28"/>
          <w:szCs w:val="28"/>
          <w:lang w:val="en-GB"/>
        </w:rPr>
        <w:t>we</w:t>
      </w:r>
      <w:r w:rsidR="00EE0EC4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are </w:t>
      </w:r>
      <w:r w:rsidR="001F55FB" w:rsidRPr="00D3676D">
        <w:rPr>
          <w:rFonts w:ascii="Times New Roman" w:hAnsi="Times New Roman" w:cs="Times New Roman"/>
          <w:sz w:val="28"/>
          <w:szCs w:val="28"/>
          <w:lang w:val="en-GB"/>
        </w:rPr>
        <w:t>counting more than 1</w:t>
      </w:r>
      <w:r w:rsidR="00D74237" w:rsidRPr="00D3676D">
        <w:rPr>
          <w:rFonts w:ascii="Times New Roman" w:hAnsi="Times New Roman" w:cs="Times New Roman"/>
          <w:sz w:val="28"/>
          <w:szCs w:val="28"/>
          <w:lang w:val="en-US"/>
        </w:rPr>
        <w:t>5</w:t>
      </w:r>
      <w:r w:rsidR="001F55FB" w:rsidRPr="00D3676D">
        <w:rPr>
          <w:rFonts w:ascii="Times New Roman" w:hAnsi="Times New Roman" w:cs="Times New Roman"/>
          <w:sz w:val="28"/>
          <w:szCs w:val="28"/>
          <w:lang w:val="en-GB"/>
        </w:rPr>
        <w:t>,000 lives lost</w:t>
      </w:r>
      <w:r w:rsidR="00F70C3C" w:rsidRPr="00D3676D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1F55FB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D74237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In our sustained and multifaceted fight against the pandemic, vaccination is a most powerful and effective tool. </w:t>
      </w:r>
      <w:r w:rsidR="00D74237" w:rsidRPr="00D3676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B041A6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overnment </w:t>
      </w:r>
      <w:r w:rsidR="005E128B" w:rsidRPr="00D367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62022F" w:rsidRPr="00D3676D">
        <w:rPr>
          <w:rFonts w:ascii="Times New Roman" w:hAnsi="Times New Roman" w:cs="Times New Roman"/>
          <w:sz w:val="28"/>
          <w:szCs w:val="28"/>
          <w:lang w:val="en-US"/>
        </w:rPr>
        <w:t>uthorities</w:t>
      </w:r>
      <w:r w:rsidR="00D74237" w:rsidRPr="00D3676D">
        <w:rPr>
          <w:rFonts w:ascii="Times New Roman" w:hAnsi="Times New Roman" w:cs="Times New Roman"/>
          <w:sz w:val="28"/>
          <w:szCs w:val="28"/>
          <w:lang w:val="en-US"/>
        </w:rPr>
        <w:t>, scientific experts</w:t>
      </w:r>
      <w:r w:rsidR="0062022F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041A6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and civil society </w:t>
      </w:r>
      <w:r w:rsidR="0062022F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organizations </w:t>
      </w:r>
      <w:r w:rsidR="00D74237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are deploying dedicated joint efforts </w:t>
      </w:r>
      <w:r w:rsidR="008E6357" w:rsidRPr="00D3676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B041A6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promot</w:t>
      </w:r>
      <w:r w:rsidR="008E6357" w:rsidRPr="00D367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041A6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4237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its </w:t>
      </w:r>
      <w:r w:rsidR="00B041A6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benefits. </w:t>
      </w:r>
      <w:r w:rsidR="00DE44C4" w:rsidRPr="00D3676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E2854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ore than 6 million </w:t>
      </w:r>
      <w:r w:rsidR="0027735C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persons living in Greece </w:t>
      </w:r>
      <w:r w:rsidR="000E2854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have </w:t>
      </w:r>
      <w:r w:rsidR="00EE0EC4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already </w:t>
      </w:r>
      <w:r w:rsidR="000E2854" w:rsidRPr="00D3676D">
        <w:rPr>
          <w:rFonts w:ascii="Times New Roman" w:hAnsi="Times New Roman" w:cs="Times New Roman"/>
          <w:sz w:val="28"/>
          <w:szCs w:val="28"/>
          <w:lang w:val="en-US"/>
        </w:rPr>
        <w:t>been full</w:t>
      </w:r>
      <w:r w:rsidR="00DE44C4" w:rsidRPr="00D3676D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0E2854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vaccinated, bringing the percentage of </w:t>
      </w:r>
      <w:r w:rsidR="00EE0EC4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0E2854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total population vaccinated to </w:t>
      </w:r>
      <w:r w:rsidR="0027735C" w:rsidRPr="00D3676D">
        <w:rPr>
          <w:rFonts w:ascii="Times New Roman" w:hAnsi="Times New Roman" w:cs="Times New Roman"/>
          <w:sz w:val="28"/>
          <w:szCs w:val="28"/>
          <w:lang w:val="en-US"/>
        </w:rPr>
        <w:t>around 60%</w:t>
      </w:r>
      <w:r w:rsidR="00DE44C4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97610" w:rsidRPr="00D3676D">
        <w:rPr>
          <w:rFonts w:ascii="Times New Roman" w:hAnsi="Times New Roman" w:cs="Times New Roman"/>
          <w:sz w:val="28"/>
          <w:szCs w:val="28"/>
          <w:lang w:val="en-US"/>
        </w:rPr>
        <w:t>It</w:t>
      </w:r>
      <w:r w:rsidR="00EE0EC4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is essential that we all, from this distinguished forum as well, </w:t>
      </w:r>
      <w:r w:rsidR="00EE0EC4" w:rsidRPr="00D3676D">
        <w:rPr>
          <w:rFonts w:ascii="Times New Roman" w:hAnsi="Times New Roman" w:cs="Times New Roman"/>
          <w:b/>
          <w:sz w:val="28"/>
          <w:szCs w:val="28"/>
          <w:lang w:val="en-US"/>
        </w:rPr>
        <w:t>express our sincere appreciation and gratitude to front-line workers and medical personnel</w:t>
      </w:r>
      <w:r w:rsidR="00A87636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for their sacrifices and unabated dedication</w:t>
      </w:r>
      <w:r w:rsidR="00EE0EC4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A87636" w:rsidRPr="00D3676D">
        <w:rPr>
          <w:rFonts w:ascii="Times New Roman" w:hAnsi="Times New Roman" w:cs="Times New Roman"/>
          <w:sz w:val="28"/>
          <w:szCs w:val="28"/>
          <w:lang w:val="en-US"/>
        </w:rPr>
        <w:t>I would like to note that</w:t>
      </w:r>
      <w:r w:rsidR="00397610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, in my country, </w:t>
      </w:r>
      <w:r w:rsidR="00A87636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vaccines are </w:t>
      </w:r>
      <w:r w:rsidR="002C25BE" w:rsidRPr="00D3676D">
        <w:rPr>
          <w:rFonts w:ascii="Times New Roman" w:hAnsi="Times New Roman" w:cs="Times New Roman"/>
          <w:sz w:val="28"/>
          <w:szCs w:val="28"/>
          <w:lang w:val="en-US"/>
        </w:rPr>
        <w:t>cost-</w:t>
      </w:r>
      <w:r w:rsidR="00A87636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free and accessible to all, including </w:t>
      </w:r>
      <w:r w:rsidR="005037A5" w:rsidRPr="00D3676D">
        <w:rPr>
          <w:rFonts w:ascii="Times New Roman" w:hAnsi="Times New Roman" w:cs="Times New Roman"/>
          <w:sz w:val="28"/>
          <w:szCs w:val="28"/>
          <w:lang w:val="en-US"/>
        </w:rPr>
        <w:t>vulnerable groups</w:t>
      </w:r>
      <w:r w:rsidR="002C25BE" w:rsidRPr="00D3676D">
        <w:rPr>
          <w:rFonts w:ascii="Times New Roman" w:hAnsi="Times New Roman" w:cs="Times New Roman"/>
          <w:sz w:val="28"/>
          <w:szCs w:val="28"/>
          <w:lang w:val="en-US"/>
        </w:rPr>
        <w:t>. In this respect,</w:t>
      </w:r>
      <w:r w:rsidR="00B2691D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C25BE" w:rsidRPr="00D3676D">
        <w:rPr>
          <w:rFonts w:ascii="Times New Roman" w:hAnsi="Times New Roman" w:cs="Times New Roman"/>
          <w:sz w:val="28"/>
          <w:szCs w:val="28"/>
          <w:lang w:val="en-US"/>
        </w:rPr>
        <w:t>adequate</w:t>
      </w:r>
      <w:r w:rsidR="00B2691D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v</w:t>
      </w:r>
      <w:r w:rsidR="00A43F10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accines have been </w:t>
      </w:r>
      <w:r w:rsidR="005E128B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made </w:t>
      </w:r>
      <w:r w:rsidR="00A43F10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available </w:t>
      </w:r>
      <w:r w:rsidR="002C25BE" w:rsidRPr="00D3676D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A43F10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Reception and Identification Centers for people hosted there</w:t>
      </w:r>
      <w:r w:rsidR="005C6CD6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. In addition, an Action Plan for the vaccination of Roma population is under way. </w:t>
      </w:r>
      <w:r w:rsidR="0027735C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Let me also stress </w:t>
      </w:r>
      <w:r w:rsidR="00F56D6B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that </w:t>
      </w:r>
      <w:r w:rsidR="00A17E1F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the restrictive measures </w:t>
      </w:r>
      <w:r w:rsidR="00F56D6B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which </w:t>
      </w:r>
      <w:r w:rsidR="0027735C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my country </w:t>
      </w:r>
      <w:r w:rsidR="00A17E1F" w:rsidRPr="00D3676D">
        <w:rPr>
          <w:rFonts w:ascii="Times New Roman" w:hAnsi="Times New Roman" w:cs="Times New Roman"/>
          <w:b/>
          <w:sz w:val="28"/>
          <w:szCs w:val="28"/>
          <w:lang w:val="en-US"/>
        </w:rPr>
        <w:t>too was forced to take</w:t>
      </w:r>
      <w:r w:rsidR="00AB0FA8" w:rsidRPr="00D3676D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A17E1F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56D6B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in order </w:t>
      </w:r>
      <w:r w:rsidR="00A17E1F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to protect </w:t>
      </w:r>
      <w:r w:rsidR="00DF226C" w:rsidRPr="00D3676D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A17E1F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ublic </w:t>
      </w:r>
      <w:r w:rsidR="00DF226C" w:rsidRPr="00D3676D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="00A17E1F" w:rsidRPr="00D3676D">
        <w:rPr>
          <w:rFonts w:ascii="Times New Roman" w:hAnsi="Times New Roman" w:cs="Times New Roman"/>
          <w:b/>
          <w:sz w:val="28"/>
          <w:szCs w:val="28"/>
          <w:lang w:val="en-US"/>
        </w:rPr>
        <w:t>ealth</w:t>
      </w:r>
      <w:r w:rsidR="0027735C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A17E1F" w:rsidRPr="00D3676D">
        <w:rPr>
          <w:rFonts w:ascii="Times New Roman" w:hAnsi="Times New Roman" w:cs="Times New Roman"/>
          <w:b/>
          <w:sz w:val="28"/>
          <w:szCs w:val="28"/>
          <w:lang w:val="en-US"/>
        </w:rPr>
        <w:t>were proportionate, non-discriminatory and adopted in full compliance with democratic and parliamentary processes.</w:t>
      </w:r>
      <w:r w:rsidR="00DF226C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181D2B" w:rsidRPr="00D3676D" w:rsidRDefault="00181D2B" w:rsidP="00924242">
      <w:pPr>
        <w:spacing w:after="12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DF226C" w:rsidRPr="00D3676D" w:rsidRDefault="00A17E1F" w:rsidP="0092424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It is our firm resolve to </w:t>
      </w:r>
      <w:r w:rsidR="00397610" w:rsidRPr="00D3676D">
        <w:rPr>
          <w:rFonts w:ascii="Times New Roman" w:hAnsi="Times New Roman" w:cs="Times New Roman"/>
          <w:b/>
          <w:sz w:val="28"/>
          <w:szCs w:val="28"/>
          <w:lang w:val="en-US"/>
        </w:rPr>
        <w:t>“</w:t>
      </w:r>
      <w:r w:rsidRPr="00D3676D">
        <w:rPr>
          <w:rFonts w:ascii="Times New Roman" w:hAnsi="Times New Roman" w:cs="Times New Roman"/>
          <w:b/>
          <w:sz w:val="28"/>
          <w:szCs w:val="28"/>
          <w:lang w:val="en-US"/>
        </w:rPr>
        <w:t>build back better</w:t>
      </w:r>
      <w:r w:rsidR="00397610" w:rsidRPr="00D3676D">
        <w:rPr>
          <w:rFonts w:ascii="Times New Roman" w:hAnsi="Times New Roman" w:cs="Times New Roman"/>
          <w:b/>
          <w:sz w:val="28"/>
          <w:szCs w:val="28"/>
          <w:lang w:val="en-US"/>
        </w:rPr>
        <w:t>”</w:t>
      </w:r>
      <w:r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we have the </w:t>
      </w:r>
      <w:r w:rsidR="00514EC1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political will and the </w:t>
      </w:r>
      <w:r w:rsidR="00F22B3D" w:rsidRPr="00D3676D">
        <w:rPr>
          <w:rFonts w:ascii="Times New Roman" w:hAnsi="Times New Roman" w:cs="Times New Roman"/>
          <w:b/>
          <w:sz w:val="28"/>
          <w:szCs w:val="28"/>
          <w:lang w:val="en-US"/>
        </w:rPr>
        <w:t>tools</w:t>
      </w:r>
      <w:r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to do so. </w:t>
      </w:r>
      <w:r w:rsidR="00514EC1" w:rsidRPr="00D3676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B2691D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ur </w:t>
      </w:r>
      <w:r w:rsidR="00DF226C" w:rsidRPr="00D3676D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B2691D" w:rsidRPr="00D3676D">
        <w:rPr>
          <w:rFonts w:ascii="Times New Roman" w:hAnsi="Times New Roman" w:cs="Times New Roman"/>
          <w:sz w:val="28"/>
          <w:szCs w:val="28"/>
          <w:lang w:val="en-US"/>
        </w:rPr>
        <w:t>National Recovery and Resilience Plan</w:t>
      </w:r>
      <w:r w:rsidR="00DF226C" w:rsidRPr="00D3676D"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B2691D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6378D" w:rsidRPr="00D3676D">
        <w:rPr>
          <w:rFonts w:ascii="Times New Roman" w:hAnsi="Times New Roman" w:cs="Times New Roman"/>
          <w:sz w:val="28"/>
          <w:szCs w:val="28"/>
          <w:lang w:val="en-US"/>
        </w:rPr>
        <w:t>has</w:t>
      </w:r>
      <w:r w:rsidR="00B2691D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already been endorsed by the competent E</w:t>
      </w:r>
      <w:r w:rsidR="00EA4F44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uropean </w:t>
      </w:r>
      <w:r w:rsidR="00AB0FA8" w:rsidRPr="00D3676D">
        <w:rPr>
          <w:rFonts w:ascii="Times New Roman" w:hAnsi="Times New Roman" w:cs="Times New Roman"/>
          <w:sz w:val="28"/>
          <w:szCs w:val="28"/>
          <w:lang w:val="en-US"/>
        </w:rPr>
        <w:t>U</w:t>
      </w:r>
      <w:r w:rsidR="00EA4F44" w:rsidRPr="00D3676D">
        <w:rPr>
          <w:rFonts w:ascii="Times New Roman" w:hAnsi="Times New Roman" w:cs="Times New Roman"/>
          <w:sz w:val="28"/>
          <w:szCs w:val="28"/>
          <w:lang w:val="en-US"/>
        </w:rPr>
        <w:t>nion</w:t>
      </w:r>
      <w:r w:rsidR="00B2691D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226C" w:rsidRPr="00D367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B2691D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uthorities. </w:t>
      </w:r>
      <w:r w:rsidR="0030789D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This plan </w:t>
      </w:r>
      <w:r w:rsidR="0030789D" w:rsidRPr="00D3676D">
        <w:rPr>
          <w:rFonts w:ascii="Times New Roman" w:hAnsi="Times New Roman" w:cs="Times New Roman"/>
          <w:sz w:val="28"/>
          <w:szCs w:val="28"/>
          <w:lang w:val="en-US"/>
        </w:rPr>
        <w:lastRenderedPageBreak/>
        <w:t>prioritizes the following sectors: green transition, digital transformation, employment, skill and social cohesion</w:t>
      </w:r>
      <w:r w:rsidR="002C25BE" w:rsidRPr="00D3676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30789D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private investment and transformation of the economy. </w:t>
      </w:r>
      <w:r w:rsidR="00C4576F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In relation to the </w:t>
      </w:r>
      <w:r w:rsidR="00CE30E9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still </w:t>
      </w:r>
      <w:r w:rsidR="00FD1A4C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evolving energy crisis, Greece has </w:t>
      </w:r>
      <w:r w:rsidR="00CE30E9" w:rsidRPr="00D3676D">
        <w:rPr>
          <w:rFonts w:ascii="Times New Roman" w:hAnsi="Times New Roman" w:cs="Times New Roman"/>
          <w:sz w:val="28"/>
          <w:szCs w:val="28"/>
          <w:lang w:val="en-US"/>
        </w:rPr>
        <w:t>already</w:t>
      </w:r>
      <w:r w:rsidR="00FD1A4C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30E9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been pursuing </w:t>
      </w:r>
      <w:r w:rsidR="00FD1A4C" w:rsidRPr="00D3676D">
        <w:rPr>
          <w:rFonts w:ascii="Times New Roman" w:hAnsi="Times New Roman" w:cs="Times New Roman"/>
          <w:sz w:val="28"/>
          <w:szCs w:val="28"/>
          <w:lang w:val="en-US"/>
        </w:rPr>
        <w:t>suitable measures</w:t>
      </w:r>
      <w:r w:rsidR="00EA4F44" w:rsidRPr="00D3676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D1A4C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1716E" w:rsidRPr="00D3676D">
        <w:rPr>
          <w:rFonts w:ascii="Times New Roman" w:hAnsi="Times New Roman" w:cs="Times New Roman"/>
          <w:sz w:val="28"/>
          <w:szCs w:val="28"/>
          <w:lang w:val="en-US"/>
        </w:rPr>
        <w:t>with a view to assisting</w:t>
      </w:r>
      <w:r w:rsidR="00FD1A4C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the most </w:t>
      </w:r>
      <w:r w:rsidR="00AB09BC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disadvantaged and </w:t>
      </w:r>
      <w:r w:rsidR="002C25BE" w:rsidRPr="00D3676D">
        <w:rPr>
          <w:rFonts w:ascii="Times New Roman" w:hAnsi="Times New Roman" w:cs="Times New Roman"/>
          <w:sz w:val="28"/>
          <w:szCs w:val="28"/>
          <w:lang w:val="en-US"/>
        </w:rPr>
        <w:t>marginalized</w:t>
      </w:r>
      <w:r w:rsidR="00FD1A4C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226C" w:rsidRPr="00D3676D">
        <w:rPr>
          <w:rFonts w:ascii="Times New Roman" w:hAnsi="Times New Roman" w:cs="Times New Roman"/>
          <w:sz w:val="28"/>
          <w:szCs w:val="28"/>
          <w:lang w:val="en-US"/>
        </w:rPr>
        <w:t>persons</w:t>
      </w:r>
      <w:r w:rsidR="00AB09BC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F226C" w:rsidRPr="00D3676D" w:rsidRDefault="00DF226C" w:rsidP="0092424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F226C" w:rsidRPr="00D3676D" w:rsidRDefault="002B5762" w:rsidP="0092424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76D">
        <w:rPr>
          <w:rFonts w:ascii="Times New Roman" w:hAnsi="Times New Roman" w:cs="Times New Roman"/>
          <w:sz w:val="28"/>
          <w:szCs w:val="28"/>
          <w:lang w:val="en-US"/>
        </w:rPr>
        <w:t>It is our strong belief that f</w:t>
      </w:r>
      <w:r w:rsidR="00AB09BC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inancial constraints </w:t>
      </w:r>
      <w:r w:rsidR="00AB09BC" w:rsidRPr="00D3676D">
        <w:rPr>
          <w:rFonts w:ascii="Times New Roman" w:hAnsi="Times New Roman" w:cs="Times New Roman"/>
          <w:b/>
          <w:sz w:val="28"/>
          <w:szCs w:val="28"/>
          <w:lang w:val="en-US"/>
        </w:rPr>
        <w:t>cannot</w:t>
      </w:r>
      <w:r w:rsidR="00AB09BC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be a 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>pretext</w:t>
      </w:r>
      <w:r w:rsidR="00AB09BC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A1BFC" w:rsidRPr="00D3676D"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="00AB09BC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shortcomings in 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CC6CCB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uman 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CC6CCB" w:rsidRPr="00D3676D">
        <w:rPr>
          <w:rFonts w:ascii="Times New Roman" w:hAnsi="Times New Roman" w:cs="Times New Roman"/>
          <w:sz w:val="28"/>
          <w:szCs w:val="28"/>
          <w:lang w:val="en-US"/>
        </w:rPr>
        <w:t>ights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09BC" w:rsidRPr="00D3676D">
        <w:rPr>
          <w:rFonts w:ascii="Times New Roman" w:hAnsi="Times New Roman" w:cs="Times New Roman"/>
          <w:sz w:val="28"/>
          <w:szCs w:val="28"/>
          <w:lang w:val="en-US"/>
        </w:rPr>
        <w:t>protection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. In this respect, </w:t>
      </w:r>
      <w:r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Greece has been working </w:t>
      </w:r>
      <w:r w:rsidR="00A22E48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on projects aiming to alleviating </w:t>
      </w:r>
      <w:r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disparities which </w:t>
      </w:r>
      <w:r w:rsidR="00AB09BC" w:rsidRPr="00D3676D">
        <w:rPr>
          <w:rFonts w:ascii="Times New Roman" w:hAnsi="Times New Roman" w:cs="Times New Roman"/>
          <w:b/>
          <w:sz w:val="28"/>
          <w:szCs w:val="28"/>
          <w:lang w:val="en-US"/>
        </w:rPr>
        <w:t>undermin</w:t>
      </w:r>
      <w:r w:rsidRPr="00D3676D">
        <w:rPr>
          <w:rFonts w:ascii="Times New Roman" w:hAnsi="Times New Roman" w:cs="Times New Roman"/>
          <w:b/>
          <w:sz w:val="28"/>
          <w:szCs w:val="28"/>
          <w:lang w:val="en-US"/>
        </w:rPr>
        <w:t>e civil, political,</w:t>
      </w:r>
      <w:r w:rsidR="002C25BE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as well as </w:t>
      </w:r>
      <w:r w:rsidRPr="00D3676D">
        <w:rPr>
          <w:rFonts w:ascii="Times New Roman" w:hAnsi="Times New Roman" w:cs="Times New Roman"/>
          <w:b/>
          <w:sz w:val="28"/>
          <w:szCs w:val="28"/>
          <w:lang w:val="en-US"/>
        </w:rPr>
        <w:t>economic and social rights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14EC1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Moreover, the </w:t>
      </w:r>
      <w:r w:rsidR="00514EC1" w:rsidRPr="00D3676D">
        <w:rPr>
          <w:rFonts w:ascii="Times New Roman" w:hAnsi="Times New Roman" w:cs="Times New Roman"/>
          <w:b/>
          <w:sz w:val="28"/>
          <w:szCs w:val="28"/>
          <w:lang w:val="en-US"/>
        </w:rPr>
        <w:t>National Strategy for Social Integration and Poverty Reduction</w:t>
      </w:r>
      <w:r w:rsidR="005C6CD6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has been</w:t>
      </w:r>
      <w:r w:rsidR="00397610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elaborated by the Ministry of Labour and Social Affairs</w:t>
      </w:r>
      <w:r w:rsidR="00514EC1" w:rsidRPr="00D3676D">
        <w:rPr>
          <w:rFonts w:ascii="Times New Roman" w:hAnsi="Times New Roman" w:cs="Times New Roman"/>
          <w:sz w:val="28"/>
          <w:szCs w:val="28"/>
          <w:lang w:val="en-US"/>
        </w:rPr>
        <w:t>. D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>uring the reporting period</w:t>
      </w:r>
      <w:r w:rsidR="00DF226C" w:rsidRPr="00D3676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we have adopted three National Action Plans of major importance:</w:t>
      </w:r>
      <w:r w:rsidR="002C25BE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Pr="00D3676D">
        <w:rPr>
          <w:rFonts w:ascii="Times New Roman" w:hAnsi="Times New Roman" w:cs="Times New Roman"/>
          <w:b/>
          <w:sz w:val="28"/>
          <w:szCs w:val="28"/>
          <w:lang w:val="en-US"/>
        </w:rPr>
        <w:t>first N</w:t>
      </w:r>
      <w:r w:rsidR="00D7304A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ational </w:t>
      </w:r>
      <w:r w:rsidRPr="00D3676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D7304A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ction </w:t>
      </w:r>
      <w:r w:rsidRPr="00D3676D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D7304A" w:rsidRPr="00D3676D">
        <w:rPr>
          <w:rFonts w:ascii="Times New Roman" w:hAnsi="Times New Roman" w:cs="Times New Roman"/>
          <w:b/>
          <w:sz w:val="28"/>
          <w:szCs w:val="28"/>
          <w:lang w:val="en-US"/>
        </w:rPr>
        <w:t>lan</w:t>
      </w:r>
      <w:r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on the rights of Persons with Disabilities</w:t>
      </w:r>
      <w:r w:rsidR="00F05E93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433C8E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based on CRPD’s recommendations and with the full participation of the </w:t>
      </w:r>
      <w:r w:rsidR="00433C8E" w:rsidRPr="00D3676D">
        <w:rPr>
          <w:rFonts w:ascii="Times New Roman" w:hAnsi="Times New Roman" w:cs="Times New Roman"/>
          <w:b/>
          <w:bCs/>
          <w:sz w:val="28"/>
          <w:szCs w:val="28"/>
          <w:lang w:val="en-US"/>
        </w:rPr>
        <w:t>National Confederation of Disabled People in Greece</w:t>
      </w:r>
      <w:r w:rsidR="005C4C99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>was adopted last year</w:t>
      </w:r>
      <w:r w:rsidR="00DF226C" w:rsidRPr="00D3676D">
        <w:rPr>
          <w:rFonts w:ascii="Times New Roman" w:hAnsi="Times New Roman" w:cs="Times New Roman"/>
          <w:sz w:val="28"/>
          <w:szCs w:val="28"/>
          <w:lang w:val="en-US"/>
        </w:rPr>
        <w:t>. It</w:t>
      </w:r>
      <w:r w:rsidR="002C25BE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a comprehensive policy document, setting </w:t>
      </w:r>
      <w:r w:rsidR="00DF226C" w:rsidRPr="00D3676D">
        <w:rPr>
          <w:rFonts w:ascii="Times New Roman" w:hAnsi="Times New Roman" w:cs="Times New Roman"/>
          <w:sz w:val="28"/>
          <w:szCs w:val="28"/>
          <w:lang w:val="en-US"/>
        </w:rPr>
        <w:t>clear and measurable targets which place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the State at the servi</w:t>
      </w:r>
      <w:r w:rsidR="002C25BE" w:rsidRPr="00D3676D">
        <w:rPr>
          <w:rFonts w:ascii="Times New Roman" w:hAnsi="Times New Roman" w:cs="Times New Roman"/>
          <w:sz w:val="28"/>
          <w:szCs w:val="28"/>
          <w:lang w:val="en-US"/>
        </w:rPr>
        <w:t>ce of persons with disabilities. I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>t aims at enhancing accessibility and participation in all aspects of life</w:t>
      </w:r>
      <w:r w:rsidR="005C4C99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and creates the necessary synergies </w:t>
      </w:r>
      <w:r w:rsidR="00DF226C" w:rsidRPr="00D3676D">
        <w:rPr>
          <w:rFonts w:ascii="Times New Roman" w:hAnsi="Times New Roman" w:cs="Times New Roman"/>
          <w:sz w:val="28"/>
          <w:szCs w:val="28"/>
          <w:lang w:val="en-US"/>
        </w:rPr>
        <w:t>for further</w:t>
      </w:r>
      <w:r w:rsidR="005C4C99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positive developments.</w:t>
      </w:r>
      <w:r w:rsidR="002C25BE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DF226C" w:rsidRPr="00D3676D" w:rsidRDefault="00DF226C" w:rsidP="0092424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234D" w:rsidRPr="00D3676D" w:rsidRDefault="002C25BE" w:rsidP="0092424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76D">
        <w:rPr>
          <w:rFonts w:ascii="Times New Roman" w:hAnsi="Times New Roman" w:cs="Times New Roman"/>
          <w:sz w:val="28"/>
          <w:szCs w:val="28"/>
          <w:lang w:val="en-US"/>
        </w:rPr>
        <w:t>Moreover, th</w:t>
      </w:r>
      <w:r w:rsidR="005C4C99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e </w:t>
      </w:r>
      <w:r w:rsidR="005C4C99" w:rsidRPr="00D3676D">
        <w:rPr>
          <w:rFonts w:ascii="Times New Roman" w:hAnsi="Times New Roman" w:cs="Times New Roman"/>
          <w:b/>
          <w:sz w:val="28"/>
          <w:szCs w:val="28"/>
          <w:lang w:val="en-US"/>
        </w:rPr>
        <w:t>National Council against Racism and Intolerance</w:t>
      </w:r>
      <w:r w:rsidR="00433C8E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which I have the honour </w:t>
      </w:r>
      <w:r w:rsidR="0040346F" w:rsidRPr="00D3676D">
        <w:rPr>
          <w:rFonts w:ascii="Times New Roman" w:hAnsi="Times New Roman" w:cs="Times New Roman"/>
          <w:b/>
          <w:sz w:val="28"/>
          <w:szCs w:val="28"/>
          <w:lang w:val="en-US"/>
        </w:rPr>
        <w:t>to chair</w:t>
      </w:r>
      <w:r w:rsidR="00433C8E" w:rsidRPr="00D3676D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5C4C99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has also adopted the first N</w:t>
      </w:r>
      <w:r w:rsidR="0040346F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ational </w:t>
      </w:r>
      <w:r w:rsidR="005C4C99" w:rsidRPr="00D3676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40346F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ction </w:t>
      </w:r>
      <w:r w:rsidR="005C4C99" w:rsidRPr="00D3676D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40346F" w:rsidRPr="00D3676D">
        <w:rPr>
          <w:rFonts w:ascii="Times New Roman" w:hAnsi="Times New Roman" w:cs="Times New Roman"/>
          <w:b/>
          <w:sz w:val="28"/>
          <w:szCs w:val="28"/>
          <w:lang w:val="en-US"/>
        </w:rPr>
        <w:t>lan</w:t>
      </w:r>
      <w:r w:rsidR="005C4C99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against Racism and Intolerance</w:t>
      </w:r>
      <w:r w:rsidR="00F22B3D" w:rsidRPr="00D3676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F22B3D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D55A9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We have a robust legislative framework </w:t>
      </w:r>
      <w:r w:rsidR="00D77B16" w:rsidRPr="00D3676D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ED5A94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punishes acts </w:t>
      </w:r>
      <w:r w:rsidR="00D77B16" w:rsidRPr="00D3676D">
        <w:rPr>
          <w:rFonts w:ascii="Times New Roman" w:hAnsi="Times New Roman" w:cs="Times New Roman"/>
          <w:sz w:val="28"/>
          <w:szCs w:val="28"/>
          <w:lang w:val="en-US"/>
        </w:rPr>
        <w:t>which</w:t>
      </w:r>
      <w:r w:rsidR="00ED5A94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7B16" w:rsidRPr="00D3676D">
        <w:rPr>
          <w:rFonts w:ascii="Times New Roman" w:hAnsi="Times New Roman" w:cs="Times New Roman"/>
          <w:sz w:val="28"/>
          <w:szCs w:val="28"/>
          <w:lang w:val="en-US"/>
        </w:rPr>
        <w:t>could</w:t>
      </w:r>
      <w:r w:rsidR="00ED5A94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result in discrimination, hatred or violence against individuals or groups defined by references to race, colour, religion, national or ethnic origin, sexual orientation, gender</w:t>
      </w:r>
      <w:r w:rsidR="001D0D40" w:rsidRPr="00D3676D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ED5A94" w:rsidRPr="00D3676D">
        <w:rPr>
          <w:rFonts w:ascii="Times New Roman" w:hAnsi="Times New Roman" w:cs="Times New Roman"/>
          <w:sz w:val="28"/>
          <w:szCs w:val="28"/>
          <w:lang w:val="en-US"/>
        </w:rPr>
        <w:t>identity</w:t>
      </w:r>
      <w:r w:rsidR="00DD7DFF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characteristics</w:t>
      </w:r>
      <w:r w:rsidR="00ED5A94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or disability. </w:t>
      </w:r>
      <w:r w:rsidR="00D77B16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In addition, we </w:t>
      </w:r>
      <w:r w:rsidR="00ED5A94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have raised the minimum level of penalties imposed in cases of </w:t>
      </w:r>
      <w:r w:rsidR="00ED5A94" w:rsidRPr="00D3676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crimes </w:t>
      </w:r>
      <w:r w:rsidR="00397610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which </w:t>
      </w:r>
      <w:r w:rsidR="00D77B16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bear </w:t>
      </w:r>
      <w:r w:rsidR="00ED5A94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racist characteristics. </w:t>
      </w:r>
      <w:r w:rsidR="0016437C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We have improved data collection and strengthened the operational </w:t>
      </w:r>
      <w:r w:rsidR="00DF226C" w:rsidRPr="00D3676D">
        <w:rPr>
          <w:rFonts w:ascii="Times New Roman" w:hAnsi="Times New Roman" w:cs="Times New Roman"/>
          <w:sz w:val="28"/>
          <w:szCs w:val="28"/>
          <w:lang w:val="en-US"/>
        </w:rPr>
        <w:t>capability of P</w:t>
      </w:r>
      <w:r w:rsidR="0016437C" w:rsidRPr="00D3676D">
        <w:rPr>
          <w:rFonts w:ascii="Times New Roman" w:hAnsi="Times New Roman" w:cs="Times New Roman"/>
          <w:sz w:val="28"/>
          <w:szCs w:val="28"/>
          <w:lang w:val="en-US"/>
        </w:rPr>
        <w:t>olice response</w:t>
      </w:r>
      <w:r w:rsidR="00DF226C" w:rsidRPr="00D3676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6437C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ED5A94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The Racist Violence Recording Network, </w:t>
      </w:r>
      <w:r w:rsidR="0016437C" w:rsidRPr="00D3676D">
        <w:rPr>
          <w:rFonts w:ascii="Times New Roman" w:hAnsi="Times New Roman" w:cs="Times New Roman"/>
          <w:sz w:val="28"/>
          <w:szCs w:val="28"/>
          <w:lang w:val="en-US"/>
        </w:rPr>
        <w:t>comprising more than 50 NGOs</w:t>
      </w:r>
      <w:r w:rsidR="00ED5A94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, is </w:t>
      </w:r>
      <w:r w:rsidR="0016437C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a valuable independent partner in </w:t>
      </w:r>
      <w:r w:rsidR="00B71220" w:rsidRPr="00D3676D">
        <w:rPr>
          <w:rFonts w:ascii="Times New Roman" w:hAnsi="Times New Roman" w:cs="Times New Roman"/>
          <w:sz w:val="28"/>
          <w:szCs w:val="28"/>
          <w:lang w:val="en-US"/>
        </w:rPr>
        <w:t>these</w:t>
      </w:r>
      <w:r w:rsidR="0016437C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efforts. </w:t>
      </w:r>
    </w:p>
    <w:p w:rsidR="00BD234D" w:rsidRPr="00D3676D" w:rsidRDefault="00BD234D" w:rsidP="0092424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C4C99" w:rsidRPr="00D3676D" w:rsidRDefault="00DF226C" w:rsidP="0092424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At this juncture, </w:t>
      </w:r>
      <w:r w:rsidR="00ED5A94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I would like to mention the </w:t>
      </w:r>
      <w:r w:rsidR="00ED5A94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landmark </w:t>
      </w:r>
      <w:r w:rsidR="0016437C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judgment </w:t>
      </w:r>
      <w:r w:rsidRPr="00D3676D">
        <w:rPr>
          <w:rFonts w:ascii="Times New Roman" w:hAnsi="Times New Roman" w:cs="Times New Roman"/>
          <w:b/>
          <w:sz w:val="28"/>
          <w:szCs w:val="28"/>
          <w:lang w:val="en-US"/>
        </w:rPr>
        <w:t>by</w:t>
      </w:r>
      <w:r w:rsidR="0016437C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competent </w:t>
      </w:r>
      <w:r w:rsidRPr="00D3676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16437C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riminal </w:t>
      </w:r>
      <w:r w:rsidRPr="00D3676D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="0016437C" w:rsidRPr="00D3676D">
        <w:rPr>
          <w:rFonts w:ascii="Times New Roman" w:hAnsi="Times New Roman" w:cs="Times New Roman"/>
          <w:b/>
          <w:sz w:val="28"/>
          <w:szCs w:val="28"/>
          <w:lang w:val="en-US"/>
        </w:rPr>
        <w:t>ourt</w:t>
      </w:r>
      <w:r w:rsidR="00ED5A94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F56D6B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which </w:t>
      </w:r>
      <w:r w:rsidR="00ED5A94" w:rsidRPr="00D3676D">
        <w:rPr>
          <w:rFonts w:ascii="Times New Roman" w:hAnsi="Times New Roman" w:cs="Times New Roman"/>
          <w:b/>
          <w:sz w:val="28"/>
          <w:szCs w:val="28"/>
          <w:lang w:val="en-US"/>
        </w:rPr>
        <w:t>convict</w:t>
      </w:r>
      <w:r w:rsidR="00F56D6B" w:rsidRPr="00D3676D">
        <w:rPr>
          <w:rFonts w:ascii="Times New Roman" w:hAnsi="Times New Roman" w:cs="Times New Roman"/>
          <w:b/>
          <w:sz w:val="28"/>
          <w:szCs w:val="28"/>
          <w:lang w:val="en-US"/>
        </w:rPr>
        <w:t>ed</w:t>
      </w:r>
      <w:r w:rsidR="00ED5A94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the leadership of the extremist right-wing political party “Golden Dawn” of directing a criminal organization</w:t>
      </w:r>
      <w:r w:rsidR="00ED5A94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. It is noteworthy that the party </w:t>
      </w:r>
      <w:r w:rsidR="00584DC0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had already been </w:t>
      </w:r>
      <w:r w:rsidR="00ED5A94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voted out of Parliament at the 2019 elections. </w:t>
      </w:r>
      <w:r w:rsidR="00584DC0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We will continue working on responding to incidents of hate violence and hate speech and we will not allow the resurgence of </w:t>
      </w:r>
      <w:r w:rsidR="00B71220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such </w:t>
      </w:r>
      <w:r w:rsidR="00584DC0" w:rsidRPr="00D3676D">
        <w:rPr>
          <w:rFonts w:ascii="Times New Roman" w:hAnsi="Times New Roman" w:cs="Times New Roman"/>
          <w:sz w:val="28"/>
          <w:szCs w:val="28"/>
          <w:lang w:val="en-US"/>
        </w:rPr>
        <w:t>acts</w:t>
      </w:r>
      <w:r w:rsidR="00B71220" w:rsidRPr="00D3676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84DC0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which are </w:t>
      </w:r>
      <w:r w:rsidR="00B71220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being </w:t>
      </w:r>
      <w:r w:rsidR="00584DC0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unequivocally condemned by the </w:t>
      </w:r>
      <w:r w:rsidR="00B71220" w:rsidRPr="00D367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584DC0" w:rsidRPr="00D3676D">
        <w:rPr>
          <w:rFonts w:ascii="Times New Roman" w:hAnsi="Times New Roman" w:cs="Times New Roman"/>
          <w:sz w:val="28"/>
          <w:szCs w:val="28"/>
          <w:lang w:val="en-US"/>
        </w:rPr>
        <w:t>uthorities and the Greek people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alike</w:t>
      </w:r>
      <w:r w:rsidR="00584DC0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DF226C" w:rsidRPr="00D3676D" w:rsidRDefault="00DF226C" w:rsidP="00924242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US"/>
        </w:rPr>
      </w:pPr>
    </w:p>
    <w:p w:rsidR="002B5762" w:rsidRPr="00D3676D" w:rsidRDefault="00D77B16" w:rsidP="0092424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76D">
        <w:rPr>
          <w:rFonts w:ascii="Times New Roman" w:hAnsi="Times New Roman" w:cs="Times New Roman"/>
          <w:sz w:val="28"/>
          <w:szCs w:val="28"/>
          <w:lang w:val="en-US"/>
        </w:rPr>
        <w:t>Moving now to an</w:t>
      </w:r>
      <w:r w:rsidR="00584DC0" w:rsidRPr="00D3676D">
        <w:rPr>
          <w:rFonts w:ascii="Times New Roman" w:hAnsi="Times New Roman" w:cs="Times New Roman"/>
          <w:sz w:val="28"/>
          <w:szCs w:val="28"/>
          <w:lang w:val="en-US"/>
        </w:rPr>
        <w:t>other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issue that is close to my heart</w:t>
      </w:r>
      <w:r w:rsidR="005C4C99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I would like to inform you that </w:t>
      </w:r>
      <w:r w:rsidR="005C4C99" w:rsidRPr="00D3676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31708A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1708A" w:rsidRPr="00D3676D">
        <w:rPr>
          <w:rFonts w:ascii="Times New Roman" w:hAnsi="Times New Roman" w:cs="Times New Roman"/>
          <w:b/>
          <w:sz w:val="28"/>
          <w:szCs w:val="28"/>
          <w:lang w:val="en-US"/>
        </w:rPr>
        <w:t>first</w:t>
      </w:r>
      <w:r w:rsidR="005C4C99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C4C99" w:rsidRPr="00D3676D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="00ED79CE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ational </w:t>
      </w:r>
      <w:r w:rsidR="005C4C99" w:rsidRPr="00D3676D">
        <w:rPr>
          <w:rFonts w:ascii="Times New Roman" w:hAnsi="Times New Roman" w:cs="Times New Roman"/>
          <w:b/>
          <w:sz w:val="28"/>
          <w:szCs w:val="28"/>
          <w:lang w:val="en-US"/>
        </w:rPr>
        <w:t>A</w:t>
      </w:r>
      <w:r w:rsidR="00ED79CE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ction </w:t>
      </w:r>
      <w:r w:rsidR="005C4C99" w:rsidRPr="00D3676D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ED79CE" w:rsidRPr="00D3676D">
        <w:rPr>
          <w:rFonts w:ascii="Times New Roman" w:hAnsi="Times New Roman" w:cs="Times New Roman"/>
          <w:b/>
          <w:sz w:val="28"/>
          <w:szCs w:val="28"/>
          <w:lang w:val="en-US"/>
        </w:rPr>
        <w:t>lan</w:t>
      </w:r>
      <w:r w:rsidR="005C4C99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on the Rights of the Child</w:t>
      </w:r>
      <w:r w:rsidR="005C4C99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31155" w:rsidRPr="00D3676D">
        <w:rPr>
          <w:rFonts w:ascii="Times New Roman" w:hAnsi="Times New Roman" w:cs="Times New Roman"/>
          <w:sz w:val="28"/>
          <w:szCs w:val="28"/>
          <w:lang w:val="en-US"/>
        </w:rPr>
        <w:t>was adopted just last June</w:t>
      </w:r>
      <w:r w:rsidR="0031708A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226C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by the National Mechanism that I </w:t>
      </w:r>
      <w:r w:rsidR="0031708A" w:rsidRPr="00D3676D">
        <w:rPr>
          <w:rFonts w:ascii="Times New Roman" w:hAnsi="Times New Roman" w:cs="Times New Roman"/>
          <w:b/>
          <w:sz w:val="28"/>
          <w:szCs w:val="28"/>
          <w:lang w:val="en-US"/>
        </w:rPr>
        <w:t>preside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. Among other targets, it </w:t>
      </w:r>
      <w:r w:rsidR="00631155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aims at combating child poverty, promoting a child-friendly justice system, protecting children on the move, ensuring children’s right to health and education, </w:t>
      </w:r>
      <w:r w:rsidR="00DF226C" w:rsidRPr="00D3676D">
        <w:rPr>
          <w:rFonts w:ascii="Times New Roman" w:hAnsi="Times New Roman" w:cs="Times New Roman"/>
          <w:sz w:val="28"/>
          <w:szCs w:val="28"/>
          <w:lang w:val="en-US"/>
        </w:rPr>
        <w:t>as well as</w:t>
      </w:r>
      <w:r w:rsidR="00631155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promoting positive action</w:t>
      </w:r>
      <w:r w:rsidR="00DF226C" w:rsidRPr="00D3676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31155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for children with disabilities.</w:t>
      </w:r>
    </w:p>
    <w:p w:rsidR="00DF226C" w:rsidRPr="00D3676D" w:rsidRDefault="00DF226C" w:rsidP="0092424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2B5762" w:rsidRPr="00D3676D" w:rsidRDefault="007D230C" w:rsidP="0092424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76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>n addition</w:t>
      </w:r>
      <w:r w:rsidR="00230962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>last</w:t>
      </w:r>
      <w:r w:rsidR="00230962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March, the Prime Minister </w:t>
      </w:r>
      <w:r w:rsidR="00D77B16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of Greece </w:t>
      </w:r>
      <w:r w:rsidR="00230962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supported the setting up of </w:t>
      </w:r>
      <w:r w:rsidR="00230962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a </w:t>
      </w:r>
      <w:r w:rsidR="00B71220" w:rsidRPr="00D3676D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="00230962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ommittee to draft a National Strategy for the Equality of LGBTQI+ persons, </w:t>
      </w:r>
      <w:r w:rsidR="00230962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chaired by the former CERD Vice-Chairman and </w:t>
      </w:r>
      <w:r w:rsidR="00D77B16" w:rsidRPr="00D3676D">
        <w:rPr>
          <w:rFonts w:ascii="Times New Roman" w:hAnsi="Times New Roman" w:cs="Times New Roman"/>
          <w:sz w:val="28"/>
          <w:szCs w:val="28"/>
          <w:lang w:val="en-GB"/>
        </w:rPr>
        <w:t>ex-</w:t>
      </w:r>
      <w:r w:rsidR="00230962" w:rsidRPr="00D3676D">
        <w:rPr>
          <w:rFonts w:ascii="Times New Roman" w:hAnsi="Times New Roman" w:cs="Times New Roman"/>
          <w:sz w:val="28"/>
          <w:szCs w:val="28"/>
          <w:lang w:val="en-GB"/>
        </w:rPr>
        <w:t>President of the E</w:t>
      </w:r>
      <w:r w:rsidR="00D77B16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uropean </w:t>
      </w:r>
      <w:r w:rsidR="00230962" w:rsidRPr="00D3676D">
        <w:rPr>
          <w:rFonts w:ascii="Times New Roman" w:hAnsi="Times New Roman" w:cs="Times New Roman"/>
          <w:sz w:val="28"/>
          <w:szCs w:val="28"/>
          <w:lang w:val="en-GB"/>
        </w:rPr>
        <w:t>C</w:t>
      </w:r>
      <w:r w:rsidR="00D77B16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ourt of </w:t>
      </w:r>
      <w:r w:rsidR="00230962" w:rsidRPr="00D3676D">
        <w:rPr>
          <w:rFonts w:ascii="Times New Roman" w:hAnsi="Times New Roman" w:cs="Times New Roman"/>
          <w:sz w:val="28"/>
          <w:szCs w:val="28"/>
          <w:lang w:val="en-GB"/>
        </w:rPr>
        <w:t>H</w:t>
      </w:r>
      <w:r w:rsidR="00D77B16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uman </w:t>
      </w:r>
      <w:r w:rsidR="00230962" w:rsidRPr="00D3676D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D77B16" w:rsidRPr="00D3676D">
        <w:rPr>
          <w:rFonts w:ascii="Times New Roman" w:hAnsi="Times New Roman" w:cs="Times New Roman"/>
          <w:sz w:val="28"/>
          <w:szCs w:val="28"/>
          <w:lang w:val="en-GB"/>
        </w:rPr>
        <w:t>ights in Strasbourg,</w:t>
      </w:r>
      <w:r w:rsidR="00230962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C945D0" w:rsidRPr="00D3676D">
        <w:rPr>
          <w:rFonts w:ascii="Times New Roman" w:hAnsi="Times New Roman" w:cs="Times New Roman"/>
          <w:sz w:val="28"/>
          <w:szCs w:val="28"/>
          <w:lang w:val="en-GB"/>
        </w:rPr>
        <w:t>Professor Sicilianos</w:t>
      </w:r>
      <w:r w:rsidR="00230962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The Committee published its report </w:t>
      </w:r>
      <w:r w:rsidR="00601786" w:rsidRPr="00D3676D">
        <w:rPr>
          <w:rFonts w:ascii="Times New Roman" w:hAnsi="Times New Roman" w:cs="Times New Roman"/>
          <w:sz w:val="28"/>
          <w:szCs w:val="28"/>
          <w:lang w:val="en-GB"/>
        </w:rPr>
        <w:t>this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June </w:t>
      </w:r>
      <w:r w:rsidR="00BD234D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I am confident that the 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implementation of relevant </w:t>
      </w:r>
      <w:r w:rsidRPr="00D3676D">
        <w:rPr>
          <w:rFonts w:ascii="Times New Roman" w:hAnsi="Times New Roman" w:cs="Times New Roman"/>
          <w:bCs/>
          <w:sz w:val="28"/>
          <w:szCs w:val="28"/>
          <w:lang w:val="en-US"/>
        </w:rPr>
        <w:t>cross-sectoral actions and policies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will contribute to </w:t>
      </w:r>
      <w:r w:rsidRPr="00D36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elimination of stereotypes and prejudices. 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>Allow m</w:t>
      </w:r>
      <w:r w:rsidR="005256EE" w:rsidRPr="00D3676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71220" w:rsidRPr="00D3676D">
        <w:rPr>
          <w:rFonts w:ascii="Times New Roman" w:hAnsi="Times New Roman" w:cs="Times New Roman"/>
          <w:sz w:val="28"/>
          <w:szCs w:val="28"/>
          <w:lang w:val="en-US"/>
        </w:rPr>
        <w:t>, at this point,</w:t>
      </w:r>
      <w:r w:rsidR="005256EE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5256EE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pay tribute to a member of 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>this</w:t>
      </w:r>
      <w:r w:rsidR="005256EE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Committee, 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the late </w:t>
      </w:r>
      <w:r w:rsidR="005256EE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Marina Galanou, a prominent defender of the rights of transgender persons, who 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has </w:t>
      </w:r>
      <w:r w:rsidR="005256EE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recently passed away. </w:t>
      </w:r>
    </w:p>
    <w:p w:rsidR="002B1FAE" w:rsidRPr="00D3676D" w:rsidRDefault="002B1FAE" w:rsidP="0092424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2B1FAE" w:rsidRPr="00D3676D" w:rsidRDefault="00334367" w:rsidP="00924242">
      <w:pPr>
        <w:spacing w:after="12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en-GB"/>
        </w:rPr>
      </w:pP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Regarding </w:t>
      </w:r>
      <w:r w:rsidRPr="00D3676D">
        <w:rPr>
          <w:rFonts w:ascii="Times New Roman" w:hAnsi="Times New Roman" w:cs="Times New Roman"/>
          <w:b/>
          <w:sz w:val="28"/>
          <w:szCs w:val="28"/>
          <w:lang w:val="en-GB"/>
        </w:rPr>
        <w:t>our policies against discrimination</w:t>
      </w:r>
      <w:r w:rsidR="005C6CD6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, the new National Roma Integration Strategy and Action </w:t>
      </w:r>
      <w:r w:rsidR="005C6CD6" w:rsidRPr="00D3676D">
        <w:rPr>
          <w:rFonts w:ascii="Times New Roman" w:hAnsi="Times New Roman" w:cs="Times New Roman"/>
          <w:sz w:val="28"/>
          <w:szCs w:val="28"/>
          <w:lang w:val="en-GB"/>
        </w:rPr>
        <w:t>Plan is currently</w:t>
      </w:r>
      <w:r w:rsidR="005C6CD6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522E0D" w:rsidRPr="00D3676D">
        <w:rPr>
          <w:rFonts w:ascii="Times New Roman" w:hAnsi="Times New Roman" w:cs="Times New Roman"/>
          <w:sz w:val="28"/>
          <w:szCs w:val="28"/>
          <w:lang w:val="en-GB"/>
        </w:rPr>
        <w:t>being elaborated</w:t>
      </w:r>
      <w:r w:rsidR="005C6CD6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by the</w:t>
      </w:r>
      <w:r w:rsidR="00522E0D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E306D" w:rsidRPr="00D36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General Secretariat for Social Solidarity and Fight </w:t>
      </w:r>
      <w:r w:rsidR="00397610" w:rsidRPr="00D3676D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BE306D" w:rsidRPr="00D3676D">
        <w:rPr>
          <w:rFonts w:ascii="Times New Roman" w:hAnsi="Times New Roman" w:cs="Times New Roman"/>
          <w:bCs/>
          <w:sz w:val="28"/>
          <w:szCs w:val="28"/>
          <w:lang w:val="en-US"/>
        </w:rPr>
        <w:t>gainst Poverty</w:t>
      </w:r>
      <w:r w:rsidR="00284FA9" w:rsidRPr="00D3676D">
        <w:rPr>
          <w:rFonts w:ascii="Times New Roman" w:hAnsi="Times New Roman" w:cs="Times New Roman"/>
          <w:bCs/>
          <w:sz w:val="28"/>
          <w:szCs w:val="28"/>
          <w:lang w:val="en-US"/>
        </w:rPr>
        <w:t>,</w:t>
      </w:r>
      <w:r w:rsidR="00BE306D" w:rsidRPr="00D36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the Ministry of Labour and Social Affairs</w:t>
      </w:r>
      <w:r w:rsidR="00B71220" w:rsidRPr="00D36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  <w:r w:rsidR="005C6CD6" w:rsidRPr="00D3676D">
        <w:rPr>
          <w:rFonts w:ascii="Times New Roman" w:hAnsi="Times New Roman" w:cs="Times New Roman"/>
          <w:b/>
          <w:bCs/>
          <w:sz w:val="28"/>
          <w:szCs w:val="28"/>
          <w:lang w:val="en-US"/>
        </w:rPr>
        <w:t>The National Strategy is constructed on four pillars</w:t>
      </w:r>
      <w:r w:rsidR="005C6CD6" w:rsidRPr="00D3676D">
        <w:rPr>
          <w:rFonts w:ascii="Times New Roman" w:hAnsi="Times New Roman" w:cs="Times New Roman"/>
          <w:bCs/>
          <w:sz w:val="28"/>
          <w:szCs w:val="28"/>
          <w:lang w:val="en-US"/>
        </w:rPr>
        <w:t>: 1. Prevention and fight against poverty and social exclusion; 2. Equal access to social services; 3. Fight against stereotypes and discrimination and lastly, 4. Promotion of Roma participation in the community</w:t>
      </w:r>
      <w:r w:rsidR="0014429A" w:rsidRPr="00D3676D">
        <w:rPr>
          <w:rFonts w:ascii="Times New Roman" w:hAnsi="Times New Roman" w:cs="Times New Roman"/>
          <w:bCs/>
          <w:sz w:val="28"/>
          <w:szCs w:val="28"/>
          <w:lang w:val="en-US"/>
        </w:rPr>
        <w:t>.</w:t>
      </w:r>
      <w:r w:rsidR="005C6CD6" w:rsidRPr="00D36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</w:p>
    <w:p w:rsidR="0014429A" w:rsidRPr="00D3676D" w:rsidRDefault="0014429A" w:rsidP="0092424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334367" w:rsidRPr="00D3676D" w:rsidRDefault="00BE306D" w:rsidP="0092424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3676D">
        <w:rPr>
          <w:rFonts w:ascii="Times New Roman" w:hAnsi="Times New Roman" w:cs="Times New Roman"/>
          <w:sz w:val="28"/>
          <w:szCs w:val="28"/>
          <w:lang w:val="en-GB"/>
        </w:rPr>
        <w:t>Distinguished members of the Working Group</w:t>
      </w:r>
      <w:r w:rsidR="00334367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</w:p>
    <w:p w:rsidR="00592989" w:rsidRPr="00D3676D" w:rsidRDefault="00824917" w:rsidP="0092424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3676D">
        <w:rPr>
          <w:rFonts w:ascii="Times New Roman" w:hAnsi="Times New Roman" w:cs="Times New Roman"/>
          <w:b/>
          <w:sz w:val="28"/>
          <w:szCs w:val="28"/>
          <w:lang w:val="en-GB"/>
        </w:rPr>
        <w:t>The</w:t>
      </w:r>
      <w:r w:rsidR="005D1311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Muslim minority in Thrace</w:t>
      </w:r>
      <w:r w:rsidR="005D1311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6B3327" w:rsidRPr="00D3676D">
        <w:rPr>
          <w:rFonts w:ascii="Times New Roman" w:hAnsi="Times New Roman" w:cs="Times New Roman"/>
          <w:sz w:val="28"/>
          <w:szCs w:val="28"/>
          <w:lang w:val="en-US"/>
        </w:rPr>
        <w:t>whose status</w:t>
      </w:r>
      <w:r w:rsidR="006B3327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D1311" w:rsidRPr="00D3676D">
        <w:rPr>
          <w:rFonts w:ascii="Times New Roman" w:hAnsi="Times New Roman" w:cs="Times New Roman"/>
          <w:sz w:val="28"/>
          <w:szCs w:val="28"/>
          <w:lang w:val="en-GB"/>
        </w:rPr>
        <w:t>was established by the 1923 Treaty of Lausanne</w:t>
      </w:r>
      <w:r w:rsidR="008A3542" w:rsidRPr="00D3676D">
        <w:rPr>
          <w:rFonts w:ascii="Times New Roman" w:hAnsi="Times New Roman" w:cs="Times New Roman"/>
          <w:sz w:val="28"/>
          <w:szCs w:val="28"/>
          <w:lang w:val="en-GB"/>
        </w:rPr>
        <w:t>, encompasses</w:t>
      </w:r>
      <w:r w:rsidR="005D1311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three distinct groups</w:t>
      </w:r>
      <w:r w:rsidR="008E2B12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D1311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of Turkish, Pomak and Roma origin. </w:t>
      </w:r>
      <w:r w:rsidR="00592989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Members of each of these groups have their own language, as well as </w:t>
      </w:r>
      <w:r w:rsidR="00B7122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their </w:t>
      </w:r>
      <w:r w:rsidR="00592989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distinct heritage and cultural traditions. </w:t>
      </w:r>
      <w:r w:rsidR="00425823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Their </w:t>
      </w:r>
      <w:r w:rsidR="00277A4C" w:rsidRPr="00D3676D">
        <w:rPr>
          <w:rFonts w:ascii="Times New Roman" w:hAnsi="Times New Roman" w:cs="Times New Roman"/>
          <w:sz w:val="28"/>
          <w:szCs w:val="28"/>
          <w:lang w:val="en-GB"/>
        </w:rPr>
        <w:t>Muslim faith is the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>ir</w:t>
      </w:r>
      <w:r w:rsidR="00277A4C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25823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common 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>attribute and what gives them the right to enjoy the provisions of the Lausanne Treaty for the protection of this particular minority</w:t>
      </w:r>
      <w:r w:rsidR="00425823" w:rsidRPr="00D3676D">
        <w:rPr>
          <w:rFonts w:ascii="Times New Roman" w:hAnsi="Times New Roman" w:cs="Times New Roman"/>
          <w:sz w:val="28"/>
          <w:szCs w:val="28"/>
          <w:lang w:val="en-GB"/>
        </w:rPr>
        <w:t>. At the same time,</w:t>
      </w:r>
      <w:r w:rsidR="00592989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36C28" w:rsidRPr="00D3676D">
        <w:rPr>
          <w:rFonts w:ascii="Times New Roman" w:hAnsi="Times New Roman" w:cs="Times New Roman"/>
          <w:sz w:val="28"/>
          <w:szCs w:val="28"/>
          <w:lang w:val="en-GB"/>
        </w:rPr>
        <w:t>Greece fully respects the principle of individual self-identification</w:t>
      </w:r>
      <w:r w:rsidR="002B1FAE" w:rsidRPr="00D3676D">
        <w:rPr>
          <w:rFonts w:ascii="Times New Roman" w:hAnsi="Times New Roman" w:cs="Times New Roman"/>
          <w:sz w:val="28"/>
          <w:szCs w:val="28"/>
          <w:lang w:val="en-GB"/>
        </w:rPr>
        <w:t>. H</w:t>
      </w:r>
      <w:r w:rsidR="001960E7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owever, </w:t>
      </w:r>
      <w:r w:rsidR="00425823" w:rsidRPr="00D3676D">
        <w:rPr>
          <w:rFonts w:ascii="Times New Roman" w:hAnsi="Times New Roman" w:cs="Times New Roman"/>
          <w:b/>
          <w:sz w:val="28"/>
          <w:szCs w:val="28"/>
          <w:lang w:val="en-GB"/>
        </w:rPr>
        <w:t>what</w:t>
      </w:r>
      <w:r w:rsidR="00425823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960E7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cannot </w:t>
      </w:r>
      <w:r w:rsidR="00425823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be </w:t>
      </w:r>
      <w:r w:rsidR="001960E7" w:rsidRPr="00D3676D">
        <w:rPr>
          <w:rFonts w:ascii="Times New Roman" w:hAnsi="Times New Roman" w:cs="Times New Roman"/>
          <w:b/>
          <w:sz w:val="28"/>
          <w:szCs w:val="28"/>
          <w:lang w:val="en-GB"/>
        </w:rPr>
        <w:t>accept</w:t>
      </w:r>
      <w:r w:rsidR="00425823" w:rsidRPr="00D3676D">
        <w:rPr>
          <w:rFonts w:ascii="Times New Roman" w:hAnsi="Times New Roman" w:cs="Times New Roman"/>
          <w:b/>
          <w:sz w:val="28"/>
          <w:szCs w:val="28"/>
          <w:lang w:val="en-GB"/>
        </w:rPr>
        <w:t>ed is</w:t>
      </w:r>
      <w:r w:rsidR="00436C28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1960E7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any </w:t>
      </w:r>
      <w:r w:rsidR="00436C28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attempt </w:t>
      </w:r>
      <w:r w:rsidR="006B3327" w:rsidRPr="00D3676D">
        <w:rPr>
          <w:rFonts w:ascii="Times New Roman" w:hAnsi="Times New Roman" w:cs="Times New Roman"/>
          <w:b/>
          <w:sz w:val="28"/>
          <w:szCs w:val="28"/>
          <w:lang w:val="en-US"/>
        </w:rPr>
        <w:t>to impose a sole collective identity on all the minority members</w:t>
      </w:r>
      <w:r w:rsidR="00592989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in disregard of the Treaty of Lausanne and the objective </w:t>
      </w:r>
      <w:r w:rsidR="00070EDB" w:rsidRPr="00D3676D">
        <w:rPr>
          <w:rFonts w:ascii="Times New Roman" w:hAnsi="Times New Roman" w:cs="Times New Roman"/>
          <w:b/>
          <w:sz w:val="28"/>
          <w:szCs w:val="28"/>
          <w:lang w:val="en-US"/>
        </w:rPr>
        <w:t>circumstances</w:t>
      </w:r>
      <w:r w:rsidR="00436C28" w:rsidRPr="00D3676D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6B3327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92989" w:rsidRPr="00D3676D">
        <w:rPr>
          <w:rFonts w:ascii="Times New Roman" w:hAnsi="Times New Roman" w:cs="Times New Roman"/>
          <w:sz w:val="28"/>
          <w:szCs w:val="28"/>
          <w:lang w:val="en-GB"/>
        </w:rPr>
        <w:t>Persons belonging to the Muslim minority in Thrace actively participate in all aspects of everyday p</w:t>
      </w:r>
      <w:r w:rsidR="00972A75" w:rsidRPr="00D3676D">
        <w:rPr>
          <w:rFonts w:ascii="Times New Roman" w:hAnsi="Times New Roman" w:cs="Times New Roman"/>
          <w:sz w:val="28"/>
          <w:szCs w:val="28"/>
          <w:lang w:val="en-GB"/>
        </w:rPr>
        <w:t>ublic, civil and political life</w:t>
      </w:r>
      <w:r w:rsidR="00B04B74" w:rsidRPr="00D3676D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592989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and are beneficiaries of </w:t>
      </w:r>
      <w:r w:rsidR="00070EDB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specific advantageous measures, as well as of </w:t>
      </w:r>
      <w:r w:rsidR="00592989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nationwide projects addressed in particular to women and </w:t>
      </w:r>
      <w:r w:rsidR="002B1FAE" w:rsidRPr="00D3676D">
        <w:rPr>
          <w:rFonts w:ascii="Times New Roman" w:hAnsi="Times New Roman" w:cs="Times New Roman"/>
          <w:sz w:val="28"/>
          <w:szCs w:val="28"/>
          <w:lang w:val="en-GB"/>
        </w:rPr>
        <w:t>youth</w:t>
      </w:r>
      <w:r w:rsidR="00592989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</w:p>
    <w:p w:rsidR="00436C28" w:rsidRPr="00D3676D" w:rsidRDefault="00047E12" w:rsidP="0092424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76D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On the </w:t>
      </w:r>
      <w:r w:rsidR="004741A3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related 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issue of </w:t>
      </w:r>
      <w:r w:rsidRPr="00D3676D">
        <w:rPr>
          <w:rFonts w:ascii="Times New Roman" w:hAnsi="Times New Roman" w:cs="Times New Roman"/>
          <w:b/>
          <w:sz w:val="28"/>
          <w:szCs w:val="28"/>
          <w:lang w:val="en-US"/>
        </w:rPr>
        <w:t>freedom of religion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, I would like to </w:t>
      </w:r>
      <w:r w:rsidR="003F64F7" w:rsidRPr="00D3676D">
        <w:rPr>
          <w:rFonts w:ascii="Times New Roman" w:hAnsi="Times New Roman" w:cs="Times New Roman"/>
          <w:sz w:val="28"/>
          <w:szCs w:val="28"/>
          <w:lang w:val="en-US"/>
        </w:rPr>
        <w:t>inform you that</w:t>
      </w:r>
      <w:r w:rsidR="00682CD3" w:rsidRPr="00D3676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in November last </w:t>
      </w:r>
      <w:r w:rsidR="003F64F7" w:rsidRPr="00D3676D">
        <w:rPr>
          <w:rFonts w:ascii="Times New Roman" w:hAnsi="Times New Roman" w:cs="Times New Roman"/>
          <w:sz w:val="28"/>
          <w:szCs w:val="28"/>
          <w:lang w:val="en-US"/>
        </w:rPr>
        <w:t>year</w:t>
      </w:r>
      <w:r w:rsidR="00682CD3" w:rsidRPr="00D3676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the </w:t>
      </w:r>
      <w:r w:rsidR="007B67CB" w:rsidRPr="00D3676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>osque in Athens began operating</w:t>
      </w:r>
      <w:r w:rsidR="003F64F7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. It is </w:t>
      </w:r>
      <w:r w:rsidR="007B67CB" w:rsidRPr="00D3676D">
        <w:rPr>
          <w:rFonts w:ascii="Times New Roman" w:hAnsi="Times New Roman" w:cs="Times New Roman"/>
          <w:sz w:val="28"/>
          <w:szCs w:val="28"/>
          <w:lang w:val="en-US"/>
        </w:rPr>
        <w:t>benefiting from State subsidies for</w:t>
      </w:r>
      <w:r w:rsidR="007B67CB" w:rsidRPr="00D36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its operation and maintenance</w:t>
      </w:r>
      <w:r w:rsidR="00601786" w:rsidRPr="00D3676D">
        <w:rPr>
          <w:rFonts w:ascii="Times New Roman" w:hAnsi="Times New Roman" w:cs="Times New Roman"/>
          <w:bCs/>
          <w:sz w:val="28"/>
          <w:szCs w:val="28"/>
          <w:lang w:val="en-US"/>
        </w:rPr>
        <w:t>. Meanwhile, h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undreds of </w:t>
      </w:r>
      <w:r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licensed worship places of </w:t>
      </w:r>
      <w:r w:rsidR="007B67CB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different </w:t>
      </w:r>
      <w:r w:rsidRPr="00D3676D">
        <w:rPr>
          <w:rFonts w:ascii="Times New Roman" w:hAnsi="Times New Roman" w:cs="Times New Roman"/>
          <w:b/>
          <w:sz w:val="28"/>
          <w:szCs w:val="28"/>
          <w:lang w:val="en-US"/>
        </w:rPr>
        <w:t>religious denominations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>, both Christian and non-Christian,</w:t>
      </w:r>
      <w:r w:rsidR="005813F7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are </w:t>
      </w:r>
      <w:r w:rsidR="00B71220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freely </w:t>
      </w:r>
      <w:r w:rsidR="00397610" w:rsidRPr="00D3676D">
        <w:rPr>
          <w:rFonts w:ascii="Times New Roman" w:hAnsi="Times New Roman" w:cs="Times New Roman"/>
          <w:sz w:val="28"/>
          <w:szCs w:val="28"/>
          <w:lang w:val="en-US"/>
        </w:rPr>
        <w:t>functioning</w:t>
      </w:r>
      <w:r w:rsidR="005813F7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. Greece is also very active, domestically and abroad, on the effort to </w:t>
      </w:r>
      <w:r w:rsidR="005813F7" w:rsidRPr="00D3676D">
        <w:rPr>
          <w:rFonts w:ascii="Times New Roman" w:hAnsi="Times New Roman" w:cs="Times New Roman"/>
          <w:b/>
          <w:sz w:val="28"/>
          <w:szCs w:val="28"/>
          <w:lang w:val="en-US"/>
        </w:rPr>
        <w:t>combat anti-Semitism</w:t>
      </w:r>
      <w:r w:rsidR="003F64F7" w:rsidRPr="00D3676D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FF3F68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812C7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The General Secretariat for Religious Affairs of the Ministry of Education </w:t>
      </w:r>
      <w:r w:rsidR="00F22B3D" w:rsidRPr="00D3676D">
        <w:rPr>
          <w:rFonts w:ascii="Times New Roman" w:hAnsi="Times New Roman" w:cs="Times New Roman"/>
          <w:sz w:val="28"/>
          <w:szCs w:val="28"/>
          <w:lang w:val="en-US"/>
        </w:rPr>
        <w:t>has undertaken numerous initiatives</w:t>
      </w:r>
      <w:r w:rsidR="003F64F7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in this </w:t>
      </w:r>
      <w:r w:rsidR="00972A75" w:rsidRPr="00D3676D">
        <w:rPr>
          <w:rFonts w:ascii="Times New Roman" w:hAnsi="Times New Roman" w:cs="Times New Roman"/>
          <w:sz w:val="28"/>
          <w:szCs w:val="28"/>
          <w:lang w:val="en-US"/>
        </w:rPr>
        <w:t>field</w:t>
      </w:r>
      <w:r w:rsidR="00A812C7" w:rsidRPr="00D3676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9E7C7E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B67CB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Since </w:t>
      </w:r>
      <w:r w:rsidR="009C371B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last </w:t>
      </w:r>
      <w:r w:rsidR="007B67CB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April, </w:t>
      </w:r>
      <w:r w:rsidR="007B67CB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Greece is holding the Chairmanship of the International Holocaust Remembrance Alliance </w:t>
      </w:r>
      <w:r w:rsidR="007B67CB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and organizes </w:t>
      </w:r>
      <w:r w:rsidR="003F64F7" w:rsidRPr="00D3676D">
        <w:rPr>
          <w:rFonts w:ascii="Times New Roman" w:hAnsi="Times New Roman" w:cs="Times New Roman"/>
          <w:sz w:val="28"/>
          <w:szCs w:val="28"/>
          <w:lang w:val="en-US"/>
        </w:rPr>
        <w:t>various</w:t>
      </w:r>
      <w:r w:rsidR="007B67CB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academic, educational and cultural activities</w:t>
      </w:r>
      <w:r w:rsidR="00FF3F68" w:rsidRPr="00D3676D">
        <w:rPr>
          <w:rFonts w:ascii="Times New Roman" w:hAnsi="Times New Roman" w:cs="Times New Roman"/>
          <w:sz w:val="28"/>
          <w:szCs w:val="28"/>
          <w:lang w:val="en-US"/>
        </w:rPr>
        <w:t>. A Special Envoy on Combating Antisemitism and preserving Holocaust Remembrance was appointed at the Ministry of Foreign Affairs</w:t>
      </w:r>
      <w:r w:rsidR="009E7C7E" w:rsidRPr="00D3676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F3F68" w:rsidRPr="00D3676D" w:rsidDel="00FF3F6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813F7" w:rsidRPr="00D3676D">
        <w:rPr>
          <w:rFonts w:ascii="Times New Roman" w:hAnsi="Times New Roman" w:cs="Times New Roman"/>
          <w:sz w:val="28"/>
          <w:szCs w:val="28"/>
          <w:lang w:val="en-US"/>
        </w:rPr>
        <w:t>while in November 2019, the Prime Minister officially announced the adoption by Greece of the Working Definition on Anti-Semitism</w:t>
      </w:r>
      <w:r w:rsidR="00FF3F68" w:rsidRPr="00D3676D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D234D" w:rsidRPr="00D3676D" w:rsidRDefault="00BD234D" w:rsidP="0092424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642FA" w:rsidRPr="00D3676D" w:rsidRDefault="005A2CAC" w:rsidP="0092424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On </w:t>
      </w:r>
      <w:r w:rsidR="007A2000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combating domestic violence, which –as in many other countries- has been exacerbated during lockdowns due to the pandemic, </w:t>
      </w:r>
      <w:r w:rsidR="000C67BF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I would like to inform you that </w:t>
      </w:r>
      <w:r w:rsidR="007A2000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Greece </w:t>
      </w:r>
      <w:r w:rsidRPr="00D3676D">
        <w:rPr>
          <w:rFonts w:ascii="Times New Roman" w:hAnsi="Times New Roman" w:cs="Times New Roman"/>
          <w:b/>
          <w:sz w:val="28"/>
          <w:szCs w:val="28"/>
          <w:lang w:val="en-GB"/>
        </w:rPr>
        <w:t>has</w:t>
      </w:r>
      <w:r w:rsidR="007A2000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ratified the Council of Europe</w:t>
      </w:r>
      <w:r w:rsidR="00F15232" w:rsidRPr="00D3676D">
        <w:rPr>
          <w:rFonts w:ascii="Times New Roman" w:hAnsi="Times New Roman" w:cs="Times New Roman"/>
          <w:b/>
          <w:sz w:val="28"/>
          <w:szCs w:val="28"/>
          <w:lang w:val="en-GB"/>
        </w:rPr>
        <w:t>’s</w:t>
      </w:r>
      <w:r w:rsidR="007A2000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FF3F68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Istanbul </w:t>
      </w:r>
      <w:r w:rsidR="007A2000" w:rsidRPr="00D3676D">
        <w:rPr>
          <w:rFonts w:ascii="Times New Roman" w:hAnsi="Times New Roman" w:cs="Times New Roman"/>
          <w:b/>
          <w:sz w:val="28"/>
          <w:szCs w:val="28"/>
          <w:lang w:val="en-GB"/>
        </w:rPr>
        <w:t>Convention</w:t>
      </w:r>
      <w:r w:rsidR="00C54FD9" w:rsidRPr="00D3676D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="00C54FD9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T</w:t>
      </w:r>
      <w:r w:rsidR="00C54FD9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he General Secretariat </w:t>
      </w:r>
      <w:r w:rsidR="00C54FD9" w:rsidRPr="00D3676D">
        <w:rPr>
          <w:rFonts w:ascii="Times New Roman" w:hAnsi="Times New Roman" w:cs="Times New Roman"/>
          <w:bCs/>
          <w:sz w:val="28"/>
          <w:szCs w:val="28"/>
          <w:lang w:val="en-US"/>
        </w:rPr>
        <w:t>for Demography</w:t>
      </w:r>
      <w:r w:rsidR="00F15232" w:rsidRPr="00D3676D">
        <w:rPr>
          <w:rFonts w:ascii="Times New Roman" w:hAnsi="Times New Roman" w:cs="Times New Roman"/>
          <w:bCs/>
          <w:sz w:val="28"/>
          <w:szCs w:val="28"/>
          <w:lang w:val="en-US"/>
        </w:rPr>
        <w:t>, F</w:t>
      </w:r>
      <w:r w:rsidR="00C54FD9" w:rsidRPr="00D3676D">
        <w:rPr>
          <w:rFonts w:ascii="Times New Roman" w:hAnsi="Times New Roman" w:cs="Times New Roman"/>
          <w:bCs/>
          <w:sz w:val="28"/>
          <w:szCs w:val="28"/>
          <w:lang w:val="en-US"/>
        </w:rPr>
        <w:t>amily Policy and Gender Equality of the Ministry of Labour and Social Affairs is operating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a</w:t>
      </w:r>
      <w:r w:rsidR="007A200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number of 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dedicated </w:t>
      </w:r>
      <w:r w:rsidR="007A200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structures across the country for the prevention and treatment of 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victims of </w:t>
      </w:r>
      <w:r w:rsidR="00F15232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domestic </w:t>
      </w:r>
      <w:r w:rsidR="007A2000" w:rsidRPr="00D3676D">
        <w:rPr>
          <w:rFonts w:ascii="Times New Roman" w:hAnsi="Times New Roman" w:cs="Times New Roman"/>
          <w:sz w:val="28"/>
          <w:szCs w:val="28"/>
          <w:lang w:val="en-GB"/>
        </w:rPr>
        <w:t>violence</w:t>
      </w:r>
      <w:r w:rsidR="000F3E8D" w:rsidRPr="00D3676D">
        <w:rPr>
          <w:rFonts w:ascii="Times New Roman" w:hAnsi="Times New Roman" w:cs="Times New Roman"/>
          <w:sz w:val="28"/>
          <w:szCs w:val="28"/>
          <w:lang w:val="en-GB"/>
        </w:rPr>
        <w:t>, as well as relevant helplines</w:t>
      </w:r>
      <w:r w:rsidR="007A200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9E7C7E" w:rsidRPr="00D3676D">
        <w:rPr>
          <w:rFonts w:ascii="Times New Roman" w:hAnsi="Times New Roman" w:cs="Times New Roman"/>
          <w:sz w:val="28"/>
          <w:szCs w:val="28"/>
          <w:lang w:val="en-GB"/>
        </w:rPr>
        <w:t>Moreover, a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significant number of </w:t>
      </w:r>
      <w:r w:rsidR="007A2000" w:rsidRPr="00D3676D">
        <w:rPr>
          <w:rFonts w:ascii="Times New Roman" w:hAnsi="Times New Roman" w:cs="Times New Roman"/>
          <w:sz w:val="28"/>
          <w:szCs w:val="28"/>
          <w:lang w:val="en-GB"/>
        </w:rPr>
        <w:t>domestic</w:t>
      </w:r>
      <w:r w:rsidR="008C0799" w:rsidRPr="00D3676D">
        <w:rPr>
          <w:rFonts w:ascii="Times New Roman" w:hAnsi="Times New Roman" w:cs="Times New Roman"/>
          <w:sz w:val="28"/>
          <w:szCs w:val="28"/>
          <w:lang w:val="en-GB"/>
        </w:rPr>
        <w:t>-</w:t>
      </w:r>
      <w:r w:rsidR="007A2000" w:rsidRPr="00D3676D">
        <w:rPr>
          <w:rFonts w:ascii="Times New Roman" w:hAnsi="Times New Roman" w:cs="Times New Roman"/>
          <w:sz w:val="28"/>
          <w:szCs w:val="28"/>
          <w:lang w:val="en-GB"/>
        </w:rPr>
        <w:t>violence</w:t>
      </w:r>
      <w:r w:rsidR="008C0799" w:rsidRPr="00D3676D">
        <w:rPr>
          <w:rFonts w:ascii="Times New Roman" w:hAnsi="Times New Roman" w:cs="Times New Roman"/>
          <w:sz w:val="28"/>
          <w:szCs w:val="28"/>
          <w:lang w:val="en-GB"/>
        </w:rPr>
        <w:t>-</w:t>
      </w:r>
      <w:r w:rsidR="007A200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response units </w:t>
      </w:r>
      <w:r w:rsidR="00D642FA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are already operational </w:t>
      </w:r>
      <w:r w:rsidR="007A2000" w:rsidRPr="00D3676D">
        <w:rPr>
          <w:rFonts w:ascii="Times New Roman" w:hAnsi="Times New Roman" w:cs="Times New Roman"/>
          <w:sz w:val="28"/>
          <w:szCs w:val="28"/>
          <w:lang w:val="en-GB"/>
        </w:rPr>
        <w:t>with</w:t>
      </w:r>
      <w:r w:rsidR="00D642FA" w:rsidRPr="00D3676D">
        <w:rPr>
          <w:rFonts w:ascii="Times New Roman" w:hAnsi="Times New Roman" w:cs="Times New Roman"/>
          <w:sz w:val="28"/>
          <w:szCs w:val="28"/>
          <w:lang w:val="en-GB"/>
        </w:rPr>
        <w:t>in</w:t>
      </w:r>
      <w:r w:rsidR="007A200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the Hellenic Police</w:t>
      </w:r>
      <w:r w:rsidR="00397610" w:rsidRPr="00D3676D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CC552D" w:rsidRPr="00D3676D" w:rsidRDefault="00CC552D" w:rsidP="0092424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A812C7" w:rsidRPr="00D3676D" w:rsidRDefault="00A812C7" w:rsidP="00A812C7">
      <w:pPr>
        <w:spacing w:after="120" w:line="360" w:lineRule="auto"/>
        <w:ind w:right="-15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36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 our work towards </w:t>
      </w:r>
      <w:r w:rsidRPr="00D3676D">
        <w:rPr>
          <w:rFonts w:ascii="Times New Roman" w:hAnsi="Times New Roman" w:cs="Times New Roman"/>
          <w:b/>
          <w:bCs/>
          <w:sz w:val="28"/>
          <w:szCs w:val="28"/>
          <w:lang w:val="en-US"/>
        </w:rPr>
        <w:t>promoting gender equality and closing existing gaps, t</w:t>
      </w:r>
      <w:r w:rsidRPr="00D3676D">
        <w:rPr>
          <w:rFonts w:ascii="Times New Roman" w:hAnsi="Times New Roman" w:cs="Times New Roman"/>
          <w:b/>
          <w:sz w:val="28"/>
          <w:szCs w:val="28"/>
          <w:lang w:val="en-GB"/>
        </w:rPr>
        <w:t>he N</w:t>
      </w:r>
      <w:r w:rsidR="005E0725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ational </w:t>
      </w:r>
      <w:r w:rsidRPr="00D3676D">
        <w:rPr>
          <w:rFonts w:ascii="Times New Roman" w:hAnsi="Times New Roman" w:cs="Times New Roman"/>
          <w:b/>
          <w:sz w:val="28"/>
          <w:szCs w:val="28"/>
          <w:lang w:val="en-GB"/>
        </w:rPr>
        <w:t>A</w:t>
      </w:r>
      <w:r w:rsidR="005E0725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ction </w:t>
      </w:r>
      <w:r w:rsidRPr="00D3676D">
        <w:rPr>
          <w:rFonts w:ascii="Times New Roman" w:hAnsi="Times New Roman" w:cs="Times New Roman"/>
          <w:b/>
          <w:sz w:val="28"/>
          <w:szCs w:val="28"/>
          <w:lang w:val="en-GB"/>
        </w:rPr>
        <w:t>P</w:t>
      </w:r>
      <w:r w:rsidR="005E0725" w:rsidRPr="00D3676D">
        <w:rPr>
          <w:rFonts w:ascii="Times New Roman" w:hAnsi="Times New Roman" w:cs="Times New Roman"/>
          <w:b/>
          <w:sz w:val="28"/>
          <w:szCs w:val="28"/>
          <w:lang w:val="en-GB"/>
        </w:rPr>
        <w:t>lan</w:t>
      </w:r>
      <w:r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on Gender Equality</w:t>
      </w:r>
      <w:r w:rsidR="00141BB7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is at the final stages of its drafting</w:t>
      </w:r>
      <w:r w:rsidR="006276C7" w:rsidRPr="00D3676D">
        <w:rPr>
          <w:rFonts w:ascii="Times New Roman" w:hAnsi="Times New Roman" w:cs="Times New Roman"/>
          <w:sz w:val="28"/>
          <w:szCs w:val="28"/>
          <w:lang w:val="en-GB"/>
        </w:rPr>
        <w:t>,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141BB7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and </w:t>
      </w:r>
      <w:r w:rsidR="005F58C6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in alignment with relevant priorities of the European Union and </w:t>
      </w:r>
      <w:r w:rsidR="005F58C6" w:rsidRPr="00D3676D">
        <w:rPr>
          <w:rFonts w:ascii="Times New Roman" w:hAnsi="Times New Roman" w:cs="Times New Roman"/>
          <w:sz w:val="28"/>
          <w:szCs w:val="28"/>
          <w:lang w:val="en-GB"/>
        </w:rPr>
        <w:lastRenderedPageBreak/>
        <w:t xml:space="preserve">the United </w:t>
      </w:r>
      <w:r w:rsidR="00141BB7" w:rsidRPr="00D3676D">
        <w:rPr>
          <w:rFonts w:ascii="Times New Roman" w:hAnsi="Times New Roman" w:cs="Times New Roman"/>
          <w:sz w:val="28"/>
          <w:szCs w:val="28"/>
          <w:lang w:val="en-GB"/>
        </w:rPr>
        <w:t>Nations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. In this respect, strong emphasis is placed on </w:t>
      </w:r>
      <w:r w:rsidRPr="00D3676D">
        <w:rPr>
          <w:rFonts w:ascii="Times New Roman" w:hAnsi="Times New Roman" w:cs="Times New Roman"/>
          <w:b/>
          <w:sz w:val="28"/>
          <w:szCs w:val="28"/>
          <w:lang w:val="en-GB"/>
        </w:rPr>
        <w:t>combating multiple forms of discrimination</w:t>
      </w:r>
      <w:r w:rsidR="009E7C7E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F22B3D" w:rsidRPr="00D3676D">
        <w:rPr>
          <w:rFonts w:ascii="Times New Roman" w:hAnsi="Times New Roman" w:cs="Times New Roman"/>
          <w:sz w:val="28"/>
          <w:szCs w:val="28"/>
          <w:lang w:val="en-GB"/>
        </w:rPr>
        <w:t>Furthermore, t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he </w:t>
      </w:r>
      <w:r w:rsidR="009E7C7E" w:rsidRPr="00D3676D">
        <w:rPr>
          <w:rFonts w:ascii="Times New Roman" w:hAnsi="Times New Roman" w:cs="Times New Roman"/>
          <w:b/>
          <w:sz w:val="28"/>
          <w:szCs w:val="28"/>
          <w:lang w:val="en-US"/>
        </w:rPr>
        <w:t>``</w:t>
      </w:r>
      <w:r w:rsidRPr="00D3676D">
        <w:rPr>
          <w:rFonts w:ascii="Times New Roman" w:hAnsi="Times New Roman" w:cs="Times New Roman"/>
          <w:b/>
          <w:sz w:val="28"/>
          <w:szCs w:val="28"/>
          <w:lang w:val="en-GB"/>
        </w:rPr>
        <w:t>Me-too</w:t>
      </w:r>
      <w:r w:rsidR="009E7C7E" w:rsidRPr="00D3676D">
        <w:rPr>
          <w:rFonts w:ascii="Times New Roman" w:hAnsi="Times New Roman" w:cs="Times New Roman"/>
          <w:b/>
          <w:sz w:val="28"/>
          <w:szCs w:val="28"/>
          <w:lang w:val="en-GB"/>
        </w:rPr>
        <w:t>``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mo</w:t>
      </w:r>
      <w:r w:rsidR="009E7C7E" w:rsidRPr="00D3676D">
        <w:rPr>
          <w:rFonts w:ascii="Times New Roman" w:hAnsi="Times New Roman" w:cs="Times New Roman"/>
          <w:sz w:val="28"/>
          <w:szCs w:val="28"/>
          <w:lang w:val="en-GB"/>
        </w:rPr>
        <w:t>vement has contributed, in my country as well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>, to “break</w:t>
      </w:r>
      <w:r w:rsidR="009E7C7E" w:rsidRPr="00D3676D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the silence”, empower</w:t>
      </w:r>
      <w:r w:rsidR="009E7C7E" w:rsidRPr="00D3676D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victims and hold</w:t>
      </w:r>
      <w:r w:rsidR="009E7C7E" w:rsidRPr="00D3676D"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perpetrators accountable. </w:t>
      </w:r>
      <w:r w:rsidR="00933202" w:rsidRPr="00D3676D">
        <w:rPr>
          <w:rFonts w:ascii="Times New Roman" w:hAnsi="Times New Roman" w:cs="Times New Roman"/>
          <w:sz w:val="28"/>
          <w:szCs w:val="28"/>
          <w:lang w:val="en-GB"/>
        </w:rPr>
        <w:t>Addressing civil society concerns, the Ministry of Labour and Social Affairs promoted the ratification of the “ILO Convention on Violence and Harassment in the World of Work”, making Greece the 1</w:t>
      </w:r>
      <w:r w:rsidR="00933202" w:rsidRPr="00D3676D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st</w:t>
      </w:r>
      <w:r w:rsidR="00933202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EU member state and one of the 8 other ILO members to have done so. 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We have also finalized </w:t>
      </w:r>
      <w:r w:rsidR="006276C7" w:rsidRPr="00D3676D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3676D">
        <w:rPr>
          <w:rFonts w:ascii="Times New Roman" w:hAnsi="Times New Roman" w:cs="Times New Roman"/>
          <w:b/>
          <w:sz w:val="28"/>
          <w:szCs w:val="28"/>
          <w:lang w:val="en-GB"/>
        </w:rPr>
        <w:t>first N</w:t>
      </w:r>
      <w:r w:rsidR="00C76762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ational </w:t>
      </w:r>
      <w:r w:rsidRPr="00D3676D">
        <w:rPr>
          <w:rFonts w:ascii="Times New Roman" w:hAnsi="Times New Roman" w:cs="Times New Roman"/>
          <w:b/>
          <w:sz w:val="28"/>
          <w:szCs w:val="28"/>
          <w:lang w:val="en-GB"/>
        </w:rPr>
        <w:t>A</w:t>
      </w:r>
      <w:r w:rsidR="00C76762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ction </w:t>
      </w:r>
      <w:r w:rsidRPr="00D3676D">
        <w:rPr>
          <w:rFonts w:ascii="Times New Roman" w:hAnsi="Times New Roman" w:cs="Times New Roman"/>
          <w:b/>
          <w:sz w:val="28"/>
          <w:szCs w:val="28"/>
          <w:lang w:val="en-GB"/>
        </w:rPr>
        <w:t>P</w:t>
      </w:r>
      <w:r w:rsidR="00C76762" w:rsidRPr="00D3676D">
        <w:rPr>
          <w:rFonts w:ascii="Times New Roman" w:hAnsi="Times New Roman" w:cs="Times New Roman"/>
          <w:b/>
          <w:sz w:val="28"/>
          <w:szCs w:val="28"/>
          <w:lang w:val="en-GB"/>
        </w:rPr>
        <w:t>lan</w:t>
      </w:r>
      <w:r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on Women, Peace and Security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>, in implementation of the UN Security Council Resolution 1325</w:t>
      </w:r>
      <w:r w:rsidR="00486FE2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of 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>2000</w:t>
      </w:r>
      <w:r w:rsidR="00A335CA" w:rsidRPr="00D3676D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</w:p>
    <w:p w:rsidR="006276C7" w:rsidRPr="00D3676D" w:rsidRDefault="006276C7" w:rsidP="00924242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GB"/>
        </w:rPr>
      </w:pPr>
    </w:p>
    <w:p w:rsidR="007A2000" w:rsidRPr="00D3676D" w:rsidRDefault="000F3E8D" w:rsidP="0092424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3676D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As far as </w:t>
      </w:r>
      <w:r w:rsidR="00BD234D" w:rsidRPr="00D3676D">
        <w:rPr>
          <w:rFonts w:ascii="Times New Roman" w:hAnsi="Times New Roman" w:cs="Times New Roman"/>
          <w:b/>
          <w:bCs/>
          <w:sz w:val="28"/>
          <w:szCs w:val="28"/>
          <w:lang w:val="en-GB"/>
        </w:rPr>
        <w:t>T</w:t>
      </w:r>
      <w:r w:rsidRPr="00D3676D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rafficking in </w:t>
      </w:r>
      <w:r w:rsidR="00BD234D" w:rsidRPr="00D3676D">
        <w:rPr>
          <w:rFonts w:ascii="Times New Roman" w:hAnsi="Times New Roman" w:cs="Times New Roman"/>
          <w:b/>
          <w:bCs/>
          <w:sz w:val="28"/>
          <w:szCs w:val="28"/>
          <w:lang w:val="en-GB"/>
        </w:rPr>
        <w:t>H</w:t>
      </w:r>
      <w:r w:rsidRPr="00D3676D">
        <w:rPr>
          <w:rFonts w:ascii="Times New Roman" w:hAnsi="Times New Roman" w:cs="Times New Roman"/>
          <w:b/>
          <w:bCs/>
          <w:sz w:val="28"/>
          <w:szCs w:val="28"/>
          <w:lang w:val="en-GB"/>
        </w:rPr>
        <w:t xml:space="preserve">uman </w:t>
      </w:r>
      <w:r w:rsidR="00BD234D" w:rsidRPr="00D3676D">
        <w:rPr>
          <w:rFonts w:ascii="Times New Roman" w:hAnsi="Times New Roman" w:cs="Times New Roman"/>
          <w:b/>
          <w:bCs/>
          <w:sz w:val="28"/>
          <w:szCs w:val="28"/>
          <w:lang w:val="en-GB"/>
        </w:rPr>
        <w:t>B</w:t>
      </w:r>
      <w:r w:rsidRPr="00D3676D">
        <w:rPr>
          <w:rFonts w:ascii="Times New Roman" w:hAnsi="Times New Roman" w:cs="Times New Roman"/>
          <w:b/>
          <w:bCs/>
          <w:sz w:val="28"/>
          <w:szCs w:val="28"/>
          <w:lang w:val="en-GB"/>
        </w:rPr>
        <w:t>eings</w:t>
      </w:r>
      <w:r w:rsidRPr="00D3676D">
        <w:rPr>
          <w:rFonts w:ascii="Times New Roman" w:hAnsi="Times New Roman" w:cs="Times New Roman"/>
          <w:bCs/>
          <w:sz w:val="28"/>
          <w:szCs w:val="28"/>
          <w:lang w:val="en-GB"/>
        </w:rPr>
        <w:t xml:space="preserve"> is concerned, the new Criminal Code </w:t>
      </w:r>
      <w:r w:rsidR="007A2000" w:rsidRPr="00D3676D">
        <w:rPr>
          <w:rFonts w:ascii="Times New Roman" w:hAnsi="Times New Roman" w:cs="Times New Roman"/>
          <w:sz w:val="28"/>
          <w:szCs w:val="28"/>
          <w:lang w:val="en-GB"/>
        </w:rPr>
        <w:t>consolidate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7A200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the relevant law provisions and introduce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7A200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harsher penalties for </w:t>
      </w:r>
      <w:r w:rsidR="00A812C7" w:rsidRPr="00D3676D">
        <w:rPr>
          <w:rFonts w:ascii="Times New Roman" w:hAnsi="Times New Roman" w:cs="Times New Roman"/>
          <w:sz w:val="28"/>
          <w:szCs w:val="28"/>
          <w:lang w:val="en-GB"/>
        </w:rPr>
        <w:t>perpetrators</w:t>
      </w:r>
      <w:r w:rsidR="007A200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. In 2019, the </w:t>
      </w:r>
      <w:r w:rsidR="007A2000" w:rsidRPr="00D3676D">
        <w:rPr>
          <w:rFonts w:ascii="Times New Roman" w:hAnsi="Times New Roman" w:cs="Times New Roman"/>
          <w:b/>
          <w:sz w:val="28"/>
          <w:szCs w:val="28"/>
          <w:lang w:val="en-GB"/>
        </w:rPr>
        <w:t>National Referral Mechanism</w:t>
      </w:r>
      <w:r w:rsidR="007A200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was launched, while the </w:t>
      </w:r>
      <w:r w:rsidR="007A2000" w:rsidRPr="00D3676D">
        <w:rPr>
          <w:rFonts w:ascii="Times New Roman" w:hAnsi="Times New Roman" w:cs="Times New Roman"/>
          <w:b/>
          <w:sz w:val="28"/>
          <w:szCs w:val="28"/>
          <w:lang w:val="en-GB"/>
        </w:rPr>
        <w:t>Office of the National Rapporteur</w:t>
      </w:r>
      <w:r w:rsidR="007A200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at the Ministry of Foreign Affairs is supervising its work. Th</w:t>
      </w:r>
      <w:r w:rsidR="00BD234D" w:rsidRPr="00D3676D">
        <w:rPr>
          <w:rFonts w:ascii="Times New Roman" w:hAnsi="Times New Roman" w:cs="Times New Roman"/>
          <w:sz w:val="28"/>
          <w:szCs w:val="28"/>
          <w:lang w:val="en-GB"/>
        </w:rPr>
        <w:t>e</w:t>
      </w:r>
      <w:r w:rsidR="007A200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Office of the National Rapporteur has also drafted a </w:t>
      </w:r>
      <w:r w:rsidR="007A2000" w:rsidRPr="00D3676D">
        <w:rPr>
          <w:rFonts w:ascii="Times New Roman" w:hAnsi="Times New Roman" w:cs="Times New Roman"/>
          <w:b/>
          <w:sz w:val="28"/>
          <w:szCs w:val="28"/>
          <w:lang w:val="en-GB"/>
        </w:rPr>
        <w:t>N</w:t>
      </w:r>
      <w:r w:rsidR="00240BCD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ational </w:t>
      </w:r>
      <w:r w:rsidR="007A2000" w:rsidRPr="00D3676D">
        <w:rPr>
          <w:rFonts w:ascii="Times New Roman" w:hAnsi="Times New Roman" w:cs="Times New Roman"/>
          <w:b/>
          <w:sz w:val="28"/>
          <w:szCs w:val="28"/>
          <w:lang w:val="en-GB"/>
        </w:rPr>
        <w:t>A</w:t>
      </w:r>
      <w:r w:rsidR="00240BCD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ction </w:t>
      </w:r>
      <w:r w:rsidR="007A2000" w:rsidRPr="00D3676D">
        <w:rPr>
          <w:rFonts w:ascii="Times New Roman" w:hAnsi="Times New Roman" w:cs="Times New Roman"/>
          <w:b/>
          <w:sz w:val="28"/>
          <w:szCs w:val="28"/>
          <w:lang w:val="en-GB"/>
        </w:rPr>
        <w:t>P</w:t>
      </w:r>
      <w:r w:rsidR="00240BCD" w:rsidRPr="00D3676D">
        <w:rPr>
          <w:rFonts w:ascii="Times New Roman" w:hAnsi="Times New Roman" w:cs="Times New Roman"/>
          <w:b/>
          <w:sz w:val="28"/>
          <w:szCs w:val="28"/>
          <w:lang w:val="en-GB"/>
        </w:rPr>
        <w:t>lan</w:t>
      </w:r>
      <w:r w:rsidR="007A2000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on </w:t>
      </w:r>
      <w:r w:rsidR="00BD234D" w:rsidRPr="00D3676D">
        <w:rPr>
          <w:rFonts w:ascii="Times New Roman" w:hAnsi="Times New Roman" w:cs="Times New Roman"/>
          <w:b/>
          <w:sz w:val="28"/>
          <w:szCs w:val="28"/>
          <w:lang w:val="en-GB"/>
        </w:rPr>
        <w:t>H</w:t>
      </w:r>
      <w:r w:rsidR="007A2000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uman </w:t>
      </w:r>
      <w:r w:rsidR="00BD234D" w:rsidRPr="00D3676D">
        <w:rPr>
          <w:rFonts w:ascii="Times New Roman" w:hAnsi="Times New Roman" w:cs="Times New Roman"/>
          <w:b/>
          <w:sz w:val="28"/>
          <w:szCs w:val="28"/>
          <w:lang w:val="en-GB"/>
        </w:rPr>
        <w:t>T</w:t>
      </w:r>
      <w:r w:rsidR="007A2000" w:rsidRPr="00D3676D">
        <w:rPr>
          <w:rFonts w:ascii="Times New Roman" w:hAnsi="Times New Roman" w:cs="Times New Roman"/>
          <w:b/>
          <w:sz w:val="28"/>
          <w:szCs w:val="28"/>
          <w:lang w:val="en-GB"/>
        </w:rPr>
        <w:t>rafficking</w:t>
      </w:r>
      <w:r w:rsidR="007A200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incorporating a wide range of </w:t>
      </w:r>
      <w:r w:rsidR="009E7C7E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relevant </w:t>
      </w:r>
      <w:r w:rsidR="007A2000" w:rsidRPr="00D3676D">
        <w:rPr>
          <w:rFonts w:ascii="Times New Roman" w:hAnsi="Times New Roman" w:cs="Times New Roman"/>
          <w:sz w:val="28"/>
          <w:szCs w:val="28"/>
          <w:lang w:val="en-GB"/>
        </w:rPr>
        <w:t>policy-making projects</w:t>
      </w:r>
      <w:r w:rsidR="00ED6E2A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0C5F3C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Last July, the Minister of Citizen Protection and the National Rapporteur launched the Ministry’s </w:t>
      </w:r>
      <w:r w:rsidR="000C5F3C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Strategy against </w:t>
      </w:r>
      <w:r w:rsidR="00BD234D" w:rsidRPr="00D3676D">
        <w:rPr>
          <w:rFonts w:ascii="Times New Roman" w:hAnsi="Times New Roman" w:cs="Times New Roman"/>
          <w:b/>
          <w:sz w:val="28"/>
          <w:szCs w:val="28"/>
          <w:lang w:val="en-GB"/>
        </w:rPr>
        <w:t>T</w:t>
      </w:r>
      <w:r w:rsidR="000C5F3C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rafficking in </w:t>
      </w:r>
      <w:r w:rsidR="00BD234D" w:rsidRPr="00D3676D">
        <w:rPr>
          <w:rFonts w:ascii="Times New Roman" w:hAnsi="Times New Roman" w:cs="Times New Roman"/>
          <w:b/>
          <w:sz w:val="28"/>
          <w:szCs w:val="28"/>
          <w:lang w:val="en-GB"/>
        </w:rPr>
        <w:t>H</w:t>
      </w:r>
      <w:r w:rsidR="000C5F3C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uman </w:t>
      </w:r>
      <w:r w:rsidR="00BD234D" w:rsidRPr="00D3676D">
        <w:rPr>
          <w:rFonts w:ascii="Times New Roman" w:hAnsi="Times New Roman" w:cs="Times New Roman"/>
          <w:b/>
          <w:sz w:val="28"/>
          <w:szCs w:val="28"/>
          <w:lang w:val="en-GB"/>
        </w:rPr>
        <w:t>B</w:t>
      </w:r>
      <w:r w:rsidR="000C5F3C" w:rsidRPr="00D3676D">
        <w:rPr>
          <w:rFonts w:ascii="Times New Roman" w:hAnsi="Times New Roman" w:cs="Times New Roman"/>
          <w:b/>
          <w:sz w:val="28"/>
          <w:szCs w:val="28"/>
          <w:lang w:val="en-GB"/>
        </w:rPr>
        <w:t>eings</w:t>
      </w:r>
      <w:r w:rsidR="000C5F3C" w:rsidRPr="00D3676D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695792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757355" w:rsidRPr="00D3676D">
        <w:rPr>
          <w:rFonts w:ascii="Times New Roman" w:hAnsi="Times New Roman" w:cs="Times New Roman"/>
          <w:sz w:val="28"/>
          <w:szCs w:val="28"/>
          <w:lang w:val="en-GB"/>
        </w:rPr>
        <w:t>I</w:t>
      </w:r>
      <w:r w:rsidR="00BD234D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n this light, it </w:t>
      </w:r>
      <w:r w:rsidR="00757355" w:rsidRPr="00D3676D">
        <w:rPr>
          <w:rFonts w:ascii="Times New Roman" w:hAnsi="Times New Roman" w:cs="Times New Roman"/>
          <w:sz w:val="28"/>
          <w:szCs w:val="28"/>
          <w:lang w:val="en-GB"/>
        </w:rPr>
        <w:t>should be noted that</w:t>
      </w:r>
      <w:r w:rsidR="00CE380B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considerable progress has been achieved in identifying </w:t>
      </w:r>
      <w:r w:rsidR="00D642FA" w:rsidRPr="00D3676D">
        <w:rPr>
          <w:rFonts w:ascii="Times New Roman" w:hAnsi="Times New Roman" w:cs="Times New Roman"/>
          <w:sz w:val="28"/>
          <w:szCs w:val="28"/>
          <w:lang w:val="en-GB"/>
        </w:rPr>
        <w:t>possible</w:t>
      </w:r>
      <w:r w:rsidR="00CE380B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victims of trafficking at Reception and Identification Centres </w:t>
      </w:r>
      <w:r w:rsidR="00A812C7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among </w:t>
      </w:r>
      <w:r w:rsidR="00CE380B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migrants and </w:t>
      </w:r>
      <w:r w:rsidR="00D642FA" w:rsidRPr="00D3676D">
        <w:rPr>
          <w:rFonts w:ascii="Times New Roman" w:hAnsi="Times New Roman" w:cs="Times New Roman"/>
          <w:sz w:val="28"/>
          <w:szCs w:val="28"/>
          <w:lang w:val="en-GB"/>
        </w:rPr>
        <w:t>asylum-seekers</w:t>
      </w:r>
      <w:r w:rsidR="00CE380B" w:rsidRPr="00D3676D">
        <w:rPr>
          <w:rFonts w:ascii="Times New Roman" w:hAnsi="Times New Roman" w:cs="Times New Roman"/>
          <w:sz w:val="28"/>
          <w:szCs w:val="28"/>
          <w:lang w:val="en-GB"/>
        </w:rPr>
        <w:t>.</w:t>
      </w:r>
      <w:r w:rsidR="00091C88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Moreover, the new </w:t>
      </w:r>
      <w:r w:rsidR="00DD3A6A" w:rsidRPr="00D3676D">
        <w:rPr>
          <w:rFonts w:ascii="Times New Roman" w:hAnsi="Times New Roman" w:cs="Times New Roman"/>
          <w:sz w:val="28"/>
          <w:szCs w:val="28"/>
          <w:lang w:val="en-GB"/>
        </w:rPr>
        <w:t>Criminal</w:t>
      </w:r>
      <w:r w:rsidR="00091C88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Code has extended the definition of</w:t>
      </w:r>
      <w:r w:rsidR="00D642FA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the legal notion of</w:t>
      </w:r>
      <w:r w:rsidR="00091C88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“exploitation” to include labour exploitation and servitude-like practices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>, the fight against which will continue unabated.</w:t>
      </w:r>
    </w:p>
    <w:p w:rsidR="00BD234D" w:rsidRPr="00D3676D" w:rsidRDefault="00BD234D" w:rsidP="00924242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6164A" w:rsidRPr="00D3676D" w:rsidRDefault="00BA25F7" w:rsidP="0056164A">
      <w:pPr>
        <w:spacing w:after="120" w:line="360" w:lineRule="auto"/>
        <w:ind w:right="-15"/>
        <w:jc w:val="both"/>
        <w:rPr>
          <w:rFonts w:ascii="Times New Roman" w:hAnsi="Times New Roman" w:cs="Times New Roman"/>
          <w:bCs/>
          <w:iCs/>
          <w:sz w:val="28"/>
          <w:szCs w:val="28"/>
          <w:lang w:val="en-US"/>
        </w:rPr>
      </w:pP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On </w:t>
      </w:r>
      <w:r w:rsidR="00BD234D" w:rsidRPr="00D3676D">
        <w:rPr>
          <w:rFonts w:ascii="Times New Roman" w:hAnsi="Times New Roman" w:cs="Times New Roman"/>
          <w:sz w:val="28"/>
          <w:szCs w:val="28"/>
          <w:lang w:val="en-GB"/>
        </w:rPr>
        <w:t>a related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issue, </w:t>
      </w:r>
      <w:r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that </w:t>
      </w:r>
      <w:r w:rsidR="00C76762" w:rsidRPr="00D3676D">
        <w:rPr>
          <w:rFonts w:ascii="Times New Roman" w:hAnsi="Times New Roman" w:cs="Times New Roman"/>
          <w:b/>
          <w:sz w:val="28"/>
          <w:szCs w:val="28"/>
          <w:lang w:val="en-GB"/>
        </w:rPr>
        <w:t>of migration flows, which</w:t>
      </w:r>
      <w:r w:rsidR="00746232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-with doubt- highly </w:t>
      </w:r>
      <w:r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interests countries of origin, transit, and destination alike, I would like to </w:t>
      </w:r>
      <w:r w:rsidRPr="00D3676D">
        <w:rPr>
          <w:rFonts w:ascii="Times New Roman" w:hAnsi="Times New Roman" w:cs="Times New Roman"/>
          <w:b/>
          <w:sz w:val="28"/>
          <w:szCs w:val="28"/>
          <w:lang w:val="en-GB"/>
        </w:rPr>
        <w:lastRenderedPageBreak/>
        <w:t xml:space="preserve">underline the </w:t>
      </w:r>
      <w:r w:rsidR="00B32548" w:rsidRPr="00D3676D">
        <w:rPr>
          <w:rFonts w:ascii="Times New Roman" w:hAnsi="Times New Roman" w:cs="Times New Roman"/>
          <w:b/>
          <w:sz w:val="28"/>
          <w:szCs w:val="28"/>
          <w:lang w:val="en-GB"/>
        </w:rPr>
        <w:t>significant</w:t>
      </w:r>
      <w:r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progress achieved since our last UPR meeting back in 2016.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486FE2" w:rsidRPr="00D3676D"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2565C9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uring our </w:t>
      </w:r>
      <w:r w:rsidR="00C46139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own </w:t>
      </w:r>
      <w:r w:rsidR="002565C9" w:rsidRPr="00D3676D">
        <w:rPr>
          <w:rFonts w:ascii="Times New Roman" w:hAnsi="Times New Roman" w:cs="Times New Roman"/>
          <w:sz w:val="28"/>
          <w:szCs w:val="28"/>
          <w:lang w:val="en-GB"/>
        </w:rPr>
        <w:t>history,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D234D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the 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Greek people have known themselves what it means to be a </w:t>
      </w:r>
      <w:r w:rsidR="00C76762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refugee </w:t>
      </w:r>
      <w:r w:rsidR="00BD234D" w:rsidRPr="00D3676D">
        <w:rPr>
          <w:rFonts w:ascii="Times New Roman" w:hAnsi="Times New Roman" w:cs="Times New Roman"/>
          <w:sz w:val="28"/>
          <w:szCs w:val="28"/>
          <w:lang w:val="en-GB"/>
        </w:rPr>
        <w:t>and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a</w:t>
      </w:r>
      <w:r w:rsidR="00C76762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migrant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486FE2" w:rsidRPr="00D3676D">
        <w:rPr>
          <w:rFonts w:ascii="Times New Roman" w:hAnsi="Times New Roman" w:cs="Times New Roman"/>
          <w:sz w:val="28"/>
          <w:szCs w:val="28"/>
          <w:lang w:val="en-GB"/>
        </w:rPr>
        <w:t>F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ollowing the 2015 Syrian refugee crisis, </w:t>
      </w:r>
      <w:r w:rsidR="00486FE2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however, 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Greece has received </w:t>
      </w:r>
      <w:r w:rsidRPr="00D3676D">
        <w:rPr>
          <w:rFonts w:ascii="Times New Roman" w:hAnsi="Times New Roman" w:cs="Times New Roman"/>
          <w:b/>
          <w:sz w:val="28"/>
          <w:szCs w:val="28"/>
          <w:lang w:val="en-GB"/>
        </w:rPr>
        <w:t>unprecedented numbers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of </w:t>
      </w:r>
      <w:r w:rsidR="009C7195" w:rsidRPr="00D3676D">
        <w:rPr>
          <w:rFonts w:ascii="Times New Roman" w:hAnsi="Times New Roman" w:cs="Times New Roman"/>
          <w:sz w:val="28"/>
          <w:szCs w:val="28"/>
          <w:lang w:val="en-GB"/>
        </w:rPr>
        <w:t>migrants</w:t>
      </w:r>
      <w:r w:rsidR="00BD234D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9C7195" w:rsidRPr="00D3676D">
        <w:rPr>
          <w:rFonts w:ascii="Times New Roman" w:hAnsi="Times New Roman" w:cs="Times New Roman"/>
          <w:sz w:val="28"/>
          <w:szCs w:val="28"/>
          <w:lang w:val="en-GB"/>
        </w:rPr>
        <w:t>refugees</w:t>
      </w:r>
      <w:r w:rsidR="00BD234D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and asylum-seekers</w:t>
      </w:r>
      <w:r w:rsidR="00C76762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; </w:t>
      </w:r>
      <w:r w:rsidR="00240BCD" w:rsidRPr="00D3676D">
        <w:rPr>
          <w:rFonts w:ascii="Times New Roman" w:hAnsi="Times New Roman" w:cs="Times New Roman"/>
          <w:sz w:val="28"/>
          <w:szCs w:val="28"/>
          <w:lang w:val="en-GB"/>
        </w:rPr>
        <w:t>and arrivals are still continuing</w:t>
      </w:r>
      <w:r w:rsidR="009237A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F736E5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What </w:t>
      </w:r>
      <w:r w:rsidR="009237A0" w:rsidRPr="00D3676D">
        <w:rPr>
          <w:rFonts w:ascii="Times New Roman" w:hAnsi="Times New Roman" w:cs="Times New Roman"/>
          <w:b/>
          <w:sz w:val="28"/>
          <w:szCs w:val="28"/>
          <w:lang w:val="en-GB"/>
        </w:rPr>
        <w:t>we cannot accept though</w:t>
      </w:r>
      <w:r w:rsidR="00486FE2" w:rsidRPr="00D3676D">
        <w:rPr>
          <w:rFonts w:ascii="Times New Roman" w:hAnsi="Times New Roman" w:cs="Times New Roman"/>
          <w:b/>
          <w:sz w:val="28"/>
          <w:szCs w:val="28"/>
          <w:lang w:val="en-GB"/>
        </w:rPr>
        <w:t>,</w:t>
      </w:r>
      <w:r w:rsidR="009237A0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is the </w:t>
      </w:r>
      <w:r w:rsidR="00486FE2" w:rsidRPr="00D3676D">
        <w:rPr>
          <w:rFonts w:ascii="Times New Roman" w:hAnsi="Times New Roman" w:cs="Times New Roman"/>
          <w:b/>
          <w:sz w:val="28"/>
          <w:szCs w:val="28"/>
          <w:lang w:val="en-GB"/>
        </w:rPr>
        <w:t>inhumane</w:t>
      </w:r>
      <w:r w:rsidR="009237A0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politicization of people in need</w:t>
      </w:r>
      <w:r w:rsidR="00B32548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, as we experienced </w:t>
      </w:r>
      <w:r w:rsidR="00BD234D" w:rsidRPr="00D3676D">
        <w:rPr>
          <w:rFonts w:ascii="Times New Roman" w:hAnsi="Times New Roman" w:cs="Times New Roman"/>
          <w:b/>
          <w:sz w:val="28"/>
          <w:szCs w:val="28"/>
          <w:lang w:val="en-GB"/>
        </w:rPr>
        <w:t>at</w:t>
      </w:r>
      <w:r w:rsidR="009C7195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our Eastern borders </w:t>
      </w:r>
      <w:r w:rsidR="00B32548" w:rsidRPr="00D3676D">
        <w:rPr>
          <w:rFonts w:ascii="Times New Roman" w:hAnsi="Times New Roman" w:cs="Times New Roman"/>
          <w:b/>
          <w:sz w:val="28"/>
          <w:szCs w:val="28"/>
          <w:lang w:val="en-GB"/>
        </w:rPr>
        <w:t>in March 2020</w:t>
      </w:r>
      <w:r w:rsidR="009237A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; </w:t>
      </w:r>
      <w:r w:rsidR="009237A0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we </w:t>
      </w:r>
      <w:r w:rsidR="00486FE2" w:rsidRPr="00D3676D">
        <w:rPr>
          <w:rFonts w:ascii="Times New Roman" w:hAnsi="Times New Roman" w:cs="Times New Roman"/>
          <w:b/>
          <w:sz w:val="28"/>
          <w:szCs w:val="28"/>
          <w:lang w:val="en-GB"/>
        </w:rPr>
        <w:t>condemn</w:t>
      </w:r>
      <w:r w:rsidR="009237A0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the cruel instrumentalization of </w:t>
      </w:r>
      <w:r w:rsidR="00A126C8" w:rsidRPr="00D3676D">
        <w:rPr>
          <w:rFonts w:ascii="Times New Roman" w:hAnsi="Times New Roman" w:cs="Times New Roman"/>
          <w:b/>
          <w:sz w:val="28"/>
          <w:szCs w:val="28"/>
          <w:lang w:val="en-GB"/>
        </w:rPr>
        <w:t>human beings,</w:t>
      </w:r>
      <w:r w:rsidR="009237A0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where </w:t>
      </w:r>
      <w:r w:rsidR="00A126C8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persons </w:t>
      </w:r>
      <w:r w:rsidR="009237A0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are turned into tools of </w:t>
      </w:r>
      <w:r w:rsidR="00B32548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political </w:t>
      </w:r>
      <w:r w:rsidR="009237A0" w:rsidRPr="00D3676D">
        <w:rPr>
          <w:rFonts w:ascii="Times New Roman" w:hAnsi="Times New Roman" w:cs="Times New Roman"/>
          <w:b/>
          <w:sz w:val="28"/>
          <w:szCs w:val="28"/>
          <w:lang w:val="en-GB"/>
        </w:rPr>
        <w:t>pressure</w:t>
      </w:r>
      <w:r w:rsidR="00486FE2" w:rsidRPr="00D3676D">
        <w:rPr>
          <w:rFonts w:ascii="Times New Roman" w:hAnsi="Times New Roman" w:cs="Times New Roman"/>
          <w:b/>
          <w:sz w:val="28"/>
          <w:szCs w:val="28"/>
          <w:lang w:val="en-GB"/>
        </w:rPr>
        <w:t>;</w:t>
      </w:r>
      <w:r w:rsidR="00BD234D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BD234D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we </w:t>
      </w:r>
      <w:r w:rsidR="009237A0" w:rsidRPr="00D3676D">
        <w:rPr>
          <w:rFonts w:ascii="Times New Roman" w:hAnsi="Times New Roman" w:cs="Times New Roman"/>
          <w:sz w:val="28"/>
          <w:szCs w:val="28"/>
          <w:lang w:val="en-GB"/>
        </w:rPr>
        <w:t>will not allow this to happen</w:t>
      </w:r>
      <w:r w:rsidR="00BD234D" w:rsidRPr="00D3676D">
        <w:rPr>
          <w:rFonts w:ascii="Times New Roman" w:hAnsi="Times New Roman" w:cs="Times New Roman"/>
          <w:sz w:val="28"/>
          <w:szCs w:val="28"/>
          <w:lang w:val="en-GB"/>
        </w:rPr>
        <w:t>. I</w:t>
      </w:r>
      <w:r w:rsidR="009237A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t is immoral and it goes against the spirit and the letter of the </w:t>
      </w:r>
      <w:r w:rsidR="009237A0" w:rsidRPr="00D3676D">
        <w:rPr>
          <w:rFonts w:ascii="Times New Roman" w:hAnsi="Times New Roman" w:cs="Times New Roman"/>
          <w:b/>
          <w:sz w:val="28"/>
          <w:szCs w:val="28"/>
          <w:lang w:val="en-GB"/>
        </w:rPr>
        <w:t>1951 Geneva Convention</w:t>
      </w:r>
      <w:r w:rsidR="00794C98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on the Status of Refugees</w:t>
      </w:r>
      <w:r w:rsidR="009237A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. </w:t>
      </w:r>
      <w:r w:rsidR="00BD234D" w:rsidRPr="00D3676D">
        <w:rPr>
          <w:rFonts w:ascii="Times New Roman" w:hAnsi="Times New Roman" w:cs="Times New Roman"/>
          <w:sz w:val="28"/>
          <w:szCs w:val="28"/>
          <w:lang w:val="en-GB"/>
        </w:rPr>
        <w:t>Greece, w</w:t>
      </w:r>
      <w:r w:rsidR="009237A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ith the </w:t>
      </w:r>
      <w:r w:rsidR="00794C98" w:rsidRPr="00D3676D">
        <w:rPr>
          <w:rFonts w:ascii="Times New Roman" w:hAnsi="Times New Roman" w:cs="Times New Roman"/>
          <w:sz w:val="28"/>
          <w:szCs w:val="28"/>
          <w:lang w:val="en-GB"/>
        </w:rPr>
        <w:t>vital</w:t>
      </w:r>
      <w:r w:rsidR="009237A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assistance of International Organizations, such as </w:t>
      </w:r>
      <w:r w:rsidR="009237A0" w:rsidRPr="00D3676D">
        <w:rPr>
          <w:rFonts w:ascii="Times New Roman" w:hAnsi="Times New Roman" w:cs="Times New Roman"/>
          <w:b/>
          <w:sz w:val="28"/>
          <w:szCs w:val="28"/>
          <w:lang w:val="en-GB"/>
        </w:rPr>
        <w:t>UNHCR</w:t>
      </w:r>
      <w:r w:rsidR="00404AB4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, </w:t>
      </w:r>
      <w:r w:rsidR="009237A0" w:rsidRPr="00D3676D">
        <w:rPr>
          <w:rFonts w:ascii="Times New Roman" w:hAnsi="Times New Roman" w:cs="Times New Roman"/>
          <w:b/>
          <w:sz w:val="28"/>
          <w:szCs w:val="28"/>
          <w:lang w:val="en-GB"/>
        </w:rPr>
        <w:t>IOM</w:t>
      </w:r>
      <w:r w:rsidR="00404AB4" w:rsidRPr="00D3676D">
        <w:rPr>
          <w:rFonts w:ascii="Times New Roman" w:hAnsi="Times New Roman" w:cs="Times New Roman"/>
          <w:b/>
          <w:sz w:val="28"/>
          <w:szCs w:val="28"/>
          <w:lang w:val="en-GB"/>
        </w:rPr>
        <w:t>, UNICEF</w:t>
      </w:r>
      <w:r w:rsidR="007C4B70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, and </w:t>
      </w:r>
      <w:r w:rsidR="009237A0" w:rsidRPr="00D3676D">
        <w:rPr>
          <w:rFonts w:ascii="Times New Roman" w:hAnsi="Times New Roman" w:cs="Times New Roman"/>
          <w:b/>
          <w:sz w:val="28"/>
          <w:szCs w:val="28"/>
          <w:lang w:val="en-GB"/>
        </w:rPr>
        <w:t>the ICRC</w:t>
      </w:r>
      <w:r w:rsidR="002B4C25" w:rsidRPr="00D3676D">
        <w:rPr>
          <w:rFonts w:ascii="Times New Roman" w:hAnsi="Times New Roman" w:cs="Times New Roman"/>
          <w:b/>
          <w:sz w:val="28"/>
          <w:szCs w:val="28"/>
          <w:lang w:val="en-GB"/>
        </w:rPr>
        <w:t>,</w:t>
      </w:r>
      <w:r w:rsidR="009237A0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</w:t>
      </w:r>
      <w:r w:rsidR="00BD234D" w:rsidRPr="00D3676D">
        <w:rPr>
          <w:rFonts w:ascii="Times New Roman" w:hAnsi="Times New Roman" w:cs="Times New Roman"/>
          <w:sz w:val="28"/>
          <w:szCs w:val="28"/>
          <w:lang w:val="en-GB"/>
        </w:rPr>
        <w:t>as well as</w:t>
      </w:r>
      <w:r w:rsidR="009237A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the</w:t>
      </w:r>
      <w:r w:rsidR="009237A0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Greek Red Cross Society</w:t>
      </w:r>
      <w:r w:rsidR="009237A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0E3EBC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and in collaboration with various NGOs, </w:t>
      </w:r>
      <w:r w:rsidR="00BD234D" w:rsidRPr="00D3676D">
        <w:rPr>
          <w:rFonts w:ascii="Times New Roman" w:hAnsi="Times New Roman" w:cs="Times New Roman"/>
          <w:sz w:val="28"/>
          <w:szCs w:val="28"/>
          <w:lang w:val="en-GB"/>
        </w:rPr>
        <w:t>has</w:t>
      </w:r>
      <w:r w:rsidR="009237A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assisted</w:t>
      </w:r>
      <w:r w:rsidR="000E3EBC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A126C8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huge numbers </w:t>
      </w:r>
      <w:r w:rsidR="000E3EBC" w:rsidRPr="00D3676D">
        <w:rPr>
          <w:rFonts w:ascii="Times New Roman" w:hAnsi="Times New Roman" w:cs="Times New Roman"/>
          <w:sz w:val="28"/>
          <w:szCs w:val="28"/>
          <w:lang w:val="en-GB"/>
        </w:rPr>
        <w:t>of</w:t>
      </w:r>
      <w:r w:rsidR="009237A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innocent victims of </w:t>
      </w:r>
      <w:r w:rsidR="000E3EBC" w:rsidRPr="00D3676D">
        <w:rPr>
          <w:rFonts w:ascii="Times New Roman" w:hAnsi="Times New Roman" w:cs="Times New Roman"/>
          <w:sz w:val="28"/>
          <w:szCs w:val="28"/>
          <w:lang w:val="en-GB"/>
        </w:rPr>
        <w:t>war, persecution</w:t>
      </w:r>
      <w:r w:rsidR="009237A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or trafficking. The </w:t>
      </w:r>
      <w:r w:rsidR="009237A0" w:rsidRPr="00D3676D">
        <w:rPr>
          <w:rFonts w:ascii="Times New Roman" w:hAnsi="Times New Roman" w:cs="Times New Roman"/>
          <w:b/>
          <w:sz w:val="28"/>
          <w:szCs w:val="28"/>
          <w:lang w:val="en-GB"/>
        </w:rPr>
        <w:t>financial support of the European Union</w:t>
      </w:r>
      <w:r w:rsidR="009237A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in this respect has been vital and we would like to express our appreciation to the European Commission </w:t>
      </w:r>
      <w:r w:rsidR="001628F2" w:rsidRPr="00D3676D">
        <w:rPr>
          <w:rFonts w:ascii="Times New Roman" w:hAnsi="Times New Roman" w:cs="Times New Roman"/>
          <w:sz w:val="28"/>
          <w:szCs w:val="28"/>
          <w:lang w:val="en-GB"/>
        </w:rPr>
        <w:t>as well as</w:t>
      </w:r>
      <w:r w:rsidR="009237A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FRONTEX</w:t>
      </w:r>
      <w:r w:rsidR="005E1446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and EASO</w:t>
      </w:r>
      <w:r w:rsidR="009237A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for their support. </w:t>
      </w:r>
      <w:r w:rsidR="004A1C1A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Currently, we are </w:t>
      </w:r>
      <w:r w:rsidR="00C46139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witnessing </w:t>
      </w:r>
      <w:r w:rsidR="00C46139" w:rsidRPr="00D3676D">
        <w:rPr>
          <w:rFonts w:ascii="Times New Roman" w:hAnsi="Times New Roman" w:cs="Times New Roman"/>
          <w:bCs/>
          <w:sz w:val="28"/>
          <w:szCs w:val="28"/>
          <w:lang w:val="en-US"/>
        </w:rPr>
        <w:t>a</w:t>
      </w:r>
      <w:r w:rsidR="004A1C1A" w:rsidRPr="00D36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considerable </w:t>
      </w:r>
      <w:r w:rsidR="00486FE2" w:rsidRPr="00D3676D">
        <w:rPr>
          <w:rFonts w:ascii="Times New Roman" w:hAnsi="Times New Roman" w:cs="Times New Roman"/>
          <w:bCs/>
          <w:sz w:val="28"/>
          <w:szCs w:val="28"/>
          <w:lang w:val="en-US"/>
        </w:rPr>
        <w:t>decrease</w:t>
      </w:r>
      <w:r w:rsidR="004A1C1A" w:rsidRPr="00D36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C46139" w:rsidRPr="00D36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in the number </w:t>
      </w:r>
      <w:r w:rsidR="004A1C1A" w:rsidRPr="00D36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of new arrivals, the significant decongestion of </w:t>
      </w:r>
      <w:r w:rsidR="00C46139" w:rsidRPr="00D36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Reception and Identification Centers at </w:t>
      </w:r>
      <w:r w:rsidR="004A1C1A" w:rsidRPr="00D36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Aegean islands, </w:t>
      </w:r>
      <w:r w:rsidR="00A126C8" w:rsidRPr="00D36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 </w:t>
      </w:r>
      <w:r w:rsidR="0061611D" w:rsidRPr="00D3676D">
        <w:rPr>
          <w:rFonts w:ascii="Times New Roman" w:hAnsi="Times New Roman" w:cs="Times New Roman"/>
          <w:bCs/>
          <w:sz w:val="28"/>
          <w:szCs w:val="28"/>
          <w:lang w:val="en-US"/>
        </w:rPr>
        <w:t>marked</w:t>
      </w:r>
      <w:r w:rsidR="00A126C8" w:rsidRPr="00D36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improvement </w:t>
      </w:r>
      <w:r w:rsidR="0061611D" w:rsidRPr="00D3676D">
        <w:rPr>
          <w:rFonts w:ascii="Times New Roman" w:hAnsi="Times New Roman" w:cs="Times New Roman"/>
          <w:bCs/>
          <w:sz w:val="28"/>
          <w:szCs w:val="28"/>
          <w:lang w:val="en-US"/>
        </w:rPr>
        <w:t>in</w:t>
      </w:r>
      <w:r w:rsidR="00A126C8" w:rsidRPr="00D36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reception conditions, </w:t>
      </w:r>
      <w:r w:rsidR="004A1C1A" w:rsidRPr="00D3676D">
        <w:rPr>
          <w:rFonts w:ascii="Times New Roman" w:hAnsi="Times New Roman" w:cs="Times New Roman"/>
          <w:bCs/>
          <w:sz w:val="28"/>
          <w:szCs w:val="28"/>
          <w:lang w:val="en-US"/>
        </w:rPr>
        <w:t>an increased number of relocations and transfers</w:t>
      </w:r>
      <w:r w:rsidR="00BD234D" w:rsidRPr="00D36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to the mainland</w:t>
      </w:r>
      <w:r w:rsidR="004A1C1A" w:rsidRPr="00D36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, and </w:t>
      </w:r>
      <w:r w:rsidR="00BD234D" w:rsidRPr="00D36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an </w:t>
      </w:r>
      <w:r w:rsidR="004A1C1A" w:rsidRPr="00D3676D">
        <w:rPr>
          <w:rFonts w:ascii="Times New Roman" w:hAnsi="Times New Roman" w:cs="Times New Roman"/>
          <w:bCs/>
          <w:sz w:val="28"/>
          <w:szCs w:val="28"/>
          <w:lang w:val="en-US"/>
        </w:rPr>
        <w:t>acceleration of asylum procedures.</w:t>
      </w:r>
      <w:r w:rsidR="009237A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6164A" w:rsidRPr="00D3676D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56164A" w:rsidRPr="00D3676D">
        <w:rPr>
          <w:rFonts w:ascii="Times New Roman" w:hAnsi="Times New Roman" w:cs="Times New Roman"/>
          <w:sz w:val="28"/>
          <w:szCs w:val="28"/>
          <w:lang w:val="en-GB"/>
        </w:rPr>
        <w:t>ew Multipurpose Reception and Identification Centres have become operational, while</w:t>
      </w:r>
      <w:r w:rsidR="000331A0" w:rsidRPr="00D3676D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56164A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at the same time</w:t>
      </w:r>
      <w:r w:rsidR="000331A0" w:rsidRPr="00D3676D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56164A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56164A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special attention and care has been awarded to the </w:t>
      </w:r>
      <w:r w:rsidR="0056164A" w:rsidRPr="00D3676D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protection of </w:t>
      </w:r>
      <w:r w:rsidR="0056164A" w:rsidRPr="00D3676D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unaccompanied minors as </w:t>
      </w:r>
      <w:r w:rsidR="00486FE2" w:rsidRPr="00D3676D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 matter of</w:t>
      </w:r>
      <w:r w:rsidR="0056164A" w:rsidRPr="00D3676D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priority</w:t>
      </w:r>
      <w:r w:rsidR="0056164A" w:rsidRPr="00D3676D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. As a next step, </w:t>
      </w:r>
      <w:r w:rsidR="0056164A" w:rsidRPr="00D3676D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integration of recognized refugees</w:t>
      </w:r>
      <w:r w:rsidR="0056164A" w:rsidRPr="00D3676D">
        <w:rPr>
          <w:rFonts w:ascii="Times New Roman" w:hAnsi="Times New Roman" w:cs="Times New Roman"/>
          <w:bCs/>
          <w:iCs/>
          <w:sz w:val="28"/>
          <w:szCs w:val="28"/>
          <w:lang w:val="en-US"/>
        </w:rPr>
        <w:t xml:space="preserve"> is a huge undertaking to which the Government is dedicating considerable human and budgetary resources. However, </w:t>
      </w:r>
      <w:r w:rsidR="0056164A" w:rsidRPr="00D3676D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additional solidarity and international burden</w:t>
      </w:r>
      <w:r w:rsidR="00507222" w:rsidRPr="00D3676D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-and-r</w:t>
      </w:r>
      <w:r w:rsidR="0056164A" w:rsidRPr="00D3676D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esponsibility sharing </w:t>
      </w:r>
      <w:r w:rsidR="00240BCD" w:rsidRPr="00D3676D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are</w:t>
      </w:r>
      <w:r w:rsidR="0056164A" w:rsidRPr="00D3676D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 xml:space="preserve"> needed</w:t>
      </w:r>
      <w:r w:rsidR="0056164A" w:rsidRPr="00D3676D">
        <w:rPr>
          <w:rFonts w:ascii="Times New Roman" w:hAnsi="Times New Roman" w:cs="Times New Roman"/>
          <w:bCs/>
          <w:iCs/>
          <w:sz w:val="28"/>
          <w:szCs w:val="28"/>
          <w:lang w:val="en-US"/>
        </w:rPr>
        <w:t>.</w:t>
      </w:r>
    </w:p>
    <w:p w:rsidR="00507222" w:rsidRPr="00D3676D" w:rsidRDefault="00507222" w:rsidP="0056164A">
      <w:pPr>
        <w:spacing w:after="120" w:line="360" w:lineRule="auto"/>
        <w:ind w:right="-15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56164A" w:rsidRPr="00D3676D" w:rsidRDefault="004A1C1A" w:rsidP="00234FF8">
      <w:pPr>
        <w:spacing w:after="120" w:line="360" w:lineRule="auto"/>
        <w:ind w:right="-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76D">
        <w:rPr>
          <w:rFonts w:ascii="Times New Roman" w:hAnsi="Times New Roman" w:cs="Times New Roman"/>
          <w:sz w:val="28"/>
          <w:szCs w:val="28"/>
          <w:lang w:val="en-GB"/>
        </w:rPr>
        <w:t>I would like</w:t>
      </w:r>
      <w:r w:rsidR="00BD234D" w:rsidRPr="00D3676D">
        <w:rPr>
          <w:rFonts w:ascii="Times New Roman" w:hAnsi="Times New Roman" w:cs="Times New Roman"/>
          <w:sz w:val="28"/>
          <w:szCs w:val="28"/>
          <w:lang w:val="en-GB"/>
        </w:rPr>
        <w:t>, at th</w:t>
      </w:r>
      <w:r w:rsidR="006B0879" w:rsidRPr="00D3676D">
        <w:rPr>
          <w:rFonts w:ascii="Times New Roman" w:hAnsi="Times New Roman" w:cs="Times New Roman"/>
          <w:sz w:val="28"/>
          <w:szCs w:val="28"/>
          <w:lang w:val="en-GB"/>
        </w:rPr>
        <w:t>is</w:t>
      </w:r>
      <w:r w:rsidR="00BD234D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point,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to stress that</w:t>
      </w:r>
      <w:r w:rsidR="009237A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Greece, as </w:t>
      </w:r>
      <w:r w:rsidR="00C46139" w:rsidRPr="00D3676D">
        <w:rPr>
          <w:rFonts w:ascii="Times New Roman" w:hAnsi="Times New Roman" w:cs="Times New Roman"/>
          <w:sz w:val="28"/>
          <w:szCs w:val="28"/>
          <w:lang w:val="en-GB"/>
        </w:rPr>
        <w:t>every other</w:t>
      </w:r>
      <w:r w:rsidR="009237A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countr</w:t>
      </w:r>
      <w:r w:rsidR="00C46139" w:rsidRPr="00D3676D">
        <w:rPr>
          <w:rFonts w:ascii="Times New Roman" w:hAnsi="Times New Roman" w:cs="Times New Roman"/>
          <w:sz w:val="28"/>
          <w:szCs w:val="28"/>
          <w:lang w:val="en-GB"/>
        </w:rPr>
        <w:t>y</w:t>
      </w:r>
      <w:r w:rsidR="009237A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around the world, has </w:t>
      </w:r>
      <w:r w:rsidR="00636E3C" w:rsidRPr="00D3676D">
        <w:rPr>
          <w:rFonts w:ascii="Times New Roman" w:hAnsi="Times New Roman" w:cs="Times New Roman"/>
          <w:b/>
          <w:sz w:val="28"/>
          <w:szCs w:val="28"/>
          <w:lang w:val="en-GB"/>
        </w:rPr>
        <w:t>the right, the responsibility and</w:t>
      </w:r>
      <w:r w:rsidR="00636E3C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636E3C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the </w:t>
      </w:r>
      <w:r w:rsidR="009237A0" w:rsidRPr="00D3676D">
        <w:rPr>
          <w:rFonts w:ascii="Times New Roman" w:hAnsi="Times New Roman" w:cs="Times New Roman"/>
          <w:b/>
          <w:sz w:val="28"/>
          <w:szCs w:val="28"/>
          <w:lang w:val="en-GB"/>
        </w:rPr>
        <w:t>obligation to protect its borders</w:t>
      </w:r>
      <w:r w:rsidR="0017718B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, which are </w:t>
      </w:r>
      <w:r w:rsidR="00BD234D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also </w:t>
      </w:r>
      <w:r w:rsidR="0017718B" w:rsidRPr="00D3676D">
        <w:rPr>
          <w:rFonts w:ascii="Times New Roman" w:hAnsi="Times New Roman" w:cs="Times New Roman"/>
          <w:b/>
          <w:sz w:val="28"/>
          <w:szCs w:val="28"/>
          <w:lang w:val="en-GB"/>
        </w:rPr>
        <w:t>European Union borders</w:t>
      </w:r>
      <w:r w:rsidR="00636E3C"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, </w:t>
      </w:r>
      <w:r w:rsidR="00636E3C" w:rsidRPr="00D3676D">
        <w:rPr>
          <w:rFonts w:ascii="Times New Roman" w:hAnsi="Times New Roman" w:cs="Times New Roman"/>
          <w:sz w:val="28"/>
          <w:szCs w:val="28"/>
          <w:lang w:val="en-GB"/>
        </w:rPr>
        <w:t>in compliance with international law</w:t>
      </w:r>
      <w:r w:rsidR="009237A0" w:rsidRPr="00D3676D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  <w:r w:rsidR="009237A0"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 The </w:t>
      </w:r>
      <w:r w:rsidR="00090969" w:rsidRPr="00D3676D">
        <w:rPr>
          <w:rFonts w:ascii="Times New Roman" w:hAnsi="Times New Roman" w:cs="Times New Roman"/>
          <w:sz w:val="28"/>
          <w:szCs w:val="28"/>
          <w:lang w:val="en-US"/>
        </w:rPr>
        <w:t>Hellenic Coast Guard</w:t>
      </w:r>
      <w:r w:rsidR="000E3EBC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has been</w:t>
      </w:r>
      <w:r w:rsidR="00C46139" w:rsidRPr="00D3676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E3EBC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and</w:t>
      </w:r>
      <w:r w:rsidR="00090969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E380B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continues to </w:t>
      </w:r>
      <w:r w:rsidR="00D3764E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save lives at sea and to </w:t>
      </w:r>
      <w:r w:rsidR="00090969" w:rsidRPr="00D3676D">
        <w:rPr>
          <w:rFonts w:ascii="Times New Roman" w:hAnsi="Times New Roman" w:cs="Times New Roman"/>
          <w:sz w:val="28"/>
          <w:szCs w:val="28"/>
          <w:lang w:val="en-US"/>
        </w:rPr>
        <w:t>carr</w:t>
      </w:r>
      <w:r w:rsidR="00CE380B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y </w:t>
      </w:r>
      <w:r w:rsidR="00090969" w:rsidRPr="00D3676D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0349C" w:rsidRPr="00D3676D">
        <w:rPr>
          <w:rFonts w:ascii="Times New Roman" w:hAnsi="Times New Roman" w:cs="Times New Roman"/>
          <w:sz w:val="28"/>
          <w:szCs w:val="28"/>
          <w:lang w:val="en-US"/>
        </w:rPr>
        <w:t>ut search and rescue operations</w:t>
      </w:r>
      <w:r w:rsidR="00FC261E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80E88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as provided for in the </w:t>
      </w:r>
      <w:r w:rsidR="00780E88" w:rsidRPr="00D3676D">
        <w:rPr>
          <w:rFonts w:ascii="Times New Roman" w:hAnsi="Times New Roman" w:cs="Times New Roman"/>
          <w:b/>
          <w:sz w:val="28"/>
          <w:szCs w:val="28"/>
          <w:lang w:val="en-US"/>
        </w:rPr>
        <w:t>UNCLOS</w:t>
      </w:r>
      <w:r w:rsidR="00780E88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and other relevant 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>Conventions</w:t>
      </w:r>
      <w:r w:rsidR="00C46139" w:rsidRPr="00D3676D">
        <w:rPr>
          <w:rFonts w:ascii="Times New Roman" w:hAnsi="Times New Roman" w:cs="Times New Roman"/>
          <w:sz w:val="28"/>
          <w:szCs w:val="28"/>
          <w:lang w:val="en-US"/>
        </w:rPr>
        <w:t>, while Police</w:t>
      </w:r>
      <w:r w:rsidR="00FC261E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86FE2" w:rsidRPr="00D3676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C46139" w:rsidRPr="00D3676D">
        <w:rPr>
          <w:rFonts w:ascii="Times New Roman" w:hAnsi="Times New Roman" w:cs="Times New Roman"/>
          <w:sz w:val="28"/>
          <w:szCs w:val="28"/>
          <w:lang w:val="en-US"/>
        </w:rPr>
        <w:t>ersonnel has</w:t>
      </w:r>
      <w:r w:rsidR="00FC261E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saved hundreds of 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lives </w:t>
      </w:r>
      <w:r w:rsidR="00FC261E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at </w:t>
      </w:r>
      <w:r w:rsidR="00C46139" w:rsidRPr="00D3676D">
        <w:rPr>
          <w:rFonts w:ascii="Times New Roman" w:hAnsi="Times New Roman" w:cs="Times New Roman"/>
          <w:sz w:val="28"/>
          <w:szCs w:val="28"/>
          <w:lang w:val="en-US"/>
        </w:rPr>
        <w:t>our</w:t>
      </w:r>
      <w:r w:rsidR="00FC261E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land borders</w:t>
      </w:r>
      <w:r w:rsidR="00A0349C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0E3EBC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Police </w:t>
      </w:r>
      <w:r w:rsidR="00636E3C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and Coast Guard </w:t>
      </w:r>
      <w:r w:rsidR="00486FE2" w:rsidRPr="00D3676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0E3EBC" w:rsidRPr="00D3676D">
        <w:rPr>
          <w:rFonts w:ascii="Times New Roman" w:hAnsi="Times New Roman" w:cs="Times New Roman"/>
          <w:sz w:val="28"/>
          <w:szCs w:val="28"/>
          <w:lang w:val="en-US"/>
        </w:rPr>
        <w:t>ervices</w:t>
      </w:r>
      <w:r w:rsidR="00636E3C" w:rsidRPr="00D3676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E3EBC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in close cooperation</w:t>
      </w:r>
      <w:r w:rsidR="00636E3C" w:rsidRPr="00D3676D">
        <w:rPr>
          <w:rFonts w:ascii="Times New Roman" w:hAnsi="Times New Roman" w:cs="Times New Roman"/>
          <w:sz w:val="28"/>
          <w:szCs w:val="28"/>
          <w:lang w:val="en-US"/>
        </w:rPr>
        <w:t>, where relevant</w:t>
      </w:r>
      <w:r w:rsidR="0056164A" w:rsidRPr="00D3676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636E3C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with </w:t>
      </w:r>
      <w:r w:rsidR="000E3EBC" w:rsidRPr="00D3676D">
        <w:rPr>
          <w:rFonts w:ascii="Times New Roman" w:hAnsi="Times New Roman" w:cs="Times New Roman"/>
          <w:sz w:val="28"/>
          <w:szCs w:val="28"/>
          <w:lang w:val="en-US"/>
        </w:rPr>
        <w:t>FRONTEX</w:t>
      </w:r>
      <w:r w:rsidR="00A126C8" w:rsidRPr="00D3676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0E3EBC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3EBC" w:rsidRPr="00D3676D">
        <w:rPr>
          <w:rFonts w:ascii="Times New Roman" w:hAnsi="Times New Roman" w:cs="Times New Roman"/>
          <w:b/>
          <w:sz w:val="28"/>
          <w:szCs w:val="28"/>
          <w:lang w:val="en-US"/>
        </w:rPr>
        <w:t>are</w:t>
      </w:r>
      <w:r w:rsidR="000E3EBC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E3EBC" w:rsidRPr="00D3676D">
        <w:rPr>
          <w:rFonts w:ascii="Times New Roman" w:hAnsi="Times New Roman" w:cs="Times New Roman"/>
          <w:b/>
          <w:sz w:val="28"/>
          <w:szCs w:val="28"/>
          <w:lang w:val="en-US"/>
        </w:rPr>
        <w:t>addressing alleged violations of Human Rights at the borders</w:t>
      </w:r>
      <w:r w:rsidR="00240BCD" w:rsidRPr="00D3676D">
        <w:rPr>
          <w:rFonts w:ascii="Times New Roman" w:hAnsi="Times New Roman" w:cs="Times New Roman"/>
          <w:b/>
          <w:sz w:val="28"/>
          <w:szCs w:val="28"/>
          <w:lang w:val="en-US"/>
        </w:rPr>
        <w:t>,</w:t>
      </w:r>
      <w:r w:rsidR="000E3EBC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and administrative investigations are </w:t>
      </w:r>
      <w:r w:rsidR="00240BCD" w:rsidRPr="00D3676D">
        <w:rPr>
          <w:rFonts w:ascii="Times New Roman" w:hAnsi="Times New Roman" w:cs="Times New Roman"/>
          <w:b/>
          <w:sz w:val="28"/>
          <w:szCs w:val="28"/>
          <w:lang w:val="en-US"/>
        </w:rPr>
        <w:t>also</w:t>
      </w:r>
      <w:r w:rsidR="000E3EBC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conducted</w:t>
      </w:r>
      <w:r w:rsidR="000E3EBC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933202" w:rsidRPr="00D3676D" w:rsidRDefault="00933202" w:rsidP="00234FF8">
      <w:pPr>
        <w:spacing w:after="120" w:line="360" w:lineRule="auto"/>
        <w:ind w:right="-1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164A" w:rsidRPr="00D3676D" w:rsidRDefault="00B40E12" w:rsidP="00234FF8">
      <w:pPr>
        <w:spacing w:after="120" w:line="360" w:lineRule="auto"/>
        <w:ind w:right="-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76D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A126C8" w:rsidRPr="00D3676D">
        <w:rPr>
          <w:rFonts w:ascii="Times New Roman" w:hAnsi="Times New Roman" w:cs="Times New Roman"/>
          <w:sz w:val="28"/>
          <w:szCs w:val="28"/>
          <w:lang w:val="en-US"/>
        </w:rPr>
        <w:t>adam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President,</w:t>
      </w:r>
    </w:p>
    <w:p w:rsidR="00D20292" w:rsidRPr="00D3676D" w:rsidRDefault="00D20292" w:rsidP="00234FF8">
      <w:pPr>
        <w:spacing w:after="120" w:line="360" w:lineRule="auto"/>
        <w:ind w:right="-1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A2C1B" w:rsidRPr="00D3676D" w:rsidRDefault="00C46139" w:rsidP="000E3EBC">
      <w:pPr>
        <w:spacing w:after="120" w:line="360" w:lineRule="auto"/>
        <w:ind w:right="-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I would like at this point to highlight the work of the Greek Ombudsman as the </w:t>
      </w:r>
      <w:r w:rsidRPr="00D3676D">
        <w:rPr>
          <w:rFonts w:ascii="Times New Roman" w:hAnsi="Times New Roman" w:cs="Times New Roman"/>
          <w:b/>
          <w:sz w:val="28"/>
          <w:szCs w:val="28"/>
          <w:lang w:val="en-GB"/>
        </w:rPr>
        <w:t>National Investigation Mechanism for incident</w:t>
      </w:r>
      <w:r w:rsidR="00DE22FA" w:rsidRPr="00D3676D">
        <w:rPr>
          <w:rFonts w:ascii="Times New Roman" w:hAnsi="Times New Roman" w:cs="Times New Roman"/>
          <w:b/>
          <w:sz w:val="28"/>
          <w:szCs w:val="28"/>
          <w:lang w:val="en-GB"/>
        </w:rPr>
        <w:t>s</w:t>
      </w:r>
      <w:r w:rsidRPr="00D3676D">
        <w:rPr>
          <w:rFonts w:ascii="Times New Roman" w:hAnsi="Times New Roman" w:cs="Times New Roman"/>
          <w:b/>
          <w:sz w:val="28"/>
          <w:szCs w:val="28"/>
          <w:lang w:val="en-GB"/>
        </w:rPr>
        <w:t xml:space="preserve"> of arbitrariness by law enforcement personnel and prison officers</w:t>
      </w:r>
      <w:r w:rsidRPr="00D3676D">
        <w:rPr>
          <w:rFonts w:ascii="Times New Roman" w:hAnsi="Times New Roman" w:cs="Times New Roman"/>
          <w:sz w:val="28"/>
          <w:szCs w:val="28"/>
          <w:lang w:val="en-GB"/>
        </w:rPr>
        <w:t xml:space="preserve">. On the issue of </w:t>
      </w:r>
      <w:r w:rsidRPr="00D3676D">
        <w:rPr>
          <w:rFonts w:ascii="Times New Roman" w:hAnsi="Times New Roman" w:cs="Times New Roman"/>
          <w:b/>
          <w:sz w:val="28"/>
          <w:szCs w:val="28"/>
          <w:lang w:val="en-GB"/>
        </w:rPr>
        <w:t>over</w:t>
      </w:r>
      <w:r w:rsidRPr="00D3676D">
        <w:rPr>
          <w:rFonts w:ascii="Times New Roman" w:hAnsi="Times New Roman" w:cs="Times New Roman"/>
          <w:b/>
          <w:sz w:val="28"/>
          <w:szCs w:val="28"/>
          <w:lang w:val="en-US"/>
        </w:rPr>
        <w:t>crowding</w:t>
      </w:r>
      <w:r w:rsidR="00D3764E"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of</w:t>
      </w:r>
      <w:r w:rsidR="00D3764E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764E" w:rsidRPr="00D3676D">
        <w:rPr>
          <w:rFonts w:ascii="Times New Roman" w:hAnsi="Times New Roman" w:cs="Times New Roman"/>
          <w:b/>
          <w:sz w:val="28"/>
          <w:szCs w:val="28"/>
          <w:lang w:val="en-US"/>
        </w:rPr>
        <w:t>detention facilities</w:t>
      </w:r>
      <w:r w:rsidRPr="00D367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D3764E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General Secretariat for 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D3764E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nti-crime </w:t>
      </w:r>
      <w:r w:rsidR="005A2C1B" w:rsidRPr="00D3676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D3764E" w:rsidRPr="00D3676D">
        <w:rPr>
          <w:rFonts w:ascii="Times New Roman" w:hAnsi="Times New Roman" w:cs="Times New Roman"/>
          <w:sz w:val="28"/>
          <w:szCs w:val="28"/>
          <w:lang w:val="en-US"/>
        </w:rPr>
        <w:t>olicy is consi</w:t>
      </w:r>
      <w:r w:rsidR="003D0D55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dering </w:t>
      </w:r>
      <w:r w:rsidR="00240BCD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to </w:t>
      </w:r>
      <w:r w:rsidR="00D3764E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further </w:t>
      </w:r>
      <w:r w:rsidR="003D0D55" w:rsidRPr="00D3676D">
        <w:rPr>
          <w:rFonts w:ascii="Times New Roman" w:hAnsi="Times New Roman" w:cs="Times New Roman"/>
          <w:sz w:val="28"/>
          <w:szCs w:val="28"/>
          <w:lang w:val="en-US"/>
        </w:rPr>
        <w:t>extend</w:t>
      </w:r>
      <w:r w:rsidR="00D3764E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the use of alternative measures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D3764E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such as th</w:t>
      </w:r>
      <w:r w:rsidRPr="00D3676D">
        <w:rPr>
          <w:rFonts w:ascii="Times New Roman" w:hAnsi="Times New Roman" w:cs="Times New Roman"/>
          <w:sz w:val="28"/>
          <w:szCs w:val="28"/>
          <w:lang w:val="en-US"/>
        </w:rPr>
        <w:t>ose</w:t>
      </w:r>
      <w:r w:rsidR="00D3764E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of community work and electronic monitoring. </w:t>
      </w:r>
    </w:p>
    <w:p w:rsidR="005A2C1B" w:rsidRPr="00D3676D" w:rsidRDefault="005A2C1B" w:rsidP="000E3EBC">
      <w:pPr>
        <w:spacing w:after="120" w:line="360" w:lineRule="auto"/>
        <w:ind w:right="-1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56164A" w:rsidRPr="00D3676D" w:rsidRDefault="00A64513" w:rsidP="000E3EBC">
      <w:pPr>
        <w:spacing w:after="120" w:line="360" w:lineRule="auto"/>
        <w:ind w:right="-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Furthermore, </w:t>
      </w:r>
      <w:r w:rsidRPr="00D3676D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="000A5AC5" w:rsidRPr="00D3676D">
        <w:rPr>
          <w:rFonts w:ascii="Times New Roman" w:hAnsi="Times New Roman" w:cs="Times New Roman"/>
          <w:b/>
          <w:sz w:val="28"/>
          <w:szCs w:val="28"/>
          <w:lang w:val="en-US"/>
        </w:rPr>
        <w:t>reedom of speech and freedom of expression</w:t>
      </w:r>
      <w:r w:rsidR="000A5AC5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are fully protected in Greece; we also address the issue of </w:t>
      </w:r>
      <w:r w:rsidR="000A5AC5" w:rsidRPr="00D3676D">
        <w:rPr>
          <w:rFonts w:ascii="Times New Roman" w:hAnsi="Times New Roman" w:cs="Times New Roman"/>
          <w:b/>
          <w:sz w:val="28"/>
          <w:szCs w:val="28"/>
          <w:lang w:val="en-US"/>
        </w:rPr>
        <w:t>media freedom and that of safety of journalists</w:t>
      </w:r>
      <w:r w:rsidR="000A5AC5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 with particular care, making every </w:t>
      </w:r>
      <w:r w:rsidR="009403E2" w:rsidRPr="00D3676D">
        <w:rPr>
          <w:rFonts w:ascii="Times New Roman" w:hAnsi="Times New Roman" w:cs="Times New Roman"/>
          <w:sz w:val="28"/>
          <w:szCs w:val="28"/>
          <w:lang w:val="en-US"/>
        </w:rPr>
        <w:t xml:space="preserve">possible </w:t>
      </w:r>
      <w:r w:rsidR="000A5AC5" w:rsidRPr="00D3676D">
        <w:rPr>
          <w:rFonts w:ascii="Times New Roman" w:hAnsi="Times New Roman" w:cs="Times New Roman"/>
          <w:sz w:val="28"/>
          <w:szCs w:val="28"/>
          <w:lang w:val="en-US"/>
        </w:rPr>
        <w:t>effort to defend everyone’s right to be fully informed, which forms part of a well-functioning and active democratic society.</w:t>
      </w:r>
    </w:p>
    <w:p w:rsidR="00141BB7" w:rsidRPr="00D3676D" w:rsidRDefault="00141BB7" w:rsidP="000E3EBC">
      <w:pPr>
        <w:spacing w:after="120" w:line="360" w:lineRule="auto"/>
        <w:ind w:right="-1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0E3EBC" w:rsidRPr="00D3676D" w:rsidRDefault="004A1C1A" w:rsidP="000E3EBC">
      <w:pPr>
        <w:spacing w:after="120" w:line="360" w:lineRule="auto"/>
        <w:ind w:right="-1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3676D">
        <w:rPr>
          <w:rFonts w:ascii="Times New Roman" w:hAnsi="Times New Roman" w:cs="Times New Roman"/>
          <w:sz w:val="28"/>
          <w:szCs w:val="28"/>
          <w:lang w:val="en-US"/>
        </w:rPr>
        <w:lastRenderedPageBreak/>
        <w:t>Madam President</w:t>
      </w:r>
      <w:r w:rsidR="009A3525" w:rsidRPr="00D3676D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57F5F" w:rsidRPr="00D3676D" w:rsidRDefault="00775046" w:rsidP="00924242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36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I believe I have provided you with a brief synopsis of our National </w:t>
      </w:r>
      <w:r w:rsidR="00C46139" w:rsidRPr="00D3676D">
        <w:rPr>
          <w:rFonts w:ascii="Times New Roman" w:hAnsi="Times New Roman" w:cs="Times New Roman"/>
          <w:bCs/>
          <w:sz w:val="28"/>
          <w:szCs w:val="28"/>
          <w:lang w:val="en-US"/>
        </w:rPr>
        <w:t>R</w:t>
      </w:r>
      <w:r w:rsidRPr="00D36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eport, and we stand </w:t>
      </w:r>
      <w:r w:rsidR="005057DC" w:rsidRPr="00D36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ready to listen to the recommendations of </w:t>
      </w:r>
      <w:r w:rsidR="00695792" w:rsidRPr="00D3676D">
        <w:rPr>
          <w:rFonts w:ascii="Times New Roman" w:hAnsi="Times New Roman" w:cs="Times New Roman"/>
          <w:bCs/>
          <w:sz w:val="28"/>
          <w:szCs w:val="28"/>
          <w:lang w:val="en-US"/>
        </w:rPr>
        <w:t>UN m</w:t>
      </w:r>
      <w:r w:rsidR="005057DC" w:rsidRPr="00D36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ember </w:t>
      </w:r>
      <w:r w:rsidR="00695792" w:rsidRPr="00D3676D">
        <w:rPr>
          <w:rFonts w:ascii="Times New Roman" w:hAnsi="Times New Roman" w:cs="Times New Roman"/>
          <w:bCs/>
          <w:sz w:val="28"/>
          <w:szCs w:val="28"/>
          <w:lang w:val="en-US"/>
        </w:rPr>
        <w:t>s</w:t>
      </w:r>
      <w:r w:rsidR="005057DC" w:rsidRPr="00D36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tates and to respond to </w:t>
      </w:r>
      <w:r w:rsidR="00BC0A27" w:rsidRPr="00D3676D">
        <w:rPr>
          <w:rFonts w:ascii="Times New Roman" w:hAnsi="Times New Roman" w:cs="Times New Roman"/>
          <w:bCs/>
          <w:sz w:val="28"/>
          <w:szCs w:val="28"/>
          <w:lang w:val="en-US"/>
        </w:rPr>
        <w:t>the questions</w:t>
      </w:r>
      <w:r w:rsidR="005057DC" w:rsidRPr="00D36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of the distinguished members of the UPR Working Group. </w:t>
      </w:r>
      <w:r w:rsidR="00933202" w:rsidRPr="00D36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Before closing, I would like to also thank those states that have provided their questions in advance. </w:t>
      </w:r>
    </w:p>
    <w:p w:rsidR="00757F5F" w:rsidRPr="00D3676D" w:rsidRDefault="00757F5F" w:rsidP="00924242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855A1" w:rsidRPr="00D3676D" w:rsidRDefault="00933202" w:rsidP="00924242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3676D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Madam President, I thank you. </w:t>
      </w:r>
    </w:p>
    <w:p w:rsidR="00F673A2" w:rsidRPr="00D3676D" w:rsidRDefault="00F673A2" w:rsidP="00924242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F673A2" w:rsidRPr="00D3676D" w:rsidRDefault="00486FE2" w:rsidP="00F673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D3676D">
        <w:rPr>
          <w:rFonts w:ascii="Times New Roman" w:hAnsi="Times New Roman" w:cs="Times New Roman"/>
          <w:bCs/>
          <w:sz w:val="28"/>
          <w:szCs w:val="28"/>
          <w:lang w:val="en-US"/>
        </w:rPr>
        <w:t>E</w:t>
      </w:r>
      <w:r w:rsidR="00F673A2" w:rsidRPr="00D3676D">
        <w:rPr>
          <w:rFonts w:ascii="Times New Roman" w:hAnsi="Times New Roman" w:cs="Times New Roman"/>
          <w:bCs/>
          <w:sz w:val="28"/>
          <w:szCs w:val="28"/>
          <w:lang w:val="en-US"/>
        </w:rPr>
        <w:t>ND of opening statement, the floor back to Geneva</w:t>
      </w:r>
    </w:p>
    <w:p w:rsidR="00A64513" w:rsidRPr="00D3676D" w:rsidRDefault="00A64513" w:rsidP="00924242">
      <w:pPr>
        <w:spacing w:after="120" w:line="360" w:lineRule="auto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sectPr w:rsidR="00A64513" w:rsidRPr="00D3676D" w:rsidSect="00924242">
      <w:footerReference w:type="even" r:id="rId12"/>
      <w:footerReference w:type="default" r:id="rId13"/>
      <w:footnotePr>
        <w:pos w:val="beneathText"/>
      </w:footnotePr>
      <w:pgSz w:w="11905" w:h="16837"/>
      <w:pgMar w:top="1440" w:right="1440" w:bottom="1440" w:left="1440" w:header="720" w:footer="708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256AFEA" w15:done="0"/>
  <w15:commentEx w15:paraId="02A79B1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C360E" w16cex:dateUtc="2021-10-21T05:42:00Z"/>
  <w16cex:commentExtensible w16cex:durableId="251C360F" w16cex:dateUtc="2021-10-21T05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256AFEA" w16cid:durableId="251C360E"/>
  <w16cid:commentId w16cid:paraId="02A79B13" w16cid:durableId="251C360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3F0" w:rsidRDefault="00BB53F0">
      <w:pPr>
        <w:spacing w:after="0" w:line="240" w:lineRule="auto"/>
      </w:pPr>
      <w:r>
        <w:separator/>
      </w:r>
    </w:p>
  </w:endnote>
  <w:endnote w:type="continuationSeparator" w:id="0">
    <w:p w:rsidR="00BB53F0" w:rsidRDefault="00BB5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2D" w:rsidRDefault="00F578B1" w:rsidP="00E054D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C1A2D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1C1A2D" w:rsidRDefault="001C1A2D" w:rsidP="00E054D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A2D" w:rsidRDefault="00F578B1" w:rsidP="00E054DF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C1A2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07E0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1C1A2D" w:rsidRDefault="0014429A">
    <w:pPr>
      <w:pStyle w:val="Pieddepage"/>
      <w:ind w:right="360"/>
    </w:pPr>
    <w:r>
      <w:rPr>
        <w:noProof/>
        <w:lang w:val="fr-CH" w:eastAsia="fr-CH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7304136" wp14:editId="6142743B">
              <wp:simplePos x="0" y="0"/>
              <wp:positionH relativeFrom="page">
                <wp:posOffset>6263640</wp:posOffset>
              </wp:positionH>
              <wp:positionV relativeFrom="paragraph">
                <wp:posOffset>635</wp:posOffset>
              </wp:positionV>
              <wp:extent cx="151765" cy="173990"/>
              <wp:effectExtent l="5715" t="635" r="4445" b="6350"/>
              <wp:wrapSquare wrapText="largest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176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1A2D" w:rsidRPr="007363EA" w:rsidRDefault="001C1A2D">
                          <w:pPr>
                            <w:pStyle w:val="Pieddepag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3.2pt;margin-top:.05pt;width:11.95pt;height:13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" stroked="f">
              <v:fill opacity="0"/>
              <v:path arrowok="t"/>
              <v:textbox inset="0,0,0,0">
                <w:txbxContent>
                  <w:p w:rsidR="001C1A2D" w:rsidRPr="007363EA" w:rsidRDefault="001C1A2D">
                    <w:pPr>
                      <w:pStyle w:val="a4"/>
                      <w:rPr>
                        <w:lang w:val="en-US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3F0" w:rsidRDefault="00BB53F0">
      <w:pPr>
        <w:spacing w:after="0" w:line="240" w:lineRule="auto"/>
      </w:pPr>
      <w:r>
        <w:separator/>
      </w:r>
    </w:p>
  </w:footnote>
  <w:footnote w:type="continuationSeparator" w:id="0">
    <w:p w:rsidR="00BB53F0" w:rsidRDefault="00BB5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C4102"/>
    <w:multiLevelType w:val="hybridMultilevel"/>
    <w:tmpl w:val="65DC3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12F48"/>
    <w:multiLevelType w:val="hybridMultilevel"/>
    <w:tmpl w:val="1FC2B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5864E8"/>
    <w:multiLevelType w:val="hybridMultilevel"/>
    <w:tmpl w:val="C4B84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106BE"/>
    <w:multiLevelType w:val="hybridMultilevel"/>
    <w:tmpl w:val="AC40AB0E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BF1"/>
    <w:rsid w:val="00001810"/>
    <w:rsid w:val="00001F4D"/>
    <w:rsid w:val="000162E3"/>
    <w:rsid w:val="0002416B"/>
    <w:rsid w:val="00025102"/>
    <w:rsid w:val="0002583F"/>
    <w:rsid w:val="00025DEE"/>
    <w:rsid w:val="000264E8"/>
    <w:rsid w:val="0003216A"/>
    <w:rsid w:val="000331A0"/>
    <w:rsid w:val="00036F72"/>
    <w:rsid w:val="00042124"/>
    <w:rsid w:val="00047E12"/>
    <w:rsid w:val="00052C4D"/>
    <w:rsid w:val="0006361B"/>
    <w:rsid w:val="00070EDB"/>
    <w:rsid w:val="00082D8A"/>
    <w:rsid w:val="00090969"/>
    <w:rsid w:val="00091C88"/>
    <w:rsid w:val="000A5AC5"/>
    <w:rsid w:val="000A6446"/>
    <w:rsid w:val="000B6B03"/>
    <w:rsid w:val="000C5250"/>
    <w:rsid w:val="000C5F3C"/>
    <w:rsid w:val="000C67BF"/>
    <w:rsid w:val="000D17AB"/>
    <w:rsid w:val="000D6416"/>
    <w:rsid w:val="000E0C77"/>
    <w:rsid w:val="000E2854"/>
    <w:rsid w:val="000E3EBC"/>
    <w:rsid w:val="000F3E8D"/>
    <w:rsid w:val="000F569D"/>
    <w:rsid w:val="000F6168"/>
    <w:rsid w:val="00101001"/>
    <w:rsid w:val="00111251"/>
    <w:rsid w:val="00113761"/>
    <w:rsid w:val="00114DE4"/>
    <w:rsid w:val="00121C06"/>
    <w:rsid w:val="001230AE"/>
    <w:rsid w:val="001362DA"/>
    <w:rsid w:val="001409ED"/>
    <w:rsid w:val="00141BB7"/>
    <w:rsid w:val="0014429A"/>
    <w:rsid w:val="00145C29"/>
    <w:rsid w:val="001472BA"/>
    <w:rsid w:val="00150440"/>
    <w:rsid w:val="001628F2"/>
    <w:rsid w:val="0016437C"/>
    <w:rsid w:val="00175281"/>
    <w:rsid w:val="001769DE"/>
    <w:rsid w:val="0017718B"/>
    <w:rsid w:val="00181D2B"/>
    <w:rsid w:val="001830A3"/>
    <w:rsid w:val="00185A47"/>
    <w:rsid w:val="001960E7"/>
    <w:rsid w:val="001A5FDA"/>
    <w:rsid w:val="001B6CEC"/>
    <w:rsid w:val="001C1A2D"/>
    <w:rsid w:val="001C434E"/>
    <w:rsid w:val="001C505F"/>
    <w:rsid w:val="001C5721"/>
    <w:rsid w:val="001C7377"/>
    <w:rsid w:val="001D0D40"/>
    <w:rsid w:val="001D357C"/>
    <w:rsid w:val="001E7405"/>
    <w:rsid w:val="001F151E"/>
    <w:rsid w:val="001F55FB"/>
    <w:rsid w:val="00204C00"/>
    <w:rsid w:val="00206933"/>
    <w:rsid w:val="00215EFF"/>
    <w:rsid w:val="0022545B"/>
    <w:rsid w:val="00226EA2"/>
    <w:rsid w:val="0022758A"/>
    <w:rsid w:val="00230962"/>
    <w:rsid w:val="00231BF1"/>
    <w:rsid w:val="00234FF8"/>
    <w:rsid w:val="00235833"/>
    <w:rsid w:val="00240BCD"/>
    <w:rsid w:val="0025134B"/>
    <w:rsid w:val="002514FB"/>
    <w:rsid w:val="0025335E"/>
    <w:rsid w:val="002565C9"/>
    <w:rsid w:val="00264562"/>
    <w:rsid w:val="0026484B"/>
    <w:rsid w:val="00264E00"/>
    <w:rsid w:val="002654A3"/>
    <w:rsid w:val="00265C97"/>
    <w:rsid w:val="00266189"/>
    <w:rsid w:val="00266C3E"/>
    <w:rsid w:val="002678AC"/>
    <w:rsid w:val="00271AB7"/>
    <w:rsid w:val="00273023"/>
    <w:rsid w:val="0027735C"/>
    <w:rsid w:val="00277A4C"/>
    <w:rsid w:val="00280197"/>
    <w:rsid w:val="00281257"/>
    <w:rsid w:val="00281A8D"/>
    <w:rsid w:val="00284FA9"/>
    <w:rsid w:val="00293FB3"/>
    <w:rsid w:val="00294B1F"/>
    <w:rsid w:val="002B116C"/>
    <w:rsid w:val="002B129D"/>
    <w:rsid w:val="002B1FAE"/>
    <w:rsid w:val="002B4C25"/>
    <w:rsid w:val="002B5762"/>
    <w:rsid w:val="002B6DEF"/>
    <w:rsid w:val="002C25BE"/>
    <w:rsid w:val="002C4239"/>
    <w:rsid w:val="002C639B"/>
    <w:rsid w:val="002C682A"/>
    <w:rsid w:val="002D29D0"/>
    <w:rsid w:val="002E0D03"/>
    <w:rsid w:val="002F0CA7"/>
    <w:rsid w:val="002F1BA3"/>
    <w:rsid w:val="002F1E82"/>
    <w:rsid w:val="002F594B"/>
    <w:rsid w:val="002F702F"/>
    <w:rsid w:val="003066F6"/>
    <w:rsid w:val="0030789D"/>
    <w:rsid w:val="0031708A"/>
    <w:rsid w:val="00323BE1"/>
    <w:rsid w:val="003257E1"/>
    <w:rsid w:val="0033290F"/>
    <w:rsid w:val="00334367"/>
    <w:rsid w:val="00336807"/>
    <w:rsid w:val="0034379E"/>
    <w:rsid w:val="00344D13"/>
    <w:rsid w:val="0035447B"/>
    <w:rsid w:val="00370DC7"/>
    <w:rsid w:val="00381147"/>
    <w:rsid w:val="00382144"/>
    <w:rsid w:val="00382C89"/>
    <w:rsid w:val="00384B17"/>
    <w:rsid w:val="00385E93"/>
    <w:rsid w:val="00386189"/>
    <w:rsid w:val="00397610"/>
    <w:rsid w:val="003A243F"/>
    <w:rsid w:val="003A31A3"/>
    <w:rsid w:val="003A33DD"/>
    <w:rsid w:val="003A6B81"/>
    <w:rsid w:val="003B51F1"/>
    <w:rsid w:val="003C7212"/>
    <w:rsid w:val="003D0D55"/>
    <w:rsid w:val="003D386D"/>
    <w:rsid w:val="003F0AE2"/>
    <w:rsid w:val="003F64F7"/>
    <w:rsid w:val="003F7894"/>
    <w:rsid w:val="00400DE2"/>
    <w:rsid w:val="0040346F"/>
    <w:rsid w:val="00403C9D"/>
    <w:rsid w:val="00404AB4"/>
    <w:rsid w:val="00416773"/>
    <w:rsid w:val="00416ABC"/>
    <w:rsid w:val="00420682"/>
    <w:rsid w:val="00425823"/>
    <w:rsid w:val="0043002E"/>
    <w:rsid w:val="00432E83"/>
    <w:rsid w:val="00433C8E"/>
    <w:rsid w:val="00436C28"/>
    <w:rsid w:val="0044284A"/>
    <w:rsid w:val="00456022"/>
    <w:rsid w:val="00457B83"/>
    <w:rsid w:val="00461047"/>
    <w:rsid w:val="00461286"/>
    <w:rsid w:val="00462EF1"/>
    <w:rsid w:val="00463334"/>
    <w:rsid w:val="0046489D"/>
    <w:rsid w:val="00467054"/>
    <w:rsid w:val="00472974"/>
    <w:rsid w:val="004741A3"/>
    <w:rsid w:val="00476AE4"/>
    <w:rsid w:val="00486FE2"/>
    <w:rsid w:val="00497E7A"/>
    <w:rsid w:val="004A1C1A"/>
    <w:rsid w:val="004A4C3C"/>
    <w:rsid w:val="004A5681"/>
    <w:rsid w:val="004B7442"/>
    <w:rsid w:val="004C0661"/>
    <w:rsid w:val="004C1C88"/>
    <w:rsid w:val="004C428B"/>
    <w:rsid w:val="004D116A"/>
    <w:rsid w:val="004E2462"/>
    <w:rsid w:val="004F2871"/>
    <w:rsid w:val="004F6F4F"/>
    <w:rsid w:val="005010C6"/>
    <w:rsid w:val="0050296A"/>
    <w:rsid w:val="005037A5"/>
    <w:rsid w:val="0050453A"/>
    <w:rsid w:val="005050C2"/>
    <w:rsid w:val="005057DC"/>
    <w:rsid w:val="00507222"/>
    <w:rsid w:val="00513EC4"/>
    <w:rsid w:val="00514EC1"/>
    <w:rsid w:val="0051796A"/>
    <w:rsid w:val="00520292"/>
    <w:rsid w:val="00522E0D"/>
    <w:rsid w:val="005256EE"/>
    <w:rsid w:val="00536C23"/>
    <w:rsid w:val="00536CC9"/>
    <w:rsid w:val="0054012F"/>
    <w:rsid w:val="00540ED3"/>
    <w:rsid w:val="00545A5D"/>
    <w:rsid w:val="0055041E"/>
    <w:rsid w:val="00553D17"/>
    <w:rsid w:val="0056164A"/>
    <w:rsid w:val="0056204C"/>
    <w:rsid w:val="00570169"/>
    <w:rsid w:val="0057353D"/>
    <w:rsid w:val="005751B1"/>
    <w:rsid w:val="005813F7"/>
    <w:rsid w:val="00584DC0"/>
    <w:rsid w:val="00592989"/>
    <w:rsid w:val="00593D1E"/>
    <w:rsid w:val="005A049A"/>
    <w:rsid w:val="005A2C1B"/>
    <w:rsid w:val="005A2CAC"/>
    <w:rsid w:val="005A5BB4"/>
    <w:rsid w:val="005A68A8"/>
    <w:rsid w:val="005B40AE"/>
    <w:rsid w:val="005B5A05"/>
    <w:rsid w:val="005B74E0"/>
    <w:rsid w:val="005C4C99"/>
    <w:rsid w:val="005C539E"/>
    <w:rsid w:val="005C6CD6"/>
    <w:rsid w:val="005C7906"/>
    <w:rsid w:val="005D1311"/>
    <w:rsid w:val="005D19BC"/>
    <w:rsid w:val="005D6AB6"/>
    <w:rsid w:val="005E0725"/>
    <w:rsid w:val="005E128B"/>
    <w:rsid w:val="005E1446"/>
    <w:rsid w:val="005E5F9E"/>
    <w:rsid w:val="005E6D20"/>
    <w:rsid w:val="005F5456"/>
    <w:rsid w:val="005F58C6"/>
    <w:rsid w:val="005F6C1D"/>
    <w:rsid w:val="005F7559"/>
    <w:rsid w:val="006001F3"/>
    <w:rsid w:val="00601786"/>
    <w:rsid w:val="00610AC1"/>
    <w:rsid w:val="00610B7D"/>
    <w:rsid w:val="0061611D"/>
    <w:rsid w:val="0062022F"/>
    <w:rsid w:val="00624524"/>
    <w:rsid w:val="006276C7"/>
    <w:rsid w:val="00631155"/>
    <w:rsid w:val="0063605D"/>
    <w:rsid w:val="00636E3C"/>
    <w:rsid w:val="006440F3"/>
    <w:rsid w:val="006458AE"/>
    <w:rsid w:val="00650332"/>
    <w:rsid w:val="00650A8B"/>
    <w:rsid w:val="00672AB7"/>
    <w:rsid w:val="00682CD3"/>
    <w:rsid w:val="00685D79"/>
    <w:rsid w:val="00686B87"/>
    <w:rsid w:val="00691EE0"/>
    <w:rsid w:val="00695792"/>
    <w:rsid w:val="006A1E01"/>
    <w:rsid w:val="006A347C"/>
    <w:rsid w:val="006A5BFD"/>
    <w:rsid w:val="006B069C"/>
    <w:rsid w:val="006B0879"/>
    <w:rsid w:val="006B3327"/>
    <w:rsid w:val="006D08DC"/>
    <w:rsid w:val="006D4B87"/>
    <w:rsid w:val="006D55A9"/>
    <w:rsid w:val="006D5C1B"/>
    <w:rsid w:val="006E05C1"/>
    <w:rsid w:val="006E07DE"/>
    <w:rsid w:val="006E0D35"/>
    <w:rsid w:val="006F132B"/>
    <w:rsid w:val="006F370B"/>
    <w:rsid w:val="006F4B2B"/>
    <w:rsid w:val="006F63E3"/>
    <w:rsid w:val="007000A9"/>
    <w:rsid w:val="00707CE8"/>
    <w:rsid w:val="0072598D"/>
    <w:rsid w:val="00725C83"/>
    <w:rsid w:val="00725D43"/>
    <w:rsid w:val="00733FBC"/>
    <w:rsid w:val="00735F7F"/>
    <w:rsid w:val="007363EA"/>
    <w:rsid w:val="00740822"/>
    <w:rsid w:val="00743916"/>
    <w:rsid w:val="00746232"/>
    <w:rsid w:val="00747382"/>
    <w:rsid w:val="00757355"/>
    <w:rsid w:val="00757F5F"/>
    <w:rsid w:val="0076378D"/>
    <w:rsid w:val="00773AF5"/>
    <w:rsid w:val="00775046"/>
    <w:rsid w:val="00776867"/>
    <w:rsid w:val="007775B8"/>
    <w:rsid w:val="00780E88"/>
    <w:rsid w:val="007821C6"/>
    <w:rsid w:val="00792528"/>
    <w:rsid w:val="00792C01"/>
    <w:rsid w:val="00794C98"/>
    <w:rsid w:val="007A1903"/>
    <w:rsid w:val="007A2000"/>
    <w:rsid w:val="007A54EE"/>
    <w:rsid w:val="007A6A90"/>
    <w:rsid w:val="007A6DE3"/>
    <w:rsid w:val="007B67CB"/>
    <w:rsid w:val="007C0AF6"/>
    <w:rsid w:val="007C42A1"/>
    <w:rsid w:val="007C4B70"/>
    <w:rsid w:val="007C671B"/>
    <w:rsid w:val="007D230C"/>
    <w:rsid w:val="007D2A0F"/>
    <w:rsid w:val="007E03B5"/>
    <w:rsid w:val="007E48FB"/>
    <w:rsid w:val="007E6E59"/>
    <w:rsid w:val="007E75AD"/>
    <w:rsid w:val="00807934"/>
    <w:rsid w:val="00810A14"/>
    <w:rsid w:val="0081296E"/>
    <w:rsid w:val="00813132"/>
    <w:rsid w:val="00813AAB"/>
    <w:rsid w:val="00814CDC"/>
    <w:rsid w:val="0081767E"/>
    <w:rsid w:val="00824917"/>
    <w:rsid w:val="00830E72"/>
    <w:rsid w:val="00837521"/>
    <w:rsid w:val="00844F28"/>
    <w:rsid w:val="00846DC2"/>
    <w:rsid w:val="008548F5"/>
    <w:rsid w:val="008549B0"/>
    <w:rsid w:val="00863E1C"/>
    <w:rsid w:val="00870177"/>
    <w:rsid w:val="00897443"/>
    <w:rsid w:val="008A1EA2"/>
    <w:rsid w:val="008A3542"/>
    <w:rsid w:val="008A5852"/>
    <w:rsid w:val="008A6CF1"/>
    <w:rsid w:val="008B08AF"/>
    <w:rsid w:val="008B5A04"/>
    <w:rsid w:val="008C0799"/>
    <w:rsid w:val="008C1DF7"/>
    <w:rsid w:val="008C7255"/>
    <w:rsid w:val="008E0535"/>
    <w:rsid w:val="008E1709"/>
    <w:rsid w:val="008E2B12"/>
    <w:rsid w:val="008E2D6E"/>
    <w:rsid w:val="008E6357"/>
    <w:rsid w:val="008F10E1"/>
    <w:rsid w:val="008F2C68"/>
    <w:rsid w:val="008F39CF"/>
    <w:rsid w:val="008F47BD"/>
    <w:rsid w:val="008F51CC"/>
    <w:rsid w:val="008F61E8"/>
    <w:rsid w:val="008F70FA"/>
    <w:rsid w:val="00904039"/>
    <w:rsid w:val="00907E05"/>
    <w:rsid w:val="0091716E"/>
    <w:rsid w:val="00920E58"/>
    <w:rsid w:val="009237A0"/>
    <w:rsid w:val="00924242"/>
    <w:rsid w:val="00924DF9"/>
    <w:rsid w:val="009267F7"/>
    <w:rsid w:val="00931562"/>
    <w:rsid w:val="00932EEB"/>
    <w:rsid w:val="00933202"/>
    <w:rsid w:val="009336A9"/>
    <w:rsid w:val="009403E2"/>
    <w:rsid w:val="00943C2E"/>
    <w:rsid w:val="00951DCD"/>
    <w:rsid w:val="00955C1C"/>
    <w:rsid w:val="00955DCB"/>
    <w:rsid w:val="00956344"/>
    <w:rsid w:val="00965072"/>
    <w:rsid w:val="00967378"/>
    <w:rsid w:val="00972A75"/>
    <w:rsid w:val="009762FC"/>
    <w:rsid w:val="00977BEF"/>
    <w:rsid w:val="00981D7A"/>
    <w:rsid w:val="00985286"/>
    <w:rsid w:val="00986FB1"/>
    <w:rsid w:val="00991AA1"/>
    <w:rsid w:val="0099730F"/>
    <w:rsid w:val="009A3525"/>
    <w:rsid w:val="009B6F44"/>
    <w:rsid w:val="009B7EBD"/>
    <w:rsid w:val="009C2F8C"/>
    <w:rsid w:val="009C371B"/>
    <w:rsid w:val="009C7195"/>
    <w:rsid w:val="009D008D"/>
    <w:rsid w:val="009D1B0D"/>
    <w:rsid w:val="009D497A"/>
    <w:rsid w:val="009D6781"/>
    <w:rsid w:val="009D75A0"/>
    <w:rsid w:val="009E1FEC"/>
    <w:rsid w:val="009E7C7E"/>
    <w:rsid w:val="00A0349C"/>
    <w:rsid w:val="00A056C1"/>
    <w:rsid w:val="00A07312"/>
    <w:rsid w:val="00A10AF6"/>
    <w:rsid w:val="00A126C8"/>
    <w:rsid w:val="00A13CFA"/>
    <w:rsid w:val="00A17E1F"/>
    <w:rsid w:val="00A2083D"/>
    <w:rsid w:val="00A22953"/>
    <w:rsid w:val="00A22E48"/>
    <w:rsid w:val="00A244E7"/>
    <w:rsid w:val="00A335CA"/>
    <w:rsid w:val="00A35F81"/>
    <w:rsid w:val="00A43F10"/>
    <w:rsid w:val="00A4648D"/>
    <w:rsid w:val="00A47780"/>
    <w:rsid w:val="00A64513"/>
    <w:rsid w:val="00A678FA"/>
    <w:rsid w:val="00A7446E"/>
    <w:rsid w:val="00A812C7"/>
    <w:rsid w:val="00A81796"/>
    <w:rsid w:val="00A87636"/>
    <w:rsid w:val="00A92E77"/>
    <w:rsid w:val="00A9583E"/>
    <w:rsid w:val="00AA2399"/>
    <w:rsid w:val="00AA3190"/>
    <w:rsid w:val="00AB09BC"/>
    <w:rsid w:val="00AB0FA8"/>
    <w:rsid w:val="00AB1A8D"/>
    <w:rsid w:val="00AB3919"/>
    <w:rsid w:val="00AB50FD"/>
    <w:rsid w:val="00AB6AB2"/>
    <w:rsid w:val="00AC01B9"/>
    <w:rsid w:val="00AC087F"/>
    <w:rsid w:val="00AC0A4D"/>
    <w:rsid w:val="00AC59AD"/>
    <w:rsid w:val="00AC76C6"/>
    <w:rsid w:val="00AD1A70"/>
    <w:rsid w:val="00AD5794"/>
    <w:rsid w:val="00AE3957"/>
    <w:rsid w:val="00AF5585"/>
    <w:rsid w:val="00AF76E4"/>
    <w:rsid w:val="00B02B1C"/>
    <w:rsid w:val="00B041A6"/>
    <w:rsid w:val="00B04B74"/>
    <w:rsid w:val="00B05D62"/>
    <w:rsid w:val="00B0710F"/>
    <w:rsid w:val="00B17C6B"/>
    <w:rsid w:val="00B23EBF"/>
    <w:rsid w:val="00B2691D"/>
    <w:rsid w:val="00B32548"/>
    <w:rsid w:val="00B328C3"/>
    <w:rsid w:val="00B40E12"/>
    <w:rsid w:val="00B431C0"/>
    <w:rsid w:val="00B52FC4"/>
    <w:rsid w:val="00B600BC"/>
    <w:rsid w:val="00B6689D"/>
    <w:rsid w:val="00B66AF3"/>
    <w:rsid w:val="00B71220"/>
    <w:rsid w:val="00B71383"/>
    <w:rsid w:val="00B71763"/>
    <w:rsid w:val="00B75F64"/>
    <w:rsid w:val="00B82E0E"/>
    <w:rsid w:val="00B86CD1"/>
    <w:rsid w:val="00B9649B"/>
    <w:rsid w:val="00B96B11"/>
    <w:rsid w:val="00B97F81"/>
    <w:rsid w:val="00BA1BFC"/>
    <w:rsid w:val="00BA2134"/>
    <w:rsid w:val="00BA25F7"/>
    <w:rsid w:val="00BA5160"/>
    <w:rsid w:val="00BB1E88"/>
    <w:rsid w:val="00BB5245"/>
    <w:rsid w:val="00BB53F0"/>
    <w:rsid w:val="00BC0A27"/>
    <w:rsid w:val="00BD113A"/>
    <w:rsid w:val="00BD234D"/>
    <w:rsid w:val="00BD6BA0"/>
    <w:rsid w:val="00BE306D"/>
    <w:rsid w:val="00BE3B06"/>
    <w:rsid w:val="00BF03A6"/>
    <w:rsid w:val="00BF2EDD"/>
    <w:rsid w:val="00C167DE"/>
    <w:rsid w:val="00C172AB"/>
    <w:rsid w:val="00C174DE"/>
    <w:rsid w:val="00C17A7B"/>
    <w:rsid w:val="00C36FF6"/>
    <w:rsid w:val="00C40BC2"/>
    <w:rsid w:val="00C44F54"/>
    <w:rsid w:val="00C4576F"/>
    <w:rsid w:val="00C46139"/>
    <w:rsid w:val="00C54FD9"/>
    <w:rsid w:val="00C55ABD"/>
    <w:rsid w:val="00C62253"/>
    <w:rsid w:val="00C72955"/>
    <w:rsid w:val="00C76762"/>
    <w:rsid w:val="00C8102B"/>
    <w:rsid w:val="00C9075B"/>
    <w:rsid w:val="00C90DD6"/>
    <w:rsid w:val="00C945D0"/>
    <w:rsid w:val="00C96B11"/>
    <w:rsid w:val="00C97D2D"/>
    <w:rsid w:val="00CA0BA5"/>
    <w:rsid w:val="00CA35A5"/>
    <w:rsid w:val="00CB4042"/>
    <w:rsid w:val="00CC552D"/>
    <w:rsid w:val="00CC6CCB"/>
    <w:rsid w:val="00CE30E9"/>
    <w:rsid w:val="00CE380B"/>
    <w:rsid w:val="00CE43AF"/>
    <w:rsid w:val="00CE7B87"/>
    <w:rsid w:val="00CF5795"/>
    <w:rsid w:val="00CF74C7"/>
    <w:rsid w:val="00D06508"/>
    <w:rsid w:val="00D20292"/>
    <w:rsid w:val="00D21F8C"/>
    <w:rsid w:val="00D23C64"/>
    <w:rsid w:val="00D24BFE"/>
    <w:rsid w:val="00D26CBE"/>
    <w:rsid w:val="00D33A59"/>
    <w:rsid w:val="00D356E7"/>
    <w:rsid w:val="00D3676D"/>
    <w:rsid w:val="00D36FCE"/>
    <w:rsid w:val="00D3764E"/>
    <w:rsid w:val="00D4034F"/>
    <w:rsid w:val="00D44F1D"/>
    <w:rsid w:val="00D477CE"/>
    <w:rsid w:val="00D53C4E"/>
    <w:rsid w:val="00D55187"/>
    <w:rsid w:val="00D56A44"/>
    <w:rsid w:val="00D613CB"/>
    <w:rsid w:val="00D642FA"/>
    <w:rsid w:val="00D723C2"/>
    <w:rsid w:val="00D7304A"/>
    <w:rsid w:val="00D73D8F"/>
    <w:rsid w:val="00D74237"/>
    <w:rsid w:val="00D77B16"/>
    <w:rsid w:val="00D80461"/>
    <w:rsid w:val="00DD3A6A"/>
    <w:rsid w:val="00DD3D9F"/>
    <w:rsid w:val="00DD6AC3"/>
    <w:rsid w:val="00DD7DFF"/>
    <w:rsid w:val="00DE22FA"/>
    <w:rsid w:val="00DE39E5"/>
    <w:rsid w:val="00DE44C4"/>
    <w:rsid w:val="00DE5187"/>
    <w:rsid w:val="00DF226C"/>
    <w:rsid w:val="00DF64F6"/>
    <w:rsid w:val="00E04C30"/>
    <w:rsid w:val="00E054DF"/>
    <w:rsid w:val="00E17FED"/>
    <w:rsid w:val="00E2450A"/>
    <w:rsid w:val="00E27271"/>
    <w:rsid w:val="00E30339"/>
    <w:rsid w:val="00E323A7"/>
    <w:rsid w:val="00E4278A"/>
    <w:rsid w:val="00E44B8E"/>
    <w:rsid w:val="00E46A7E"/>
    <w:rsid w:val="00E5489F"/>
    <w:rsid w:val="00E5590C"/>
    <w:rsid w:val="00E604BA"/>
    <w:rsid w:val="00E60D0B"/>
    <w:rsid w:val="00E72DBE"/>
    <w:rsid w:val="00E758BB"/>
    <w:rsid w:val="00E76312"/>
    <w:rsid w:val="00E778DA"/>
    <w:rsid w:val="00E811C6"/>
    <w:rsid w:val="00E855A1"/>
    <w:rsid w:val="00E90689"/>
    <w:rsid w:val="00E9080E"/>
    <w:rsid w:val="00E91C06"/>
    <w:rsid w:val="00EA1AED"/>
    <w:rsid w:val="00EA43B5"/>
    <w:rsid w:val="00EA4F44"/>
    <w:rsid w:val="00EB3C26"/>
    <w:rsid w:val="00EB73A5"/>
    <w:rsid w:val="00EC7575"/>
    <w:rsid w:val="00ED1840"/>
    <w:rsid w:val="00ED4590"/>
    <w:rsid w:val="00ED5A94"/>
    <w:rsid w:val="00ED6E2A"/>
    <w:rsid w:val="00ED79CE"/>
    <w:rsid w:val="00EE0EC4"/>
    <w:rsid w:val="00EE592F"/>
    <w:rsid w:val="00EF0049"/>
    <w:rsid w:val="00F01A80"/>
    <w:rsid w:val="00F01B29"/>
    <w:rsid w:val="00F037F5"/>
    <w:rsid w:val="00F05E93"/>
    <w:rsid w:val="00F065F2"/>
    <w:rsid w:val="00F06744"/>
    <w:rsid w:val="00F075D5"/>
    <w:rsid w:val="00F12235"/>
    <w:rsid w:val="00F15232"/>
    <w:rsid w:val="00F155F8"/>
    <w:rsid w:val="00F16FDF"/>
    <w:rsid w:val="00F22B3D"/>
    <w:rsid w:val="00F263E3"/>
    <w:rsid w:val="00F34AEF"/>
    <w:rsid w:val="00F36413"/>
    <w:rsid w:val="00F41E97"/>
    <w:rsid w:val="00F445BA"/>
    <w:rsid w:val="00F45AD6"/>
    <w:rsid w:val="00F472DB"/>
    <w:rsid w:val="00F53995"/>
    <w:rsid w:val="00F56A39"/>
    <w:rsid w:val="00F56D6B"/>
    <w:rsid w:val="00F578B1"/>
    <w:rsid w:val="00F61901"/>
    <w:rsid w:val="00F660DC"/>
    <w:rsid w:val="00F673A2"/>
    <w:rsid w:val="00F67DB5"/>
    <w:rsid w:val="00F70C3C"/>
    <w:rsid w:val="00F736E5"/>
    <w:rsid w:val="00F8015A"/>
    <w:rsid w:val="00F9008B"/>
    <w:rsid w:val="00FA3965"/>
    <w:rsid w:val="00FA443A"/>
    <w:rsid w:val="00FB3022"/>
    <w:rsid w:val="00FB34A5"/>
    <w:rsid w:val="00FC261E"/>
    <w:rsid w:val="00FD1A4C"/>
    <w:rsid w:val="00FD48B5"/>
    <w:rsid w:val="00FD68E6"/>
    <w:rsid w:val="00FE4034"/>
    <w:rsid w:val="00FE4116"/>
    <w:rsid w:val="00FE672B"/>
    <w:rsid w:val="00FF1753"/>
    <w:rsid w:val="00FF3F68"/>
    <w:rsid w:val="00FF59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284A"/>
    <w:pPr>
      <w:keepNext/>
      <w:spacing w:before="360" w:after="240"/>
      <w:outlineLvl w:val="1"/>
    </w:pPr>
    <w:rPr>
      <w:rFonts w:ascii="Times New Roman" w:eastAsia="Times New Roman" w:hAnsi="Times New Roman" w:cs="Times New Roman"/>
      <w:b/>
      <w:bCs/>
      <w:iCs/>
      <w:szCs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231BF1"/>
  </w:style>
  <w:style w:type="paragraph" w:styleId="Pieddepage">
    <w:name w:val="footer"/>
    <w:basedOn w:val="Normal"/>
    <w:link w:val="PieddepageCar"/>
    <w:rsid w:val="00231BF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rsid w:val="00231B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736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63EA"/>
  </w:style>
  <w:style w:type="paragraph" w:styleId="Textedebulles">
    <w:name w:val="Balloon Text"/>
    <w:basedOn w:val="Normal"/>
    <w:link w:val="TextedebullesCar"/>
    <w:uiPriority w:val="99"/>
    <w:semiHidden/>
    <w:unhideWhenUsed/>
    <w:rsid w:val="0052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29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613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3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13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3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13CB"/>
    <w:rPr>
      <w:b/>
      <w:bCs/>
      <w:sz w:val="20"/>
      <w:szCs w:val="20"/>
    </w:rPr>
  </w:style>
  <w:style w:type="paragraph" w:styleId="Paragraphedeliste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ParagraphedelisteCar"/>
    <w:uiPriority w:val="34"/>
    <w:qFormat/>
    <w:rsid w:val="00740822"/>
    <w:pPr>
      <w:ind w:left="720"/>
      <w:contextualSpacing/>
    </w:pPr>
  </w:style>
  <w:style w:type="character" w:customStyle="1" w:styleId="bumpedfont15">
    <w:name w:val="bumpedfont15"/>
    <w:rsid w:val="00AB09BC"/>
  </w:style>
  <w:style w:type="character" w:customStyle="1" w:styleId="hps">
    <w:name w:val="hps"/>
    <w:basedOn w:val="Policepardfaut"/>
    <w:rsid w:val="00AB09BC"/>
  </w:style>
  <w:style w:type="character" w:customStyle="1" w:styleId="Titre2Car">
    <w:name w:val="Titre 2 Car"/>
    <w:basedOn w:val="Policepardfaut"/>
    <w:link w:val="Titre2"/>
    <w:uiPriority w:val="9"/>
    <w:rsid w:val="0044284A"/>
    <w:rPr>
      <w:rFonts w:ascii="Times New Roman" w:eastAsia="Times New Roman" w:hAnsi="Times New Roman" w:cs="Times New Roman"/>
      <w:b/>
      <w:bCs/>
      <w:iCs/>
      <w:szCs w:val="28"/>
      <w:lang w:val="en-GB"/>
    </w:rPr>
  </w:style>
  <w:style w:type="character" w:customStyle="1" w:styleId="ParagraphedelisteCar">
    <w:name w:val="Paragraphe de liste Car"/>
    <w:aliases w:val="Dot pt Car,F5 List Paragraph Car,List Paragraph1 Car,No Spacing1 Car,List Paragraph Char Char Char Car,Indicator Text Car,Numbered Para 1 Car,Colorful List - Accent 11 Car,Bullet 1 Car,Bullet Points Car,Párrafo de lista Car"/>
    <w:basedOn w:val="Policepardfaut"/>
    <w:link w:val="Paragraphedeliste"/>
    <w:uiPriority w:val="34"/>
    <w:qFormat/>
    <w:locked/>
    <w:rsid w:val="0044284A"/>
  </w:style>
  <w:style w:type="paragraph" w:customStyle="1" w:styleId="paragraph">
    <w:name w:val="paragraph"/>
    <w:basedOn w:val="Normal"/>
    <w:rsid w:val="0026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31708A"/>
    <w:pPr>
      <w:spacing w:after="0" w:line="240" w:lineRule="auto"/>
    </w:pPr>
  </w:style>
  <w:style w:type="paragraph" w:styleId="Notedefin">
    <w:name w:val="endnote text"/>
    <w:basedOn w:val="Normal"/>
    <w:link w:val="NotedefinCar"/>
    <w:uiPriority w:val="99"/>
    <w:semiHidden/>
    <w:unhideWhenUsed/>
    <w:qFormat/>
    <w:rsid w:val="000F3E8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F3E8D"/>
    <w:rPr>
      <w:rFonts w:eastAsiaTheme="minorHAnsi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4284A"/>
    <w:pPr>
      <w:keepNext/>
      <w:spacing w:before="360" w:after="240"/>
      <w:outlineLvl w:val="1"/>
    </w:pPr>
    <w:rPr>
      <w:rFonts w:ascii="Times New Roman" w:eastAsia="Times New Roman" w:hAnsi="Times New Roman" w:cs="Times New Roman"/>
      <w:b/>
      <w:bCs/>
      <w:iCs/>
      <w:szCs w:val="28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231BF1"/>
  </w:style>
  <w:style w:type="paragraph" w:styleId="Pieddepage">
    <w:name w:val="footer"/>
    <w:basedOn w:val="Normal"/>
    <w:link w:val="PieddepageCar"/>
    <w:rsid w:val="00231BF1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eddepageCar">
    <w:name w:val="Pied de page Car"/>
    <w:basedOn w:val="Policepardfaut"/>
    <w:link w:val="Pieddepage"/>
    <w:rsid w:val="00231BF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7363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63EA"/>
  </w:style>
  <w:style w:type="paragraph" w:styleId="Textedebulles">
    <w:name w:val="Balloon Text"/>
    <w:basedOn w:val="Normal"/>
    <w:link w:val="TextedebullesCar"/>
    <w:uiPriority w:val="99"/>
    <w:semiHidden/>
    <w:unhideWhenUsed/>
    <w:rsid w:val="00520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0292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D613C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13C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13C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13C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13CB"/>
    <w:rPr>
      <w:b/>
      <w:bCs/>
      <w:sz w:val="20"/>
      <w:szCs w:val="20"/>
    </w:rPr>
  </w:style>
  <w:style w:type="paragraph" w:styleId="Paragraphedeliste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"/>
    <w:basedOn w:val="Normal"/>
    <w:link w:val="ParagraphedelisteCar"/>
    <w:uiPriority w:val="34"/>
    <w:qFormat/>
    <w:rsid w:val="00740822"/>
    <w:pPr>
      <w:ind w:left="720"/>
      <w:contextualSpacing/>
    </w:pPr>
  </w:style>
  <w:style w:type="character" w:customStyle="1" w:styleId="bumpedfont15">
    <w:name w:val="bumpedfont15"/>
    <w:rsid w:val="00AB09BC"/>
  </w:style>
  <w:style w:type="character" w:customStyle="1" w:styleId="hps">
    <w:name w:val="hps"/>
    <w:basedOn w:val="Policepardfaut"/>
    <w:rsid w:val="00AB09BC"/>
  </w:style>
  <w:style w:type="character" w:customStyle="1" w:styleId="Titre2Car">
    <w:name w:val="Titre 2 Car"/>
    <w:basedOn w:val="Policepardfaut"/>
    <w:link w:val="Titre2"/>
    <w:uiPriority w:val="9"/>
    <w:rsid w:val="0044284A"/>
    <w:rPr>
      <w:rFonts w:ascii="Times New Roman" w:eastAsia="Times New Roman" w:hAnsi="Times New Roman" w:cs="Times New Roman"/>
      <w:b/>
      <w:bCs/>
      <w:iCs/>
      <w:szCs w:val="28"/>
      <w:lang w:val="en-GB"/>
    </w:rPr>
  </w:style>
  <w:style w:type="character" w:customStyle="1" w:styleId="ParagraphedelisteCar">
    <w:name w:val="Paragraphe de liste Car"/>
    <w:aliases w:val="Dot pt Car,F5 List Paragraph Car,List Paragraph1 Car,No Spacing1 Car,List Paragraph Char Char Char Car,Indicator Text Car,Numbered Para 1 Car,Colorful List - Accent 11 Car,Bullet 1 Car,Bullet Points Car,Párrafo de lista Car"/>
    <w:basedOn w:val="Policepardfaut"/>
    <w:link w:val="Paragraphedeliste"/>
    <w:uiPriority w:val="34"/>
    <w:qFormat/>
    <w:locked/>
    <w:rsid w:val="0044284A"/>
  </w:style>
  <w:style w:type="paragraph" w:customStyle="1" w:styleId="paragraph">
    <w:name w:val="paragraph"/>
    <w:basedOn w:val="Normal"/>
    <w:rsid w:val="00264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vision">
    <w:name w:val="Revision"/>
    <w:hidden/>
    <w:uiPriority w:val="99"/>
    <w:semiHidden/>
    <w:rsid w:val="0031708A"/>
    <w:pPr>
      <w:spacing w:after="0" w:line="240" w:lineRule="auto"/>
    </w:pPr>
  </w:style>
  <w:style w:type="paragraph" w:styleId="Notedefin">
    <w:name w:val="endnote text"/>
    <w:basedOn w:val="Normal"/>
    <w:link w:val="NotedefinCar"/>
    <w:uiPriority w:val="99"/>
    <w:semiHidden/>
    <w:unhideWhenUsed/>
    <w:qFormat/>
    <w:rsid w:val="000F3E8D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0F3E8D"/>
    <w:rPr>
      <w:rFonts w:eastAsiaTheme="minorHAns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24DFBA-A4DD-4A23-A41D-5F84116A8303}"/>
</file>

<file path=customXml/itemProps2.xml><?xml version="1.0" encoding="utf-8"?>
<ds:datastoreItem xmlns:ds="http://schemas.openxmlformats.org/officeDocument/2006/customXml" ds:itemID="{D833A422-A65E-43FF-9FF2-96D3A1C262DB}"/>
</file>

<file path=customXml/itemProps3.xml><?xml version="1.0" encoding="utf-8"?>
<ds:datastoreItem xmlns:ds="http://schemas.openxmlformats.org/officeDocument/2006/customXml" ds:itemID="{50100013-EDC1-4C2E-817A-7C8AAD17C432}"/>
</file>

<file path=customXml/itemProps4.xml><?xml version="1.0" encoding="utf-8"?>
<ds:datastoreItem xmlns:ds="http://schemas.openxmlformats.org/officeDocument/2006/customXml" ds:itemID="{AC9FF20E-DC93-4FE4-BF57-78592C93D6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2536</Words>
  <Characters>13953</Characters>
  <Application>Microsoft Office Word</Application>
  <DocSecurity>0</DocSecurity>
  <Lines>116</Lines>
  <Paragraphs>32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Opening Statement - Greece</vt:lpstr>
      <vt:lpstr>Opening Statement - Greece</vt:lpstr>
      <vt:lpstr>Opening Statement - Greece</vt:lpstr>
    </vt:vector>
  </TitlesOfParts>
  <Company>Microsoft</Company>
  <LinksUpToDate>false</LinksUpToDate>
  <CharactersWithSpaces>16457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Opening Statement - Greece</dc:title>
  <dc:creator>user</dc:creator>
  <cp:lastModifiedBy>User</cp:lastModifiedBy>
  <cp:revision>2</cp:revision>
  <cp:lastPrinted>2016-05-02T17:47:00Z</cp:lastPrinted>
  <dcterms:created xsi:type="dcterms:W3CDTF">2021-11-15T13:58:00Z</dcterms:created>
  <dcterms:modified xsi:type="dcterms:W3CDTF">2021-11-15T13:58:00Z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