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7A896" w14:textId="77777777" w:rsidR="00BE3999" w:rsidRPr="00C82DBB" w:rsidRDefault="00BE3999" w:rsidP="009179C2">
      <w:pPr>
        <w:shd w:val="clear" w:color="auto" w:fill="FFFFFF"/>
        <w:spacing w:before="100" w:beforeAutospacing="1" w:after="100" w:afterAutospacing="1" w:line="360" w:lineRule="auto"/>
        <w:jc w:val="center"/>
        <w:rPr>
          <w:rFonts w:ascii="Bookman Old Style" w:hAnsi="Bookman Old Style" w:cs="Arial"/>
          <w:color w:val="000033"/>
        </w:rPr>
      </w:pPr>
      <w:bookmarkStart w:id="0" w:name="_GoBack"/>
      <w:bookmarkEnd w:id="0"/>
      <w:r w:rsidRPr="00C82DBB">
        <w:rPr>
          <w:rFonts w:ascii="Bookman Old Style" w:hAnsi="Bookman Old Style" w:cs="Arial"/>
          <w:noProof/>
          <w:color w:val="000033"/>
          <w:lang w:val="fr-CH" w:eastAsia="fr-CH"/>
        </w:rPr>
        <w:drawing>
          <wp:inline distT="0" distB="0" distL="0" distR="0" wp14:anchorId="2DA533E9" wp14:editId="35C54B1C">
            <wp:extent cx="1152525" cy="914400"/>
            <wp:effectExtent l="0" t="0" r="9525" b="0"/>
            <wp:docPr id="2" name="Picture 2" descr="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_of_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914400"/>
                    </a:xfrm>
                    <a:prstGeom prst="rect">
                      <a:avLst/>
                    </a:prstGeom>
                    <a:noFill/>
                    <a:ln>
                      <a:noFill/>
                    </a:ln>
                  </pic:spPr>
                </pic:pic>
              </a:graphicData>
            </a:graphic>
          </wp:inline>
        </w:drawing>
      </w:r>
    </w:p>
    <w:p w14:paraId="29FB6014" w14:textId="77777777" w:rsidR="00BE3999" w:rsidRPr="00C82DBB" w:rsidRDefault="00BE3999" w:rsidP="009179C2">
      <w:pPr>
        <w:spacing w:line="360" w:lineRule="auto"/>
        <w:jc w:val="center"/>
        <w:outlineLvl w:val="0"/>
        <w:rPr>
          <w:rFonts w:ascii="Bookman Old Style" w:hAnsi="Bookman Old Style"/>
          <w:b/>
          <w:caps/>
        </w:rPr>
      </w:pPr>
      <w:r w:rsidRPr="00C82DBB">
        <w:rPr>
          <w:rFonts w:ascii="Bookman Old Style" w:hAnsi="Bookman Old Style"/>
          <w:b/>
          <w:caps/>
        </w:rPr>
        <w:t xml:space="preserve">Introductory remarks of H.E. Kenneth Amoksi, minister of justice and police and Head of Delegation for the consideration of the National Report of the republic of Suriname to </w:t>
      </w:r>
    </w:p>
    <w:p w14:paraId="2BA1B416" w14:textId="77777777" w:rsidR="00BE3999" w:rsidRPr="00C82DBB" w:rsidRDefault="00BE3999" w:rsidP="009179C2">
      <w:pPr>
        <w:spacing w:line="360" w:lineRule="auto"/>
        <w:jc w:val="center"/>
        <w:outlineLvl w:val="0"/>
        <w:rPr>
          <w:rFonts w:ascii="Bookman Old Style" w:hAnsi="Bookman Old Style"/>
          <w:b/>
          <w:caps/>
        </w:rPr>
      </w:pPr>
      <w:r w:rsidRPr="00C82DBB">
        <w:rPr>
          <w:rFonts w:ascii="Bookman Old Style" w:hAnsi="Bookman Old Style"/>
          <w:b/>
          <w:caps/>
        </w:rPr>
        <w:t>the Human Rights Council</w:t>
      </w:r>
    </w:p>
    <w:p w14:paraId="75867B24" w14:textId="77777777" w:rsidR="00BE3999" w:rsidRPr="00C82DBB" w:rsidRDefault="00BE3999" w:rsidP="009179C2">
      <w:pPr>
        <w:spacing w:line="360" w:lineRule="auto"/>
        <w:jc w:val="center"/>
        <w:rPr>
          <w:rFonts w:ascii="Bookman Old Style" w:hAnsi="Bookman Old Style"/>
          <w:b/>
          <w:caps/>
        </w:rPr>
      </w:pPr>
      <w:r w:rsidRPr="00C82DBB">
        <w:rPr>
          <w:rFonts w:ascii="Bookman Old Style" w:hAnsi="Bookman Old Style"/>
          <w:b/>
          <w:caps/>
        </w:rPr>
        <w:t>November 1, 2021 - Geneva, Switzerland</w:t>
      </w:r>
    </w:p>
    <w:p w14:paraId="432F1B66" w14:textId="77777777" w:rsidR="00BE3999" w:rsidRPr="00C82DBB" w:rsidRDefault="00BE3999" w:rsidP="009179C2">
      <w:pPr>
        <w:pBdr>
          <w:bottom w:val="single" w:sz="12" w:space="1" w:color="auto"/>
        </w:pBdr>
        <w:spacing w:line="360" w:lineRule="auto"/>
        <w:jc w:val="both"/>
        <w:rPr>
          <w:rFonts w:ascii="Bookman Old Style" w:hAnsi="Bookman Old Style"/>
        </w:rPr>
      </w:pPr>
    </w:p>
    <w:p w14:paraId="013AF3B2" w14:textId="77777777" w:rsidR="00BE3999" w:rsidRPr="00C82DBB" w:rsidRDefault="00BE3999" w:rsidP="009179C2">
      <w:pPr>
        <w:spacing w:line="360" w:lineRule="auto"/>
        <w:jc w:val="both"/>
        <w:rPr>
          <w:rFonts w:ascii="Bookman Old Style" w:hAnsi="Bookman Old Style"/>
        </w:rPr>
      </w:pPr>
    </w:p>
    <w:p w14:paraId="1B27780E" w14:textId="185210DC" w:rsidR="00BE3999" w:rsidRPr="00C82DBB" w:rsidRDefault="0068407A" w:rsidP="009179C2">
      <w:pPr>
        <w:spacing w:line="360" w:lineRule="auto"/>
        <w:jc w:val="both"/>
        <w:rPr>
          <w:rFonts w:ascii="Bookman Old Style" w:hAnsi="Bookman Old Style"/>
          <w:color w:val="000000" w:themeColor="text1"/>
        </w:rPr>
      </w:pPr>
      <w:r w:rsidRPr="00C82DBB">
        <w:rPr>
          <w:rFonts w:ascii="Bookman Old Style" w:hAnsi="Bookman Old Style"/>
          <w:color w:val="000000" w:themeColor="text1"/>
        </w:rPr>
        <w:t>Madam President,</w:t>
      </w:r>
    </w:p>
    <w:p w14:paraId="54356D67" w14:textId="77777777" w:rsidR="00BE3999" w:rsidRPr="00C82DBB" w:rsidRDefault="00BE3999" w:rsidP="009179C2">
      <w:pPr>
        <w:spacing w:line="360" w:lineRule="auto"/>
        <w:jc w:val="both"/>
        <w:rPr>
          <w:rFonts w:ascii="Bookman Old Style" w:hAnsi="Bookman Old Style"/>
          <w:color w:val="000000" w:themeColor="text1"/>
        </w:rPr>
      </w:pPr>
      <w:r w:rsidRPr="00C82DBB">
        <w:rPr>
          <w:rFonts w:ascii="Bookman Old Style" w:hAnsi="Bookman Old Style"/>
          <w:color w:val="000000" w:themeColor="text1"/>
        </w:rPr>
        <w:t>Esteemed Members of the United Nations Human Rights Council, Representatives of the UN Member States,</w:t>
      </w:r>
    </w:p>
    <w:p w14:paraId="20B2EABA" w14:textId="77777777" w:rsidR="00BE3999" w:rsidRPr="00C82DBB" w:rsidRDefault="00BE3999" w:rsidP="009179C2">
      <w:pPr>
        <w:spacing w:line="360" w:lineRule="auto"/>
        <w:jc w:val="both"/>
        <w:rPr>
          <w:rFonts w:ascii="Bookman Old Style" w:hAnsi="Bookman Old Style"/>
          <w:color w:val="000000" w:themeColor="text1"/>
        </w:rPr>
      </w:pPr>
      <w:r w:rsidRPr="00C82DBB">
        <w:rPr>
          <w:rFonts w:ascii="Bookman Old Style" w:hAnsi="Bookman Old Style"/>
          <w:color w:val="000000" w:themeColor="text1"/>
        </w:rPr>
        <w:t>Representatives of the Civil Society, Observers,</w:t>
      </w:r>
    </w:p>
    <w:p w14:paraId="0AE3A10A" w14:textId="77777777" w:rsidR="00BE3999" w:rsidRPr="00C82DBB" w:rsidRDefault="00BE3999" w:rsidP="009179C2">
      <w:pPr>
        <w:spacing w:line="360" w:lineRule="auto"/>
        <w:jc w:val="both"/>
        <w:rPr>
          <w:rFonts w:ascii="Bookman Old Style" w:hAnsi="Bookman Old Style"/>
          <w:color w:val="000000" w:themeColor="text1"/>
        </w:rPr>
      </w:pPr>
      <w:r w:rsidRPr="00C82DBB">
        <w:rPr>
          <w:rFonts w:ascii="Bookman Old Style" w:hAnsi="Bookman Old Style"/>
          <w:color w:val="000000" w:themeColor="text1"/>
        </w:rPr>
        <w:t>Ladies and Gentlemen,</w:t>
      </w:r>
    </w:p>
    <w:p w14:paraId="59A5AA56" w14:textId="77777777" w:rsidR="00BE3999" w:rsidRPr="00C82DBB" w:rsidRDefault="00BE3999" w:rsidP="009179C2">
      <w:pPr>
        <w:spacing w:line="360" w:lineRule="auto"/>
        <w:jc w:val="both"/>
        <w:rPr>
          <w:rFonts w:ascii="Bookman Old Style" w:hAnsi="Bookman Old Style"/>
          <w:color w:val="000000" w:themeColor="text1"/>
        </w:rPr>
      </w:pPr>
    </w:p>
    <w:p w14:paraId="43849DCD" w14:textId="77777777" w:rsidR="00BE3999" w:rsidRPr="00C82DBB" w:rsidRDefault="00BE3999" w:rsidP="009179C2">
      <w:pPr>
        <w:spacing w:line="360" w:lineRule="auto"/>
        <w:jc w:val="both"/>
        <w:rPr>
          <w:rFonts w:ascii="Bookman Old Style" w:hAnsi="Bookman Old Style"/>
          <w:color w:val="000000" w:themeColor="text1"/>
        </w:rPr>
      </w:pPr>
      <w:r w:rsidRPr="00C82DBB">
        <w:rPr>
          <w:rFonts w:ascii="Bookman Old Style" w:hAnsi="Bookman Old Style"/>
          <w:color w:val="000000" w:themeColor="text1"/>
        </w:rPr>
        <w:t>On behalf of the Government of the Republic of Suriname, I express appreciation for the opportunity to present Suriname’s third cycle UPR national report and my delegation looks forward to a frank and constructive dialogue with the Members of this Esteemed Council.</w:t>
      </w:r>
    </w:p>
    <w:p w14:paraId="51A6A547" w14:textId="77777777" w:rsidR="00BE3999" w:rsidRPr="00C82DBB" w:rsidRDefault="00BE3999" w:rsidP="009179C2">
      <w:pPr>
        <w:spacing w:line="360" w:lineRule="auto"/>
        <w:jc w:val="both"/>
        <w:rPr>
          <w:rFonts w:ascii="Bookman Old Style" w:hAnsi="Bookman Old Style"/>
          <w:color w:val="000000" w:themeColor="text1"/>
        </w:rPr>
      </w:pPr>
    </w:p>
    <w:p w14:paraId="011F6C8A" w14:textId="77777777" w:rsidR="00BE3999" w:rsidRPr="00C82DBB" w:rsidRDefault="00BE3999" w:rsidP="009179C2">
      <w:pPr>
        <w:spacing w:line="360" w:lineRule="auto"/>
        <w:jc w:val="both"/>
        <w:rPr>
          <w:rFonts w:ascii="Bookman Old Style" w:hAnsi="Bookman Old Style"/>
          <w:color w:val="000000" w:themeColor="text1"/>
          <w:lang w:val="en-GB"/>
        </w:rPr>
      </w:pPr>
      <w:r w:rsidRPr="00C82DBB">
        <w:rPr>
          <w:rFonts w:ascii="Bookman Old Style" w:hAnsi="Bookman Old Style"/>
          <w:color w:val="000000" w:themeColor="text1"/>
          <w:lang w:val="en-GB"/>
        </w:rPr>
        <w:t xml:space="preserve">At the outset, my delegation would also like to take the opportunity to reiterate the continued commitment of the Government of Suriname for the promotion and protection of all human rights and fundamental freedoms in Suriname. </w:t>
      </w:r>
    </w:p>
    <w:p w14:paraId="0B48EFAF" w14:textId="77777777" w:rsidR="005945EB" w:rsidRDefault="005945EB" w:rsidP="009179C2">
      <w:pPr>
        <w:spacing w:line="360" w:lineRule="auto"/>
        <w:jc w:val="both"/>
        <w:rPr>
          <w:rFonts w:ascii="Bookman Old Style" w:hAnsi="Bookman Old Style"/>
          <w:color w:val="000000" w:themeColor="text1"/>
        </w:rPr>
      </w:pPr>
    </w:p>
    <w:p w14:paraId="081FB0D8" w14:textId="77777777" w:rsidR="005945EB" w:rsidRDefault="005945EB" w:rsidP="009179C2">
      <w:pPr>
        <w:spacing w:line="360" w:lineRule="auto"/>
        <w:jc w:val="both"/>
        <w:rPr>
          <w:rFonts w:ascii="Bookman Old Style" w:hAnsi="Bookman Old Style"/>
          <w:color w:val="000000" w:themeColor="text1"/>
        </w:rPr>
      </w:pPr>
    </w:p>
    <w:p w14:paraId="115A6F23" w14:textId="77777777" w:rsidR="00BE3999" w:rsidRPr="00C82DBB" w:rsidRDefault="00BE3999" w:rsidP="009179C2">
      <w:pPr>
        <w:spacing w:line="360" w:lineRule="auto"/>
        <w:jc w:val="both"/>
        <w:rPr>
          <w:rFonts w:ascii="Bookman Old Style" w:hAnsi="Bookman Old Style"/>
          <w:color w:val="000000" w:themeColor="text1"/>
          <w:lang w:val="en-GB"/>
        </w:rPr>
      </w:pPr>
      <w:r w:rsidRPr="00C82DBB">
        <w:rPr>
          <w:rFonts w:ascii="Bookman Old Style" w:hAnsi="Bookman Old Style"/>
          <w:color w:val="000000" w:themeColor="text1"/>
        </w:rPr>
        <w:t>Suriname also remains committed to the promotion of democracy, good governance and strengthening of the rule of law, as a fundamental framework for economic prosperity, sustained peace and international cooperation.</w:t>
      </w:r>
    </w:p>
    <w:p w14:paraId="55663A96" w14:textId="77777777" w:rsidR="00BE3999" w:rsidRPr="00C82DBB" w:rsidRDefault="00BE3999" w:rsidP="009179C2">
      <w:pPr>
        <w:spacing w:line="360" w:lineRule="auto"/>
        <w:jc w:val="both"/>
        <w:rPr>
          <w:rFonts w:ascii="Bookman Old Style" w:hAnsi="Bookman Old Style"/>
          <w:lang w:val="en-GB"/>
        </w:rPr>
      </w:pPr>
    </w:p>
    <w:p w14:paraId="4DE27CC6" w14:textId="1F5D9660" w:rsidR="0030394A" w:rsidRPr="00C82DBB" w:rsidRDefault="0068407A" w:rsidP="009179C2">
      <w:pPr>
        <w:spacing w:line="360" w:lineRule="auto"/>
        <w:jc w:val="both"/>
        <w:rPr>
          <w:rFonts w:ascii="Bookman Old Style" w:hAnsi="Bookman Old Style"/>
          <w:b/>
          <w:lang w:val="en-GB"/>
        </w:rPr>
      </w:pPr>
      <w:r w:rsidRPr="00C82DBB">
        <w:rPr>
          <w:rFonts w:ascii="Bookman Old Style" w:hAnsi="Bookman Old Style"/>
          <w:b/>
          <w:lang w:val="en-GB"/>
        </w:rPr>
        <w:t>Madam President,</w:t>
      </w:r>
    </w:p>
    <w:p w14:paraId="04D985DC" w14:textId="77777777" w:rsidR="0030394A" w:rsidRPr="00C82DBB" w:rsidRDefault="0030394A" w:rsidP="009179C2">
      <w:pPr>
        <w:spacing w:line="360" w:lineRule="auto"/>
        <w:jc w:val="both"/>
        <w:rPr>
          <w:rFonts w:ascii="Bookman Old Style" w:hAnsi="Bookman Old Style"/>
          <w:lang w:val="en-GB"/>
        </w:rPr>
      </w:pPr>
    </w:p>
    <w:p w14:paraId="3D482C35" w14:textId="77777777" w:rsidR="00BE3999" w:rsidRPr="00C82DBB" w:rsidRDefault="00BE3999" w:rsidP="009179C2">
      <w:pPr>
        <w:spacing w:line="360" w:lineRule="auto"/>
        <w:jc w:val="both"/>
        <w:rPr>
          <w:rFonts w:ascii="Bookman Old Style" w:hAnsi="Bookman Old Style"/>
          <w:lang w:val="en-GB"/>
        </w:rPr>
      </w:pPr>
      <w:r w:rsidRPr="00C82DBB">
        <w:rPr>
          <w:rFonts w:ascii="Bookman Old Style" w:hAnsi="Bookman Old Style"/>
          <w:lang w:val="en-GB"/>
        </w:rPr>
        <w:t>Suriname recognizes the valuable contribution of the United Nations Human Rights system and in particular the UPR mechanism in the observance and the protection of human rights.</w:t>
      </w:r>
    </w:p>
    <w:p w14:paraId="14D4CFDD" w14:textId="77777777" w:rsidR="00BE3999" w:rsidRPr="00C82DBB" w:rsidRDefault="00BE3999" w:rsidP="009179C2">
      <w:pPr>
        <w:spacing w:line="360" w:lineRule="auto"/>
        <w:jc w:val="both"/>
        <w:rPr>
          <w:rFonts w:ascii="Bookman Old Style" w:hAnsi="Bookman Old Style"/>
          <w:lang w:val="en-GB"/>
        </w:rPr>
      </w:pPr>
    </w:p>
    <w:p w14:paraId="43370642" w14:textId="77777777" w:rsidR="00DA1899" w:rsidRPr="00C82DBB" w:rsidRDefault="00DA1899" w:rsidP="009179C2">
      <w:pPr>
        <w:spacing w:line="360" w:lineRule="auto"/>
        <w:jc w:val="both"/>
        <w:rPr>
          <w:rFonts w:ascii="Bookman Old Style" w:hAnsi="Bookman Old Style"/>
          <w:lang w:val="en-GB"/>
        </w:rPr>
      </w:pPr>
      <w:r w:rsidRPr="00C82DBB">
        <w:rPr>
          <w:rFonts w:ascii="Bookman Old Style" w:hAnsi="Bookman Old Style"/>
        </w:rPr>
        <w:t xml:space="preserve">In this context </w:t>
      </w:r>
      <w:r w:rsidR="00BE3999" w:rsidRPr="00C82DBB">
        <w:rPr>
          <w:rFonts w:ascii="Bookman Old Style" w:hAnsi="Bookman Old Style"/>
        </w:rPr>
        <w:t xml:space="preserve">the reporting obligations originating in the various human rights instruments </w:t>
      </w:r>
      <w:r w:rsidRPr="00C82DBB">
        <w:rPr>
          <w:rFonts w:ascii="Bookman Old Style" w:hAnsi="Bookman Old Style"/>
        </w:rPr>
        <w:t xml:space="preserve">are considered </w:t>
      </w:r>
      <w:r w:rsidR="00BE3999" w:rsidRPr="00C82DBB">
        <w:rPr>
          <w:rFonts w:ascii="Bookman Old Style" w:hAnsi="Bookman Old Style"/>
        </w:rPr>
        <w:t>a</w:t>
      </w:r>
      <w:r w:rsidRPr="00C82DBB">
        <w:rPr>
          <w:rFonts w:ascii="Bookman Old Style" w:hAnsi="Bookman Old Style"/>
        </w:rPr>
        <w:t>n</w:t>
      </w:r>
      <w:r w:rsidR="00BE3999" w:rsidRPr="00C82DBB">
        <w:rPr>
          <w:rFonts w:ascii="Bookman Old Style" w:hAnsi="Bookman Old Style"/>
        </w:rPr>
        <w:t xml:space="preserve"> </w:t>
      </w:r>
      <w:r w:rsidRPr="00C82DBB">
        <w:rPr>
          <w:rFonts w:ascii="Bookman Old Style" w:hAnsi="Bookman Old Style"/>
        </w:rPr>
        <w:t>opportunity to assess national achievements in the promotion and protection of human rights, as well as to address remaining challenges.</w:t>
      </w:r>
      <w:r w:rsidRPr="00C82DBB">
        <w:rPr>
          <w:rFonts w:ascii="Bookman Old Style" w:hAnsi="Bookman Old Style"/>
          <w:lang w:val="en-GB"/>
        </w:rPr>
        <w:t xml:space="preserve"> </w:t>
      </w:r>
    </w:p>
    <w:p w14:paraId="3C5DEAFB" w14:textId="77777777" w:rsidR="00B527F4" w:rsidRPr="00C82DBB" w:rsidRDefault="00B527F4" w:rsidP="009179C2">
      <w:pPr>
        <w:spacing w:line="360" w:lineRule="auto"/>
        <w:jc w:val="both"/>
        <w:rPr>
          <w:rFonts w:ascii="Bookman Old Style" w:hAnsi="Bookman Old Style"/>
          <w:lang w:val="en-GB"/>
        </w:rPr>
      </w:pPr>
    </w:p>
    <w:p w14:paraId="348886CB" w14:textId="77777777" w:rsidR="00770D0A" w:rsidRPr="00C82DBB" w:rsidRDefault="00770D0A" w:rsidP="009179C2">
      <w:pPr>
        <w:spacing w:line="360" w:lineRule="auto"/>
        <w:jc w:val="both"/>
        <w:rPr>
          <w:rFonts w:ascii="Bookman Old Style" w:hAnsi="Bookman Old Style"/>
        </w:rPr>
      </w:pPr>
      <w:r w:rsidRPr="00C82DBB">
        <w:rPr>
          <w:rFonts w:ascii="Bookman Old Style" w:hAnsi="Bookman Old Style"/>
        </w:rPr>
        <w:t>Suriname continued its cooperation with the human rights mechanisms of the United Nations through several capacity building activities, aiming at improved implementation and reporting under several Conventions, amongst others covering civil, political, economic, social and cultural rights and rights of children, women and persons with disabilities.</w:t>
      </w:r>
    </w:p>
    <w:p w14:paraId="74A7EF76" w14:textId="77777777" w:rsidR="00770D0A" w:rsidRPr="00C82DBB" w:rsidRDefault="00770D0A" w:rsidP="009179C2">
      <w:pPr>
        <w:spacing w:line="360" w:lineRule="auto"/>
        <w:jc w:val="both"/>
        <w:rPr>
          <w:rFonts w:ascii="Bookman Old Style" w:hAnsi="Bookman Old Style"/>
        </w:rPr>
      </w:pPr>
    </w:p>
    <w:p w14:paraId="699A7A46" w14:textId="43BBF1F0" w:rsidR="00770D0A" w:rsidRPr="00C82DBB" w:rsidRDefault="00770D0A" w:rsidP="009179C2">
      <w:pPr>
        <w:spacing w:line="360" w:lineRule="auto"/>
        <w:jc w:val="both"/>
        <w:rPr>
          <w:rFonts w:ascii="Bookman Old Style" w:hAnsi="Bookman Old Style"/>
        </w:rPr>
      </w:pPr>
      <w:r w:rsidRPr="00C82DBB">
        <w:rPr>
          <w:rFonts w:ascii="Bookman Old Style" w:hAnsi="Bookman Old Style"/>
        </w:rPr>
        <w:t xml:space="preserve">In </w:t>
      </w:r>
      <w:r w:rsidR="009179C2" w:rsidRPr="00C82DBB">
        <w:rPr>
          <w:rFonts w:ascii="Bookman Old Style" w:hAnsi="Bookman Old Style"/>
        </w:rPr>
        <w:t>addition,</w:t>
      </w:r>
      <w:r w:rsidRPr="00C82DBB">
        <w:rPr>
          <w:rFonts w:ascii="Bookman Old Style" w:hAnsi="Bookman Old Style"/>
        </w:rPr>
        <w:t xml:space="preserve"> there has been close cooperation with UN agencies and </w:t>
      </w:r>
      <w:r w:rsidR="00B527F4" w:rsidRPr="00C82DBB">
        <w:rPr>
          <w:rFonts w:ascii="Bookman Old Style" w:hAnsi="Bookman Old Style"/>
        </w:rPr>
        <w:t>the Office of the High Commissioner for Human Rights</w:t>
      </w:r>
      <w:r w:rsidRPr="00C82DBB">
        <w:rPr>
          <w:rFonts w:ascii="Bookman Old Style" w:hAnsi="Bookman Old Style"/>
        </w:rPr>
        <w:t xml:space="preserve"> </w:t>
      </w:r>
      <w:r w:rsidR="00B527F4" w:rsidRPr="00C82DBB">
        <w:rPr>
          <w:rFonts w:ascii="Bookman Old Style" w:hAnsi="Bookman Old Style"/>
        </w:rPr>
        <w:t>in preparation of</w:t>
      </w:r>
      <w:r w:rsidRPr="00C82DBB">
        <w:rPr>
          <w:rFonts w:ascii="Bookman Old Style" w:hAnsi="Bookman Old Style"/>
        </w:rPr>
        <w:t xml:space="preserve"> interactive dialogues with human rights mechanisms.</w:t>
      </w:r>
    </w:p>
    <w:p w14:paraId="00FDD421" w14:textId="77777777" w:rsidR="005B0A3A" w:rsidRDefault="005B0A3A" w:rsidP="009179C2">
      <w:pPr>
        <w:spacing w:line="360" w:lineRule="auto"/>
        <w:jc w:val="both"/>
        <w:rPr>
          <w:rFonts w:ascii="Bookman Old Style" w:hAnsi="Bookman Old Style"/>
        </w:rPr>
      </w:pPr>
    </w:p>
    <w:p w14:paraId="24BFA01A" w14:textId="77777777" w:rsidR="005B0A3A" w:rsidRDefault="005B0A3A" w:rsidP="009179C2">
      <w:pPr>
        <w:spacing w:line="360" w:lineRule="auto"/>
        <w:jc w:val="both"/>
        <w:rPr>
          <w:rFonts w:ascii="Bookman Old Style" w:hAnsi="Bookman Old Style"/>
        </w:rPr>
      </w:pPr>
    </w:p>
    <w:p w14:paraId="666DBC11" w14:textId="77777777" w:rsidR="005B0A3A" w:rsidRDefault="005B0A3A" w:rsidP="009179C2">
      <w:pPr>
        <w:spacing w:line="360" w:lineRule="auto"/>
        <w:jc w:val="both"/>
        <w:rPr>
          <w:rFonts w:ascii="Bookman Old Style" w:hAnsi="Bookman Old Style"/>
        </w:rPr>
      </w:pPr>
    </w:p>
    <w:p w14:paraId="1AD4CD7B" w14:textId="77777777" w:rsidR="005B0A3A" w:rsidRDefault="005B0A3A" w:rsidP="009179C2">
      <w:pPr>
        <w:spacing w:line="360" w:lineRule="auto"/>
        <w:jc w:val="both"/>
        <w:rPr>
          <w:rFonts w:ascii="Bookman Old Style" w:hAnsi="Bookman Old Style"/>
        </w:rPr>
      </w:pPr>
    </w:p>
    <w:p w14:paraId="6B01D23F" w14:textId="77777777" w:rsidR="00770D0A" w:rsidRPr="00C82DBB" w:rsidRDefault="00770D0A" w:rsidP="009179C2">
      <w:pPr>
        <w:spacing w:line="360" w:lineRule="auto"/>
        <w:jc w:val="both"/>
        <w:rPr>
          <w:rFonts w:ascii="Bookman Old Style" w:hAnsi="Bookman Old Style"/>
        </w:rPr>
      </w:pPr>
      <w:r w:rsidRPr="00C82DBB">
        <w:rPr>
          <w:rFonts w:ascii="Bookman Old Style" w:hAnsi="Bookman Old Style"/>
        </w:rPr>
        <w:t>I also recall the recent participation of a delegate in the 48</w:t>
      </w:r>
      <w:r w:rsidRPr="00C82DBB">
        <w:rPr>
          <w:rFonts w:ascii="Bookman Old Style" w:hAnsi="Bookman Old Style"/>
          <w:vertAlign w:val="superscript"/>
        </w:rPr>
        <w:t>th</w:t>
      </w:r>
      <w:r w:rsidRPr="00C82DBB">
        <w:rPr>
          <w:rFonts w:ascii="Bookman Old Style" w:hAnsi="Bookman Old Style"/>
        </w:rPr>
        <w:t xml:space="preserve"> regular session of the Human Rights Council through the Voluntary Technical Assistance Trust Fund to support the participation of the Least Developed Countries and the Small Island Developing States in the work of the Council.</w:t>
      </w:r>
    </w:p>
    <w:p w14:paraId="3FEBAAC1" w14:textId="77777777" w:rsidR="00DA1899" w:rsidRPr="00C82DBB" w:rsidRDefault="00DA1899" w:rsidP="009179C2">
      <w:pPr>
        <w:spacing w:line="360" w:lineRule="auto"/>
        <w:jc w:val="both"/>
        <w:rPr>
          <w:rFonts w:ascii="Bookman Old Style" w:hAnsi="Bookman Old Style"/>
        </w:rPr>
      </w:pPr>
    </w:p>
    <w:p w14:paraId="4F028F4B" w14:textId="77777777" w:rsidR="00DA1899" w:rsidRPr="00C82DBB" w:rsidRDefault="00DA1899" w:rsidP="009179C2">
      <w:pPr>
        <w:spacing w:line="360" w:lineRule="auto"/>
        <w:jc w:val="both"/>
        <w:rPr>
          <w:rFonts w:ascii="Bookman Old Style" w:hAnsi="Bookman Old Style"/>
          <w:highlight w:val="yellow"/>
        </w:rPr>
      </w:pPr>
      <w:r w:rsidRPr="00C82DBB">
        <w:rPr>
          <w:rFonts w:ascii="Bookman Old Style" w:hAnsi="Bookman Old Style"/>
          <w:lang w:val="en-GB"/>
        </w:rPr>
        <w:t xml:space="preserve">Suriname looks forward to </w:t>
      </w:r>
      <w:r w:rsidR="00091884" w:rsidRPr="00C82DBB">
        <w:rPr>
          <w:rFonts w:ascii="Bookman Old Style" w:hAnsi="Bookman Old Style"/>
          <w:lang w:val="en-GB"/>
        </w:rPr>
        <w:t xml:space="preserve">the </w:t>
      </w:r>
      <w:r w:rsidRPr="00C82DBB">
        <w:rPr>
          <w:rFonts w:ascii="Bookman Old Style" w:hAnsi="Bookman Old Style"/>
          <w:lang w:val="en-GB"/>
        </w:rPr>
        <w:t xml:space="preserve">continued and increased cooperation with the </w:t>
      </w:r>
      <w:r w:rsidRPr="00C82DBB">
        <w:rPr>
          <w:rFonts w:ascii="Bookman Old Style" w:hAnsi="Bookman Old Style"/>
          <w:color w:val="000000" w:themeColor="text1"/>
        </w:rPr>
        <w:t xml:space="preserve">Human Rights Treaty Bodies, the UPR mechanism and other international and regional bodies in its endeavors to ensure that the rights and freedoms of all that are present within the territory of Suriname are </w:t>
      </w:r>
      <w:r w:rsidRPr="00C82DBB">
        <w:rPr>
          <w:rFonts w:ascii="Bookman Old Style" w:hAnsi="Bookman Old Style"/>
        </w:rPr>
        <w:t xml:space="preserve">observed. </w:t>
      </w:r>
    </w:p>
    <w:p w14:paraId="304020A4" w14:textId="77777777" w:rsidR="00DA1899" w:rsidRPr="00C82DBB" w:rsidRDefault="00DA1899" w:rsidP="009179C2">
      <w:pPr>
        <w:spacing w:line="360" w:lineRule="auto"/>
        <w:jc w:val="both"/>
        <w:rPr>
          <w:rFonts w:ascii="Bookman Old Style" w:hAnsi="Bookman Old Style"/>
          <w:lang w:val="en-GB"/>
        </w:rPr>
      </w:pPr>
    </w:p>
    <w:p w14:paraId="2730F8BD" w14:textId="645E9B2B" w:rsidR="00BE3999" w:rsidRPr="00C82DBB" w:rsidRDefault="0068407A" w:rsidP="009179C2">
      <w:pPr>
        <w:spacing w:line="360" w:lineRule="auto"/>
        <w:jc w:val="both"/>
        <w:rPr>
          <w:rFonts w:ascii="Bookman Old Style" w:hAnsi="Bookman Old Style"/>
          <w:b/>
        </w:rPr>
      </w:pPr>
      <w:r w:rsidRPr="00C82DBB">
        <w:rPr>
          <w:rFonts w:ascii="Bookman Old Style" w:hAnsi="Bookman Old Style"/>
          <w:b/>
        </w:rPr>
        <w:t>Madam President,</w:t>
      </w:r>
    </w:p>
    <w:p w14:paraId="1CC3373D" w14:textId="77777777" w:rsidR="00770D0A" w:rsidRPr="00C82DBB" w:rsidRDefault="00770D0A" w:rsidP="009179C2">
      <w:pPr>
        <w:spacing w:line="360" w:lineRule="auto"/>
        <w:jc w:val="both"/>
        <w:rPr>
          <w:rFonts w:ascii="Bookman Old Style" w:hAnsi="Bookman Old Style"/>
        </w:rPr>
      </w:pPr>
    </w:p>
    <w:p w14:paraId="082AEB11" w14:textId="77777777" w:rsidR="00DD5AD4" w:rsidRPr="00C82DBB" w:rsidRDefault="00770D0A" w:rsidP="009179C2">
      <w:pPr>
        <w:spacing w:line="360" w:lineRule="auto"/>
        <w:jc w:val="both"/>
        <w:rPr>
          <w:rFonts w:ascii="Bookman Old Style" w:hAnsi="Bookman Old Style"/>
          <w:color w:val="000000" w:themeColor="text1"/>
          <w:lang w:val="en-GB"/>
        </w:rPr>
      </w:pPr>
      <w:r w:rsidRPr="00C82DBB">
        <w:rPr>
          <w:rFonts w:ascii="Bookman Old Style" w:hAnsi="Bookman Old Style"/>
          <w:color w:val="000000" w:themeColor="text1"/>
          <w:lang w:val="en-GB"/>
        </w:rPr>
        <w:t>The UPR r</w:t>
      </w:r>
      <w:r w:rsidR="00A13A29" w:rsidRPr="00C82DBB">
        <w:rPr>
          <w:rFonts w:ascii="Bookman Old Style" w:hAnsi="Bookman Old Style"/>
          <w:color w:val="000000" w:themeColor="text1"/>
          <w:lang w:val="en-GB"/>
        </w:rPr>
        <w:t xml:space="preserve">eport of Suriname for the third cycle was prepared in consultation with various stakeholders, including civil society and NGOs. </w:t>
      </w:r>
    </w:p>
    <w:p w14:paraId="71889EB9" w14:textId="77777777" w:rsidR="00DD5AD4" w:rsidRPr="00C82DBB" w:rsidRDefault="00DD5AD4" w:rsidP="009179C2">
      <w:pPr>
        <w:spacing w:line="360" w:lineRule="auto"/>
        <w:jc w:val="both"/>
        <w:rPr>
          <w:rFonts w:ascii="Bookman Old Style" w:hAnsi="Bookman Old Style"/>
          <w:color w:val="000000" w:themeColor="text1"/>
          <w:lang w:val="en-GB"/>
        </w:rPr>
      </w:pPr>
    </w:p>
    <w:p w14:paraId="213E1E36" w14:textId="77777777" w:rsidR="00D221D4" w:rsidRPr="00C82DBB" w:rsidRDefault="00091884" w:rsidP="009179C2">
      <w:pPr>
        <w:spacing w:line="360" w:lineRule="auto"/>
        <w:jc w:val="both"/>
        <w:rPr>
          <w:rFonts w:ascii="Bookman Old Style" w:hAnsi="Bookman Old Style"/>
          <w:color w:val="000000" w:themeColor="text1"/>
        </w:rPr>
      </w:pPr>
      <w:r w:rsidRPr="00C82DBB">
        <w:rPr>
          <w:rFonts w:ascii="Bookman Old Style" w:hAnsi="Bookman Old Style"/>
          <w:color w:val="000000" w:themeColor="text1"/>
        </w:rPr>
        <w:t>With regard to the implementation of the 148 recommendations received during our UPR in 2016, progress has been achieved</w:t>
      </w:r>
      <w:r w:rsidR="00EB7855" w:rsidRPr="00C82DBB">
        <w:rPr>
          <w:rFonts w:ascii="Bookman Old Style" w:hAnsi="Bookman Old Style"/>
          <w:color w:val="000000" w:themeColor="text1"/>
        </w:rPr>
        <w:t xml:space="preserve"> in the adoption and strengthening of the national legal framework to further support implementation of national </w:t>
      </w:r>
      <w:r w:rsidR="0097082A" w:rsidRPr="00C82DBB">
        <w:rPr>
          <w:rFonts w:ascii="Bookman Old Style" w:hAnsi="Bookman Old Style"/>
          <w:color w:val="000000" w:themeColor="text1"/>
        </w:rPr>
        <w:t xml:space="preserve">policy and </w:t>
      </w:r>
      <w:r w:rsidR="00EB7855" w:rsidRPr="00C82DBB">
        <w:rPr>
          <w:rFonts w:ascii="Bookman Old Style" w:hAnsi="Bookman Old Style"/>
          <w:color w:val="000000" w:themeColor="text1"/>
        </w:rPr>
        <w:t>development plans</w:t>
      </w:r>
      <w:r w:rsidR="0097082A" w:rsidRPr="00C82DBB">
        <w:rPr>
          <w:rFonts w:ascii="Bookman Old Style" w:hAnsi="Bookman Old Style"/>
          <w:color w:val="000000" w:themeColor="text1"/>
        </w:rPr>
        <w:t>, as well as</w:t>
      </w:r>
      <w:r w:rsidR="00EB7855" w:rsidRPr="00C82DBB">
        <w:rPr>
          <w:rFonts w:ascii="Bookman Old Style" w:hAnsi="Bookman Old Style"/>
          <w:color w:val="000000" w:themeColor="text1"/>
        </w:rPr>
        <w:t xml:space="preserve"> relevant international </w:t>
      </w:r>
      <w:r w:rsidR="00801D1C" w:rsidRPr="00C82DBB">
        <w:rPr>
          <w:rFonts w:ascii="Bookman Old Style" w:hAnsi="Bookman Old Style"/>
          <w:color w:val="000000" w:themeColor="text1"/>
        </w:rPr>
        <w:t>commitments</w:t>
      </w:r>
      <w:r w:rsidR="00EB7855" w:rsidRPr="00C82DBB">
        <w:rPr>
          <w:rFonts w:ascii="Bookman Old Style" w:hAnsi="Bookman Old Style"/>
          <w:color w:val="000000" w:themeColor="text1"/>
        </w:rPr>
        <w:t>.</w:t>
      </w:r>
    </w:p>
    <w:p w14:paraId="6719D2F5" w14:textId="77777777" w:rsidR="00777EE6" w:rsidRPr="00C82DBB" w:rsidRDefault="00777EE6" w:rsidP="009179C2">
      <w:pPr>
        <w:spacing w:line="360" w:lineRule="auto"/>
        <w:jc w:val="both"/>
        <w:rPr>
          <w:rFonts w:ascii="Bookman Old Style" w:hAnsi="Bookman Old Style"/>
          <w:color w:val="000000" w:themeColor="text1"/>
        </w:rPr>
      </w:pPr>
    </w:p>
    <w:p w14:paraId="64BEFCEF" w14:textId="77777777" w:rsidR="003D471A" w:rsidRPr="00C82DBB" w:rsidRDefault="003D471A" w:rsidP="009179C2">
      <w:pPr>
        <w:spacing w:line="360" w:lineRule="auto"/>
        <w:jc w:val="both"/>
        <w:rPr>
          <w:rFonts w:ascii="Bookman Old Style" w:hAnsi="Bookman Old Style"/>
          <w:color w:val="000000" w:themeColor="text1"/>
        </w:rPr>
      </w:pPr>
      <w:r w:rsidRPr="00C82DBB">
        <w:rPr>
          <w:rFonts w:ascii="Bookman Old Style" w:hAnsi="Bookman Old Style"/>
          <w:color w:val="000000" w:themeColor="text1"/>
        </w:rPr>
        <w:lastRenderedPageBreak/>
        <w:t>In the past five years Suriname ratified several human rights instruments, including</w:t>
      </w:r>
      <w:r w:rsidR="00E85077" w:rsidRPr="00C82DBB">
        <w:rPr>
          <w:rFonts w:ascii="Bookman Old Style" w:hAnsi="Bookman Old Style"/>
          <w:color w:val="000000" w:themeColor="text1"/>
        </w:rPr>
        <w:t>:</w:t>
      </w:r>
    </w:p>
    <w:p w14:paraId="0DFA474D" w14:textId="77777777" w:rsidR="003D471A" w:rsidRPr="00C82DBB" w:rsidRDefault="003D471A" w:rsidP="009179C2">
      <w:pPr>
        <w:pStyle w:val="Paragraphedeliste"/>
        <w:numPr>
          <w:ilvl w:val="0"/>
          <w:numId w:val="7"/>
        </w:numPr>
        <w:spacing w:line="360" w:lineRule="auto"/>
        <w:jc w:val="both"/>
        <w:rPr>
          <w:rFonts w:ascii="Bookman Old Style" w:hAnsi="Bookman Old Style"/>
          <w:color w:val="000000" w:themeColor="text1"/>
          <w:sz w:val="24"/>
          <w:szCs w:val="24"/>
        </w:rPr>
      </w:pPr>
      <w:r w:rsidRPr="00C82DBB">
        <w:rPr>
          <w:rFonts w:ascii="Bookman Old Style" w:hAnsi="Bookman Old Style"/>
          <w:color w:val="000000" w:themeColor="text1"/>
          <w:sz w:val="24"/>
          <w:szCs w:val="24"/>
        </w:rPr>
        <w:t>the Convention on the Rights of Persons with Disabilities</w:t>
      </w:r>
      <w:r w:rsidR="00BC6930" w:rsidRPr="00C82DBB">
        <w:rPr>
          <w:rFonts w:ascii="Bookman Old Style" w:hAnsi="Bookman Old Style"/>
          <w:color w:val="000000" w:themeColor="text1"/>
          <w:sz w:val="24"/>
          <w:szCs w:val="24"/>
        </w:rPr>
        <w:t xml:space="preserve">; </w:t>
      </w:r>
    </w:p>
    <w:p w14:paraId="1CEF4EBA" w14:textId="77777777" w:rsidR="00C47B2E" w:rsidRPr="00C82DBB" w:rsidRDefault="003D471A" w:rsidP="00C47B2E">
      <w:pPr>
        <w:pStyle w:val="Paragraphedeliste"/>
        <w:numPr>
          <w:ilvl w:val="0"/>
          <w:numId w:val="7"/>
        </w:numPr>
        <w:spacing w:line="360" w:lineRule="auto"/>
        <w:jc w:val="both"/>
        <w:rPr>
          <w:rFonts w:ascii="Bookman Old Style" w:hAnsi="Bookman Old Style"/>
          <w:color w:val="000000" w:themeColor="text1"/>
          <w:sz w:val="24"/>
          <w:szCs w:val="24"/>
        </w:rPr>
      </w:pPr>
      <w:r w:rsidRPr="00C82DBB">
        <w:rPr>
          <w:rFonts w:ascii="Bookman Old Style" w:hAnsi="Bookman Old Style"/>
          <w:color w:val="000000" w:themeColor="text1"/>
          <w:sz w:val="24"/>
          <w:szCs w:val="24"/>
        </w:rPr>
        <w:t>ILO Conventions</w:t>
      </w:r>
      <w:r w:rsidR="00BC6930" w:rsidRPr="00C82DBB">
        <w:rPr>
          <w:rFonts w:ascii="Bookman Old Style" w:hAnsi="Bookman Old Style"/>
          <w:color w:val="000000" w:themeColor="text1"/>
          <w:sz w:val="24"/>
          <w:szCs w:val="24"/>
        </w:rPr>
        <w:t xml:space="preserve"> No. 100</w:t>
      </w:r>
      <w:r w:rsidRPr="00C82DBB">
        <w:rPr>
          <w:rFonts w:ascii="Bookman Old Style" w:hAnsi="Bookman Old Style"/>
          <w:color w:val="000000" w:themeColor="text1"/>
          <w:sz w:val="24"/>
          <w:szCs w:val="24"/>
        </w:rPr>
        <w:t xml:space="preserve"> on Eq</w:t>
      </w:r>
      <w:r w:rsidR="00BC6930" w:rsidRPr="00C82DBB">
        <w:rPr>
          <w:rFonts w:ascii="Bookman Old Style" w:hAnsi="Bookman Old Style"/>
          <w:color w:val="000000" w:themeColor="text1"/>
          <w:sz w:val="24"/>
          <w:szCs w:val="24"/>
        </w:rPr>
        <w:t>ual Remuneration,</w:t>
      </w:r>
      <w:r w:rsidR="00C47B2E" w:rsidRPr="00C82DBB">
        <w:rPr>
          <w:rFonts w:ascii="Bookman Old Style" w:hAnsi="Bookman Old Style"/>
          <w:color w:val="000000" w:themeColor="text1"/>
          <w:sz w:val="24"/>
          <w:szCs w:val="24"/>
        </w:rPr>
        <w:t xml:space="preserve"> </w:t>
      </w:r>
    </w:p>
    <w:p w14:paraId="458ACE14" w14:textId="01769BBF" w:rsidR="003D471A" w:rsidRPr="00C82DBB" w:rsidRDefault="00BC6930" w:rsidP="00C47B2E">
      <w:pPr>
        <w:pStyle w:val="Paragraphedeliste"/>
        <w:numPr>
          <w:ilvl w:val="0"/>
          <w:numId w:val="7"/>
        </w:numPr>
        <w:spacing w:line="360" w:lineRule="auto"/>
        <w:jc w:val="both"/>
        <w:rPr>
          <w:rFonts w:ascii="Bookman Old Style" w:hAnsi="Bookman Old Style"/>
          <w:color w:val="000000" w:themeColor="text1"/>
          <w:sz w:val="24"/>
          <w:szCs w:val="24"/>
        </w:rPr>
      </w:pPr>
      <w:r w:rsidRPr="00C82DBB">
        <w:rPr>
          <w:rFonts w:ascii="Bookman Old Style" w:hAnsi="Bookman Old Style"/>
          <w:color w:val="000000" w:themeColor="text1"/>
          <w:sz w:val="24"/>
          <w:szCs w:val="24"/>
        </w:rPr>
        <w:t xml:space="preserve">No.111 on </w:t>
      </w:r>
      <w:r w:rsidR="003D471A" w:rsidRPr="00C82DBB">
        <w:rPr>
          <w:rFonts w:ascii="Bookman Old Style" w:hAnsi="Bookman Old Style"/>
          <w:color w:val="000000" w:themeColor="text1"/>
          <w:sz w:val="24"/>
          <w:szCs w:val="24"/>
        </w:rPr>
        <w:t>Discriminati</w:t>
      </w:r>
      <w:r w:rsidRPr="00C82DBB">
        <w:rPr>
          <w:rFonts w:ascii="Bookman Old Style" w:hAnsi="Bookman Old Style"/>
          <w:color w:val="000000" w:themeColor="text1"/>
          <w:sz w:val="24"/>
          <w:szCs w:val="24"/>
        </w:rPr>
        <w:t>on (Employment and Occupation),</w:t>
      </w:r>
      <w:r w:rsidR="00C47B2E" w:rsidRPr="00C82DBB">
        <w:rPr>
          <w:rFonts w:ascii="Bookman Old Style" w:hAnsi="Bookman Old Style"/>
          <w:color w:val="000000" w:themeColor="text1"/>
          <w:sz w:val="24"/>
          <w:szCs w:val="24"/>
        </w:rPr>
        <w:t xml:space="preserve"> and</w:t>
      </w:r>
    </w:p>
    <w:p w14:paraId="7910A9EE" w14:textId="18261FDB" w:rsidR="00BC6930" w:rsidRPr="00C82DBB" w:rsidRDefault="00BC6930" w:rsidP="009179C2">
      <w:pPr>
        <w:pStyle w:val="Paragraphedeliste"/>
        <w:numPr>
          <w:ilvl w:val="0"/>
          <w:numId w:val="7"/>
        </w:numPr>
        <w:spacing w:line="360" w:lineRule="auto"/>
        <w:jc w:val="both"/>
        <w:rPr>
          <w:rFonts w:ascii="Bookman Old Style" w:hAnsi="Bookman Old Style"/>
          <w:color w:val="000000" w:themeColor="text1"/>
          <w:sz w:val="24"/>
          <w:szCs w:val="24"/>
        </w:rPr>
      </w:pPr>
      <w:r w:rsidRPr="00C82DBB">
        <w:rPr>
          <w:rFonts w:ascii="Bookman Old Style" w:hAnsi="Bookman Old Style"/>
          <w:color w:val="000000" w:themeColor="text1"/>
          <w:sz w:val="24"/>
          <w:szCs w:val="24"/>
        </w:rPr>
        <w:t>No.138 on Minimum Age</w:t>
      </w:r>
      <w:r w:rsidR="00F149E7" w:rsidRPr="00C82DBB">
        <w:rPr>
          <w:rFonts w:ascii="Bookman Old Style" w:hAnsi="Bookman Old Style"/>
          <w:color w:val="000000" w:themeColor="text1"/>
          <w:sz w:val="24"/>
          <w:szCs w:val="24"/>
        </w:rPr>
        <w:t>.</w:t>
      </w:r>
    </w:p>
    <w:p w14:paraId="36931B2B" w14:textId="77777777" w:rsidR="00225D90" w:rsidRPr="00C82DBB" w:rsidRDefault="00225D90" w:rsidP="00225D90">
      <w:pPr>
        <w:pStyle w:val="Paragraphedeliste"/>
        <w:spacing w:line="360" w:lineRule="auto"/>
        <w:ind w:left="360"/>
        <w:jc w:val="both"/>
        <w:rPr>
          <w:rFonts w:ascii="Bookman Old Style" w:hAnsi="Bookman Old Style"/>
          <w:color w:val="000000" w:themeColor="text1"/>
          <w:sz w:val="24"/>
          <w:szCs w:val="24"/>
        </w:rPr>
      </w:pPr>
    </w:p>
    <w:p w14:paraId="44861A76" w14:textId="77777777" w:rsidR="00225D90" w:rsidRPr="00C82DBB" w:rsidRDefault="00225D90" w:rsidP="00225D90">
      <w:pPr>
        <w:pStyle w:val="Paragraphedeliste"/>
        <w:spacing w:line="360" w:lineRule="auto"/>
        <w:ind w:left="360"/>
        <w:jc w:val="both"/>
        <w:rPr>
          <w:rFonts w:ascii="Bookman Old Style" w:hAnsi="Bookman Old Style"/>
          <w:color w:val="000000" w:themeColor="text1"/>
          <w:sz w:val="24"/>
          <w:szCs w:val="24"/>
        </w:rPr>
      </w:pPr>
    </w:p>
    <w:p w14:paraId="0F541968" w14:textId="77777777" w:rsidR="00801D1C" w:rsidRPr="00C82DBB" w:rsidRDefault="00770D0A" w:rsidP="009179C2">
      <w:pPr>
        <w:spacing w:line="360" w:lineRule="auto"/>
        <w:jc w:val="both"/>
        <w:rPr>
          <w:rFonts w:ascii="Bookman Old Style" w:hAnsi="Bookman Old Style"/>
          <w:b/>
          <w:color w:val="000000" w:themeColor="text1"/>
        </w:rPr>
      </w:pPr>
      <w:r w:rsidRPr="00C82DBB">
        <w:rPr>
          <w:rFonts w:ascii="Bookman Old Style" w:hAnsi="Bookman Old Style"/>
          <w:b/>
          <w:color w:val="000000" w:themeColor="text1"/>
        </w:rPr>
        <w:t>Recent achievements include:</w:t>
      </w:r>
      <w:r w:rsidR="00801D1C" w:rsidRPr="00C82DBB">
        <w:rPr>
          <w:rFonts w:ascii="Bookman Old Style" w:hAnsi="Bookman Old Style"/>
          <w:b/>
          <w:color w:val="000000" w:themeColor="text1"/>
        </w:rPr>
        <w:t xml:space="preserve"> </w:t>
      </w:r>
    </w:p>
    <w:p w14:paraId="285F6DB2" w14:textId="77777777" w:rsidR="00770D0A" w:rsidRPr="00C82DBB" w:rsidRDefault="00770D0A" w:rsidP="009179C2">
      <w:pPr>
        <w:spacing w:line="360" w:lineRule="auto"/>
        <w:jc w:val="both"/>
        <w:rPr>
          <w:rFonts w:ascii="Bookman Old Style" w:hAnsi="Bookman Old Style"/>
          <w:bCs/>
          <w:color w:val="000000" w:themeColor="text1"/>
        </w:rPr>
      </w:pPr>
    </w:p>
    <w:p w14:paraId="70000101" w14:textId="77777777" w:rsidR="008B24CE" w:rsidRPr="00C82DBB" w:rsidRDefault="008B24CE" w:rsidP="009179C2">
      <w:pPr>
        <w:pStyle w:val="Paragraphedeliste"/>
        <w:numPr>
          <w:ilvl w:val="0"/>
          <w:numId w:val="6"/>
        </w:numPr>
        <w:spacing w:line="360" w:lineRule="auto"/>
        <w:jc w:val="both"/>
        <w:rPr>
          <w:rFonts w:ascii="Bookman Old Style" w:hAnsi="Bookman Old Style"/>
          <w:bCs/>
          <w:color w:val="000000" w:themeColor="text1"/>
          <w:sz w:val="24"/>
          <w:szCs w:val="24"/>
        </w:rPr>
      </w:pPr>
      <w:r w:rsidRPr="00C82DBB">
        <w:rPr>
          <w:rFonts w:ascii="Bookman Old Style" w:hAnsi="Bookman Old Style"/>
          <w:bCs/>
          <w:color w:val="000000" w:themeColor="text1"/>
          <w:sz w:val="24"/>
          <w:szCs w:val="24"/>
        </w:rPr>
        <w:t>The accession of the Republic of Suriname to the UN Convention Against Corruption</w:t>
      </w:r>
      <w:r w:rsidR="001134F4" w:rsidRPr="00C82DBB">
        <w:rPr>
          <w:rFonts w:ascii="Bookman Old Style" w:hAnsi="Bookman Old Style"/>
          <w:bCs/>
          <w:color w:val="000000" w:themeColor="text1"/>
          <w:sz w:val="24"/>
          <w:szCs w:val="24"/>
        </w:rPr>
        <w:t xml:space="preserve">, based on the Presidential Act of 23 July 2021, </w:t>
      </w:r>
      <w:r w:rsidR="00D83739" w:rsidRPr="00C82DBB">
        <w:rPr>
          <w:rFonts w:ascii="Bookman Old Style" w:hAnsi="Bookman Old Style"/>
          <w:bCs/>
          <w:color w:val="000000" w:themeColor="text1"/>
          <w:sz w:val="24"/>
          <w:szCs w:val="24"/>
        </w:rPr>
        <w:t xml:space="preserve">that endorses </w:t>
      </w:r>
      <w:r w:rsidR="001134F4" w:rsidRPr="00C82DBB">
        <w:rPr>
          <w:rFonts w:ascii="Bookman Old Style" w:hAnsi="Bookman Old Style"/>
          <w:bCs/>
          <w:color w:val="000000" w:themeColor="text1"/>
          <w:sz w:val="24"/>
          <w:szCs w:val="24"/>
        </w:rPr>
        <w:t>the law approving the accession of the Republic of Suriname to this Convention</w:t>
      </w:r>
      <w:r w:rsidR="00763D5B" w:rsidRPr="00C82DBB">
        <w:rPr>
          <w:rFonts w:ascii="Bookman Old Style" w:hAnsi="Bookman Old Style"/>
          <w:bCs/>
          <w:color w:val="000000" w:themeColor="text1"/>
          <w:sz w:val="24"/>
          <w:szCs w:val="24"/>
        </w:rPr>
        <w:t>.</w:t>
      </w:r>
      <w:r w:rsidR="00D83739" w:rsidRPr="00C82DBB">
        <w:rPr>
          <w:rFonts w:ascii="Bookman Old Style" w:hAnsi="Bookman Old Style"/>
          <w:bCs/>
          <w:color w:val="000000" w:themeColor="text1"/>
          <w:sz w:val="24"/>
          <w:szCs w:val="24"/>
        </w:rPr>
        <w:t xml:space="preserve"> </w:t>
      </w:r>
    </w:p>
    <w:p w14:paraId="4B337E2C" w14:textId="77777777" w:rsidR="00A2134B" w:rsidRPr="00C82DBB" w:rsidRDefault="00A2134B" w:rsidP="009179C2">
      <w:pPr>
        <w:pStyle w:val="Paragraphedeliste"/>
        <w:spacing w:line="360" w:lineRule="auto"/>
        <w:ind w:left="360"/>
        <w:jc w:val="both"/>
        <w:rPr>
          <w:rFonts w:ascii="Bookman Old Style" w:hAnsi="Bookman Old Style"/>
          <w:bCs/>
          <w:color w:val="000000" w:themeColor="text1"/>
          <w:sz w:val="24"/>
          <w:szCs w:val="24"/>
        </w:rPr>
      </w:pPr>
    </w:p>
    <w:p w14:paraId="117C2CBD" w14:textId="77777777" w:rsidR="00A24D18" w:rsidRPr="00C82DBB" w:rsidRDefault="00A24D18" w:rsidP="009179C2">
      <w:pPr>
        <w:pStyle w:val="Paragraphedeliste"/>
        <w:numPr>
          <w:ilvl w:val="0"/>
          <w:numId w:val="6"/>
        </w:numPr>
        <w:spacing w:line="360" w:lineRule="auto"/>
        <w:jc w:val="both"/>
        <w:rPr>
          <w:rFonts w:ascii="Bookman Old Style" w:hAnsi="Bookman Old Style"/>
          <w:bCs/>
          <w:color w:val="000000" w:themeColor="text1"/>
          <w:sz w:val="24"/>
          <w:szCs w:val="24"/>
        </w:rPr>
      </w:pPr>
      <w:r w:rsidRPr="00C82DBB">
        <w:rPr>
          <w:rFonts w:ascii="Bookman Old Style" w:hAnsi="Bookman Old Style"/>
          <w:bCs/>
          <w:color w:val="000000" w:themeColor="text1"/>
          <w:sz w:val="24"/>
          <w:szCs w:val="24"/>
        </w:rPr>
        <w:t>The accession of the Republic of Suriname to the United Nations Convention against Torture and Other Cruel, Inhuman or Degrading Treatment or Punishment (</w:t>
      </w:r>
      <w:r w:rsidR="00F515A9" w:rsidRPr="00C82DBB">
        <w:rPr>
          <w:rFonts w:ascii="Bookman Old Style" w:hAnsi="Bookman Old Style"/>
          <w:bCs/>
          <w:color w:val="000000" w:themeColor="text1"/>
          <w:sz w:val="24"/>
          <w:szCs w:val="24"/>
        </w:rPr>
        <w:t>UN</w:t>
      </w:r>
      <w:r w:rsidRPr="00C82DBB">
        <w:rPr>
          <w:rFonts w:ascii="Bookman Old Style" w:hAnsi="Bookman Old Style"/>
          <w:bCs/>
          <w:color w:val="000000" w:themeColor="text1"/>
          <w:sz w:val="24"/>
          <w:szCs w:val="24"/>
        </w:rPr>
        <w:t>CAT</w:t>
      </w:r>
      <w:r w:rsidR="00282736" w:rsidRPr="00C82DBB">
        <w:rPr>
          <w:rFonts w:ascii="Bookman Old Style" w:hAnsi="Bookman Old Style"/>
          <w:bCs/>
          <w:color w:val="000000" w:themeColor="text1"/>
          <w:sz w:val="24"/>
          <w:szCs w:val="24"/>
        </w:rPr>
        <w:t>), following the tacit approval by Parliament in October 2021 and the Presidential Act of 20 Octob</w:t>
      </w:r>
      <w:r w:rsidR="00D83739" w:rsidRPr="00C82DBB">
        <w:rPr>
          <w:rFonts w:ascii="Bookman Old Style" w:hAnsi="Bookman Old Style"/>
          <w:bCs/>
          <w:color w:val="000000" w:themeColor="text1"/>
          <w:sz w:val="24"/>
          <w:szCs w:val="24"/>
        </w:rPr>
        <w:t>er 2021 that endorses the</w:t>
      </w:r>
      <w:r w:rsidR="00282736" w:rsidRPr="00C82DBB">
        <w:rPr>
          <w:rFonts w:ascii="Bookman Old Style" w:hAnsi="Bookman Old Style"/>
          <w:bCs/>
          <w:color w:val="000000" w:themeColor="text1"/>
          <w:sz w:val="24"/>
          <w:szCs w:val="24"/>
        </w:rPr>
        <w:t xml:space="preserve"> accession of Suriname to the </w:t>
      </w:r>
      <w:r w:rsidR="00F515A9" w:rsidRPr="00C82DBB">
        <w:rPr>
          <w:rFonts w:ascii="Bookman Old Style" w:hAnsi="Bookman Old Style"/>
          <w:bCs/>
          <w:color w:val="000000" w:themeColor="text1"/>
          <w:sz w:val="24"/>
          <w:szCs w:val="24"/>
        </w:rPr>
        <w:t>UN</w:t>
      </w:r>
      <w:r w:rsidR="00282736" w:rsidRPr="00C82DBB">
        <w:rPr>
          <w:rFonts w:ascii="Bookman Old Style" w:hAnsi="Bookman Old Style"/>
          <w:bCs/>
          <w:color w:val="000000" w:themeColor="text1"/>
          <w:sz w:val="24"/>
          <w:szCs w:val="24"/>
        </w:rPr>
        <w:t>CAT.</w:t>
      </w:r>
    </w:p>
    <w:p w14:paraId="63CCFE76" w14:textId="77777777" w:rsidR="00510D89" w:rsidRPr="00C82DBB" w:rsidRDefault="00D83739" w:rsidP="009179C2">
      <w:pPr>
        <w:spacing w:line="360" w:lineRule="auto"/>
        <w:jc w:val="both"/>
        <w:rPr>
          <w:rFonts w:ascii="Bookman Old Style" w:hAnsi="Bookman Old Style"/>
          <w:bCs/>
          <w:color w:val="000000" w:themeColor="text1"/>
        </w:rPr>
      </w:pPr>
      <w:r w:rsidRPr="00C82DBB">
        <w:rPr>
          <w:rFonts w:ascii="Bookman Old Style" w:hAnsi="Bookman Old Style"/>
          <w:bCs/>
          <w:color w:val="000000" w:themeColor="text1"/>
        </w:rPr>
        <w:t>The instruments of</w:t>
      </w:r>
      <w:r w:rsidR="00510D89" w:rsidRPr="00C82DBB">
        <w:rPr>
          <w:rFonts w:ascii="Bookman Old Style" w:hAnsi="Bookman Old Style"/>
          <w:bCs/>
          <w:color w:val="000000" w:themeColor="text1"/>
        </w:rPr>
        <w:t xml:space="preserve"> accession to</w:t>
      </w:r>
      <w:r w:rsidR="00DA5709" w:rsidRPr="00C82DBB">
        <w:rPr>
          <w:rFonts w:ascii="Bookman Old Style" w:hAnsi="Bookman Old Style"/>
          <w:bCs/>
          <w:color w:val="000000" w:themeColor="text1"/>
        </w:rPr>
        <w:t xml:space="preserve"> both the UN Convention</w:t>
      </w:r>
      <w:r w:rsidRPr="00C82DBB">
        <w:rPr>
          <w:rFonts w:ascii="Bookman Old Style" w:hAnsi="Bookman Old Style"/>
          <w:bCs/>
          <w:color w:val="000000" w:themeColor="text1"/>
        </w:rPr>
        <w:t xml:space="preserve"> </w:t>
      </w:r>
      <w:proofErr w:type="gramStart"/>
      <w:r w:rsidR="00DA5709" w:rsidRPr="00C82DBB">
        <w:rPr>
          <w:rFonts w:ascii="Bookman Old Style" w:hAnsi="Bookman Old Style"/>
          <w:bCs/>
          <w:color w:val="000000" w:themeColor="text1"/>
        </w:rPr>
        <w:t>Against</w:t>
      </w:r>
      <w:proofErr w:type="gramEnd"/>
      <w:r w:rsidR="00DA5709" w:rsidRPr="00C82DBB">
        <w:rPr>
          <w:rFonts w:ascii="Bookman Old Style" w:hAnsi="Bookman Old Style"/>
          <w:bCs/>
          <w:color w:val="000000" w:themeColor="text1"/>
        </w:rPr>
        <w:t xml:space="preserve"> Corruption and the Convention Against Torture have been</w:t>
      </w:r>
      <w:r w:rsidRPr="00C82DBB">
        <w:rPr>
          <w:rFonts w:ascii="Bookman Old Style" w:hAnsi="Bookman Old Style"/>
          <w:bCs/>
          <w:color w:val="000000" w:themeColor="text1"/>
        </w:rPr>
        <w:t xml:space="preserve"> prepared for</w:t>
      </w:r>
      <w:r w:rsidR="00DA5709" w:rsidRPr="00C82DBB">
        <w:rPr>
          <w:rFonts w:ascii="Bookman Old Style" w:hAnsi="Bookman Old Style"/>
          <w:bCs/>
          <w:color w:val="000000" w:themeColor="text1"/>
        </w:rPr>
        <w:t xml:space="preserve"> s</w:t>
      </w:r>
      <w:r w:rsidR="00510D89" w:rsidRPr="00C82DBB">
        <w:rPr>
          <w:rFonts w:ascii="Bookman Old Style" w:hAnsi="Bookman Old Style"/>
          <w:bCs/>
          <w:color w:val="000000" w:themeColor="text1"/>
        </w:rPr>
        <w:t>ubmi</w:t>
      </w:r>
      <w:r w:rsidRPr="00C82DBB">
        <w:rPr>
          <w:rFonts w:ascii="Bookman Old Style" w:hAnsi="Bookman Old Style"/>
          <w:bCs/>
          <w:color w:val="000000" w:themeColor="text1"/>
        </w:rPr>
        <w:t>ssion</w:t>
      </w:r>
      <w:r w:rsidR="00510D89" w:rsidRPr="00C82DBB">
        <w:rPr>
          <w:rFonts w:ascii="Bookman Old Style" w:hAnsi="Bookman Old Style"/>
          <w:bCs/>
          <w:color w:val="000000" w:themeColor="text1"/>
        </w:rPr>
        <w:t xml:space="preserve"> to the respective depositaries</w:t>
      </w:r>
      <w:r w:rsidRPr="00C82DBB">
        <w:rPr>
          <w:rFonts w:ascii="Bookman Old Style" w:hAnsi="Bookman Old Style"/>
          <w:bCs/>
          <w:color w:val="000000" w:themeColor="text1"/>
        </w:rPr>
        <w:t>.</w:t>
      </w:r>
      <w:r w:rsidR="00D13F21" w:rsidRPr="00C82DBB">
        <w:rPr>
          <w:rFonts w:ascii="Bookman Old Style" w:hAnsi="Bookman Old Style"/>
          <w:bCs/>
          <w:color w:val="000000" w:themeColor="text1"/>
        </w:rPr>
        <w:t xml:space="preserve"> The formal submission will take place shortly.</w:t>
      </w:r>
    </w:p>
    <w:p w14:paraId="4A4AF0B9" w14:textId="77777777" w:rsidR="00510D89" w:rsidRPr="00C82DBB" w:rsidRDefault="00510D89" w:rsidP="009179C2">
      <w:pPr>
        <w:pStyle w:val="Paragraphedeliste"/>
        <w:spacing w:line="360" w:lineRule="auto"/>
        <w:ind w:left="360"/>
        <w:jc w:val="both"/>
        <w:rPr>
          <w:rFonts w:ascii="Bookman Old Style" w:hAnsi="Bookman Old Style"/>
          <w:bCs/>
          <w:color w:val="000000" w:themeColor="text1"/>
          <w:sz w:val="24"/>
          <w:szCs w:val="24"/>
        </w:rPr>
      </w:pPr>
    </w:p>
    <w:p w14:paraId="3801CCB6" w14:textId="77777777" w:rsidR="00D02385" w:rsidRPr="00C82DBB" w:rsidRDefault="00CA4167" w:rsidP="009179C2">
      <w:pPr>
        <w:pStyle w:val="Paragraphedeliste"/>
        <w:numPr>
          <w:ilvl w:val="0"/>
          <w:numId w:val="6"/>
        </w:numPr>
        <w:spacing w:line="360" w:lineRule="auto"/>
        <w:jc w:val="both"/>
        <w:rPr>
          <w:rFonts w:ascii="Bookman Old Style" w:hAnsi="Bookman Old Style"/>
          <w:bCs/>
          <w:color w:val="000000" w:themeColor="text1"/>
          <w:sz w:val="24"/>
          <w:szCs w:val="24"/>
        </w:rPr>
      </w:pPr>
      <w:r w:rsidRPr="00C82DBB">
        <w:rPr>
          <w:rFonts w:ascii="Bookman Old Style" w:hAnsi="Bookman Old Style"/>
          <w:bCs/>
          <w:color w:val="000000" w:themeColor="text1"/>
          <w:sz w:val="24"/>
          <w:szCs w:val="24"/>
        </w:rPr>
        <w:lastRenderedPageBreak/>
        <w:t xml:space="preserve">Ratification of the Optional Protocol to the Convention on the Rights of the Child (CRC) on the Involvement of Children in Armed Conflict. </w:t>
      </w:r>
    </w:p>
    <w:p w14:paraId="19B97DC6" w14:textId="77777777" w:rsidR="00225D90" w:rsidRPr="00C82DBB" w:rsidRDefault="00225D90" w:rsidP="00225D90">
      <w:pPr>
        <w:pStyle w:val="Paragraphedeliste"/>
        <w:spacing w:line="360" w:lineRule="auto"/>
        <w:ind w:left="360"/>
        <w:jc w:val="both"/>
        <w:rPr>
          <w:rFonts w:ascii="Bookman Old Style" w:hAnsi="Bookman Old Style"/>
          <w:bCs/>
          <w:color w:val="000000" w:themeColor="text1"/>
          <w:sz w:val="24"/>
          <w:szCs w:val="24"/>
        </w:rPr>
      </w:pPr>
    </w:p>
    <w:p w14:paraId="38174459" w14:textId="77777777" w:rsidR="00D26543" w:rsidRPr="00C82DBB" w:rsidRDefault="00D26543" w:rsidP="00225D90">
      <w:pPr>
        <w:pStyle w:val="Paragraphedeliste"/>
        <w:spacing w:line="360" w:lineRule="auto"/>
        <w:ind w:left="0"/>
        <w:jc w:val="both"/>
        <w:rPr>
          <w:rFonts w:ascii="Bookman Old Style" w:hAnsi="Bookman Old Style"/>
          <w:bCs/>
          <w:color w:val="000000" w:themeColor="text1"/>
          <w:sz w:val="24"/>
          <w:szCs w:val="24"/>
        </w:rPr>
      </w:pPr>
      <w:r w:rsidRPr="00C82DBB">
        <w:rPr>
          <w:rFonts w:ascii="Bookman Old Style" w:hAnsi="Bookman Old Style"/>
          <w:bCs/>
          <w:color w:val="000000" w:themeColor="text1"/>
          <w:sz w:val="24"/>
          <w:szCs w:val="24"/>
        </w:rPr>
        <w:t xml:space="preserve">Suriname deposited the relevant Instrument of </w:t>
      </w:r>
      <w:r w:rsidR="00090FFB" w:rsidRPr="00C82DBB">
        <w:rPr>
          <w:rFonts w:ascii="Bookman Old Style" w:hAnsi="Bookman Old Style"/>
          <w:bCs/>
          <w:color w:val="000000" w:themeColor="text1"/>
          <w:sz w:val="24"/>
          <w:szCs w:val="24"/>
        </w:rPr>
        <w:t xml:space="preserve">Ratification in May 2012, but </w:t>
      </w:r>
      <w:r w:rsidRPr="00C82DBB">
        <w:rPr>
          <w:rFonts w:ascii="Bookman Old Style" w:hAnsi="Bookman Old Style"/>
          <w:bCs/>
          <w:color w:val="000000" w:themeColor="text1"/>
          <w:sz w:val="24"/>
          <w:szCs w:val="24"/>
        </w:rPr>
        <w:t>yet had to deposit the Declaration that sets forth the minimum age at which it will permit voluntary recruitment into its national armed forces and a description of the safeguards it has adopted to ensure that such recruitment is not forced or coerced.</w:t>
      </w:r>
    </w:p>
    <w:p w14:paraId="1427117F" w14:textId="77777777" w:rsidR="00F3766D" w:rsidRPr="00C82DBB" w:rsidRDefault="00F3766D" w:rsidP="00225D90">
      <w:pPr>
        <w:pStyle w:val="Paragraphedeliste"/>
        <w:spacing w:line="360" w:lineRule="auto"/>
        <w:ind w:left="0"/>
        <w:jc w:val="both"/>
        <w:rPr>
          <w:rFonts w:ascii="Bookman Old Style" w:hAnsi="Bookman Old Style"/>
          <w:bCs/>
          <w:color w:val="000000" w:themeColor="text1"/>
          <w:sz w:val="24"/>
          <w:szCs w:val="24"/>
        </w:rPr>
      </w:pPr>
    </w:p>
    <w:p w14:paraId="4AEFD4FE" w14:textId="77777777" w:rsidR="00D26543" w:rsidRPr="00C82DBB" w:rsidRDefault="00D26543" w:rsidP="00225D90">
      <w:pPr>
        <w:pStyle w:val="Paragraphedeliste"/>
        <w:spacing w:line="360" w:lineRule="auto"/>
        <w:ind w:left="0"/>
        <w:jc w:val="both"/>
        <w:rPr>
          <w:rFonts w:ascii="Bookman Old Style" w:hAnsi="Bookman Old Style"/>
          <w:bCs/>
          <w:color w:val="000000" w:themeColor="text1"/>
          <w:sz w:val="24"/>
          <w:szCs w:val="24"/>
        </w:rPr>
      </w:pPr>
      <w:r w:rsidRPr="00C82DBB">
        <w:rPr>
          <w:rFonts w:ascii="Bookman Old Style" w:hAnsi="Bookman Old Style"/>
          <w:bCs/>
          <w:color w:val="000000" w:themeColor="text1"/>
          <w:sz w:val="24"/>
          <w:szCs w:val="24"/>
        </w:rPr>
        <w:t xml:space="preserve">The formal submission of this declaration to the depositary will take place shortly. </w:t>
      </w:r>
    </w:p>
    <w:p w14:paraId="6DCAE62B" w14:textId="77777777" w:rsidR="00CA4167" w:rsidRPr="00C82DBB" w:rsidRDefault="00CA4167" w:rsidP="009179C2">
      <w:pPr>
        <w:pStyle w:val="Paragraphedeliste"/>
        <w:spacing w:line="360" w:lineRule="auto"/>
        <w:ind w:left="360"/>
        <w:jc w:val="both"/>
        <w:rPr>
          <w:rFonts w:ascii="Bookman Old Style" w:hAnsi="Bookman Old Style"/>
          <w:bCs/>
          <w:color w:val="000000" w:themeColor="text1"/>
          <w:sz w:val="24"/>
          <w:szCs w:val="24"/>
        </w:rPr>
      </w:pPr>
    </w:p>
    <w:p w14:paraId="1BECEDEB" w14:textId="77777777" w:rsidR="00A2134B" w:rsidRPr="00C82DBB" w:rsidRDefault="00763D5B" w:rsidP="009179C2">
      <w:pPr>
        <w:pStyle w:val="Paragraphedeliste"/>
        <w:numPr>
          <w:ilvl w:val="0"/>
          <w:numId w:val="6"/>
        </w:numPr>
        <w:spacing w:line="360" w:lineRule="auto"/>
        <w:jc w:val="both"/>
        <w:rPr>
          <w:rFonts w:ascii="Bookman Old Style" w:hAnsi="Bookman Old Style"/>
          <w:bCs/>
          <w:color w:val="000000" w:themeColor="text1"/>
          <w:sz w:val="24"/>
          <w:szCs w:val="24"/>
        </w:rPr>
      </w:pPr>
      <w:r w:rsidRPr="00C82DBB">
        <w:rPr>
          <w:rFonts w:ascii="Bookman Old Style" w:hAnsi="Bookman Old Style"/>
          <w:bCs/>
          <w:color w:val="000000" w:themeColor="text1"/>
          <w:sz w:val="24"/>
          <w:szCs w:val="24"/>
        </w:rPr>
        <w:t>In addition Suriname has abolished the</w:t>
      </w:r>
      <w:r w:rsidR="00E85077" w:rsidRPr="00C82DBB">
        <w:rPr>
          <w:rFonts w:ascii="Bookman Old Style" w:hAnsi="Bookman Old Style"/>
          <w:bCs/>
          <w:color w:val="000000" w:themeColor="text1"/>
          <w:sz w:val="24"/>
          <w:szCs w:val="24"/>
        </w:rPr>
        <w:t xml:space="preserve"> death penalty in the Military Penal Code</w:t>
      </w:r>
      <w:r w:rsidR="00A2134B" w:rsidRPr="00C82DBB">
        <w:rPr>
          <w:rFonts w:ascii="Bookman Old Style" w:hAnsi="Bookman Old Style"/>
          <w:bCs/>
          <w:color w:val="000000" w:themeColor="text1"/>
          <w:sz w:val="24"/>
          <w:szCs w:val="24"/>
        </w:rPr>
        <w:t xml:space="preserve"> </w:t>
      </w:r>
      <w:r w:rsidRPr="00C82DBB">
        <w:rPr>
          <w:rFonts w:ascii="Bookman Old Style" w:hAnsi="Bookman Old Style"/>
          <w:bCs/>
          <w:color w:val="000000" w:themeColor="text1"/>
          <w:sz w:val="24"/>
          <w:szCs w:val="24"/>
        </w:rPr>
        <w:t>last August, following its</w:t>
      </w:r>
      <w:r w:rsidR="00E85077" w:rsidRPr="00C82DBB">
        <w:rPr>
          <w:rFonts w:ascii="Bookman Old Style" w:hAnsi="Bookman Old Style"/>
          <w:bCs/>
          <w:color w:val="000000" w:themeColor="text1"/>
          <w:sz w:val="24"/>
          <w:szCs w:val="24"/>
        </w:rPr>
        <w:t xml:space="preserve"> abolishment in the Penal Code in 2015</w:t>
      </w:r>
      <w:r w:rsidR="00A2134B" w:rsidRPr="00C82DBB">
        <w:rPr>
          <w:rFonts w:ascii="Bookman Old Style" w:hAnsi="Bookman Old Style"/>
          <w:bCs/>
          <w:color w:val="000000" w:themeColor="text1"/>
          <w:sz w:val="24"/>
          <w:szCs w:val="24"/>
        </w:rPr>
        <w:t xml:space="preserve">.  </w:t>
      </w:r>
    </w:p>
    <w:p w14:paraId="6B70123B" w14:textId="77777777" w:rsidR="00E85077" w:rsidRPr="00C82DBB" w:rsidRDefault="00A2134B" w:rsidP="009179C2">
      <w:pPr>
        <w:spacing w:line="360" w:lineRule="auto"/>
        <w:jc w:val="both"/>
        <w:rPr>
          <w:rFonts w:ascii="Bookman Old Style" w:hAnsi="Bookman Old Style"/>
          <w:bCs/>
          <w:color w:val="000000" w:themeColor="text1"/>
        </w:rPr>
      </w:pPr>
      <w:r w:rsidRPr="00C82DBB">
        <w:rPr>
          <w:rFonts w:ascii="Bookman Old Style" w:eastAsiaTheme="minorHAnsi" w:hAnsi="Bookman Old Style" w:cstheme="minorBidi"/>
          <w:bCs/>
          <w:color w:val="000000" w:themeColor="text1"/>
        </w:rPr>
        <w:t>This progress allows Suriname to take</w:t>
      </w:r>
      <w:r w:rsidR="00E85077" w:rsidRPr="00C82DBB">
        <w:rPr>
          <w:rFonts w:ascii="Bookman Old Style" w:hAnsi="Bookman Old Style"/>
          <w:bCs/>
          <w:color w:val="000000" w:themeColor="text1"/>
        </w:rPr>
        <w:t xml:space="preserve"> further steps towards ratification of the Second Optional Protocol to the International Covenant on Civil and Political Rights, aiming at the abolition of the death penalty.</w:t>
      </w:r>
    </w:p>
    <w:p w14:paraId="457854AC" w14:textId="77777777" w:rsidR="00A24D18" w:rsidRPr="00C82DBB" w:rsidRDefault="00A24D18" w:rsidP="009179C2">
      <w:pPr>
        <w:spacing w:line="360" w:lineRule="auto"/>
        <w:jc w:val="both"/>
        <w:rPr>
          <w:rFonts w:ascii="Bookman Old Style" w:hAnsi="Bookman Old Style"/>
          <w:bCs/>
          <w:color w:val="000000" w:themeColor="text1"/>
        </w:rPr>
      </w:pPr>
    </w:p>
    <w:p w14:paraId="7D221C7C" w14:textId="6FC29EC6" w:rsidR="00A13A29" w:rsidRPr="00C82DBB" w:rsidRDefault="0068407A" w:rsidP="009179C2">
      <w:pPr>
        <w:spacing w:line="360" w:lineRule="auto"/>
        <w:jc w:val="both"/>
        <w:rPr>
          <w:rFonts w:ascii="Bookman Old Style" w:hAnsi="Bookman Old Style"/>
          <w:b/>
        </w:rPr>
      </w:pPr>
      <w:r w:rsidRPr="00C82DBB">
        <w:rPr>
          <w:rFonts w:ascii="Bookman Old Style" w:hAnsi="Bookman Old Style"/>
          <w:b/>
        </w:rPr>
        <w:t>Madam President,</w:t>
      </w:r>
    </w:p>
    <w:p w14:paraId="20ABAF58" w14:textId="77777777" w:rsidR="00A13A29" w:rsidRPr="00C82DBB" w:rsidRDefault="00A13A29" w:rsidP="009179C2">
      <w:pPr>
        <w:spacing w:line="360" w:lineRule="auto"/>
        <w:jc w:val="both"/>
        <w:rPr>
          <w:rFonts w:ascii="Bookman Old Style" w:hAnsi="Bookman Old Style"/>
          <w:b/>
          <w:color w:val="FF0000"/>
        </w:rPr>
      </w:pPr>
    </w:p>
    <w:p w14:paraId="757284D4" w14:textId="77777777" w:rsidR="004E26C5" w:rsidRPr="00C82DBB" w:rsidRDefault="004E26C5" w:rsidP="009179C2">
      <w:pPr>
        <w:spacing w:line="360" w:lineRule="auto"/>
        <w:jc w:val="both"/>
        <w:rPr>
          <w:rFonts w:ascii="Bookman Old Style" w:hAnsi="Bookman Old Style"/>
          <w:bCs/>
          <w:color w:val="000000" w:themeColor="text1"/>
          <w:lang w:val="en-GB"/>
        </w:rPr>
      </w:pPr>
      <w:r w:rsidRPr="00C82DBB">
        <w:rPr>
          <w:rFonts w:ascii="Bookman Old Style" w:hAnsi="Bookman Old Style"/>
          <w:color w:val="000000" w:themeColor="text1"/>
        </w:rPr>
        <w:t>Please allow me to address some of the advance questions, posed by the distinguished representatives of the United States of America, Liechtenstein, Slovenia, Germany, United Kingdom of Great B</w:t>
      </w:r>
      <w:r w:rsidR="00514D58" w:rsidRPr="00C82DBB">
        <w:rPr>
          <w:rFonts w:ascii="Bookman Old Style" w:hAnsi="Bookman Old Style"/>
          <w:color w:val="000000" w:themeColor="text1"/>
        </w:rPr>
        <w:t xml:space="preserve">ritain and Northern Ireland, </w:t>
      </w:r>
      <w:r w:rsidRPr="00C82DBB">
        <w:rPr>
          <w:rFonts w:ascii="Bookman Old Style" w:hAnsi="Bookman Old Style"/>
          <w:color w:val="000000" w:themeColor="text1"/>
        </w:rPr>
        <w:t>Uruguay</w:t>
      </w:r>
      <w:r w:rsidR="00514D58" w:rsidRPr="00C82DBB">
        <w:rPr>
          <w:rFonts w:ascii="Bookman Old Style" w:hAnsi="Bookman Old Style"/>
          <w:color w:val="000000" w:themeColor="text1"/>
        </w:rPr>
        <w:t>, Panama and Belgium</w:t>
      </w:r>
      <w:r w:rsidRPr="00C82DBB">
        <w:rPr>
          <w:rFonts w:ascii="Bookman Old Style" w:hAnsi="Bookman Old Style"/>
          <w:color w:val="000000" w:themeColor="text1"/>
        </w:rPr>
        <w:t>.</w:t>
      </w:r>
    </w:p>
    <w:p w14:paraId="455EAC41" w14:textId="77777777" w:rsidR="004E26C5" w:rsidRPr="00C82DBB" w:rsidRDefault="004E26C5" w:rsidP="009179C2">
      <w:pPr>
        <w:spacing w:line="360" w:lineRule="auto"/>
        <w:jc w:val="both"/>
        <w:rPr>
          <w:rFonts w:ascii="Bookman Old Style" w:hAnsi="Bookman Old Style"/>
          <w:color w:val="000000" w:themeColor="text1"/>
        </w:rPr>
      </w:pPr>
    </w:p>
    <w:p w14:paraId="5C03218A" w14:textId="77777777" w:rsidR="004E26C5" w:rsidRPr="00C82DBB" w:rsidRDefault="004E26C5" w:rsidP="009179C2">
      <w:pPr>
        <w:spacing w:line="360" w:lineRule="auto"/>
        <w:jc w:val="both"/>
        <w:rPr>
          <w:rFonts w:ascii="Bookman Old Style" w:hAnsi="Bookman Old Style"/>
          <w:color w:val="000000" w:themeColor="text1"/>
        </w:rPr>
      </w:pPr>
      <w:r w:rsidRPr="00C82DBB">
        <w:rPr>
          <w:rFonts w:ascii="Bookman Old Style" w:hAnsi="Bookman Old Style"/>
          <w:color w:val="000000" w:themeColor="text1"/>
        </w:rPr>
        <w:t>I would like to state beforehand that based on the topics, questions have been clustered for the sake of efficiency.</w:t>
      </w:r>
    </w:p>
    <w:p w14:paraId="7F2A827F" w14:textId="77777777" w:rsidR="004E26C5" w:rsidRPr="00C82DBB" w:rsidRDefault="004E26C5" w:rsidP="009179C2">
      <w:pPr>
        <w:spacing w:line="360" w:lineRule="auto"/>
        <w:jc w:val="both"/>
        <w:rPr>
          <w:rFonts w:ascii="Bookman Old Style" w:hAnsi="Bookman Old Style"/>
          <w:color w:val="000000" w:themeColor="text1"/>
        </w:rPr>
      </w:pPr>
    </w:p>
    <w:p w14:paraId="0F2E5C5E" w14:textId="77777777" w:rsidR="001E4C63" w:rsidRPr="00C82DBB" w:rsidRDefault="001E4C63" w:rsidP="001E4C63">
      <w:pPr>
        <w:spacing w:line="360" w:lineRule="auto"/>
        <w:jc w:val="both"/>
        <w:rPr>
          <w:rFonts w:ascii="Bookman Old Style" w:hAnsi="Bookman Old Style"/>
          <w:b/>
          <w:lang w:val="en-GB"/>
        </w:rPr>
      </w:pPr>
      <w:r w:rsidRPr="00C82DBB">
        <w:rPr>
          <w:rFonts w:ascii="Bookman Old Style" w:hAnsi="Bookman Old Style"/>
          <w:b/>
          <w:lang w:val="en-GB"/>
        </w:rPr>
        <w:t>National Human Rights Institute</w:t>
      </w:r>
    </w:p>
    <w:p w14:paraId="4B408DE2" w14:textId="0B2A553C" w:rsidR="001E4C63" w:rsidRPr="00C82DBB" w:rsidRDefault="001E4C63" w:rsidP="001E4C63">
      <w:pPr>
        <w:spacing w:line="360" w:lineRule="auto"/>
        <w:jc w:val="both"/>
        <w:rPr>
          <w:rFonts w:ascii="Bookman Old Style" w:hAnsi="Bookman Old Style"/>
          <w:lang w:val="en-GB"/>
        </w:rPr>
      </w:pPr>
      <w:r w:rsidRPr="00C82DBB">
        <w:rPr>
          <w:rFonts w:ascii="Bookman Old Style" w:hAnsi="Bookman Old Style"/>
          <w:lang w:val="en-GB"/>
        </w:rPr>
        <w:t xml:space="preserve">Suriname has a </w:t>
      </w:r>
      <w:r w:rsidR="00F3766D" w:rsidRPr="00C82DBB">
        <w:rPr>
          <w:rFonts w:ascii="Bookman Old Style" w:hAnsi="Bookman Old Style"/>
          <w:lang w:val="en-GB"/>
        </w:rPr>
        <w:t>decree</w:t>
      </w:r>
      <w:r w:rsidRPr="00C82DBB">
        <w:rPr>
          <w:rFonts w:ascii="Bookman Old Style" w:hAnsi="Bookman Old Style"/>
          <w:lang w:val="en-GB"/>
        </w:rPr>
        <w:t xml:space="preserve"> regarding the Human Rights Institute which dates from before the Paris principles were adopted. </w:t>
      </w:r>
    </w:p>
    <w:p w14:paraId="069002DA" w14:textId="77777777" w:rsidR="001E4C63" w:rsidRPr="00C82DBB" w:rsidRDefault="001E4C63" w:rsidP="001E4C63">
      <w:pPr>
        <w:spacing w:line="360" w:lineRule="auto"/>
        <w:jc w:val="both"/>
        <w:rPr>
          <w:rFonts w:ascii="Bookman Old Style" w:hAnsi="Bookman Old Style"/>
          <w:lang w:val="en-GB"/>
        </w:rPr>
      </w:pPr>
    </w:p>
    <w:p w14:paraId="5DCA2050" w14:textId="1AE3119A" w:rsidR="001E4C63" w:rsidRPr="00C82DBB" w:rsidRDefault="001E4C63" w:rsidP="001E4C63">
      <w:pPr>
        <w:spacing w:line="360" w:lineRule="auto"/>
        <w:jc w:val="both"/>
        <w:rPr>
          <w:rFonts w:ascii="Bookman Old Style" w:hAnsi="Bookman Old Style"/>
          <w:lang w:val="en-GB"/>
        </w:rPr>
      </w:pPr>
      <w:r w:rsidRPr="00C82DBB">
        <w:rPr>
          <w:rFonts w:ascii="Bookman Old Style" w:hAnsi="Bookman Old Style"/>
          <w:lang w:val="en-GB"/>
        </w:rPr>
        <w:t xml:space="preserve">A working group consisting of Human Rights experts and the Government is currently working on revision of this </w:t>
      </w:r>
      <w:r w:rsidR="00F3766D" w:rsidRPr="00C82DBB">
        <w:rPr>
          <w:rFonts w:ascii="Bookman Old Style" w:hAnsi="Bookman Old Style"/>
          <w:lang w:val="en-GB"/>
        </w:rPr>
        <w:t>decree</w:t>
      </w:r>
      <w:r w:rsidRPr="00C82DBB">
        <w:rPr>
          <w:rFonts w:ascii="Bookman Old Style" w:hAnsi="Bookman Old Style"/>
          <w:lang w:val="en-GB"/>
        </w:rPr>
        <w:t xml:space="preserve"> and drafting a law that will allow the Human Rights Institute to function in accordance with the Paris Principles.</w:t>
      </w:r>
    </w:p>
    <w:p w14:paraId="2E4682F7" w14:textId="77777777" w:rsidR="001E4C63" w:rsidRPr="00C82DBB" w:rsidRDefault="001E4C63" w:rsidP="001E4C63">
      <w:pPr>
        <w:spacing w:line="360" w:lineRule="auto"/>
        <w:jc w:val="both"/>
        <w:rPr>
          <w:rFonts w:ascii="Bookman Old Style" w:hAnsi="Bookman Old Style"/>
          <w:lang w:val="en-GB"/>
        </w:rPr>
      </w:pPr>
    </w:p>
    <w:p w14:paraId="621B18C4" w14:textId="11BE5710" w:rsidR="001E4C63" w:rsidRPr="00C82DBB" w:rsidRDefault="001E4C63" w:rsidP="001E4C63">
      <w:pPr>
        <w:spacing w:line="360" w:lineRule="auto"/>
        <w:jc w:val="both"/>
        <w:rPr>
          <w:rFonts w:ascii="Bookman Old Style" w:hAnsi="Bookman Old Style"/>
          <w:lang w:val="en-GB"/>
        </w:rPr>
      </w:pPr>
      <w:r w:rsidRPr="00C82DBB">
        <w:rPr>
          <w:rFonts w:ascii="Bookman Old Style" w:hAnsi="Bookman Old Style"/>
          <w:lang w:val="en-GB"/>
        </w:rPr>
        <w:t>Civil society will also be consulted in this regard. Throughout this process awareness campaigns will be held to inform the public on what the Human Rights Institution is and how it will function.</w:t>
      </w:r>
    </w:p>
    <w:p w14:paraId="7C12280C" w14:textId="60724ED7" w:rsidR="001E4C63" w:rsidRPr="00C82DBB" w:rsidRDefault="001E4C63" w:rsidP="009179C2">
      <w:pPr>
        <w:spacing w:line="360" w:lineRule="auto"/>
        <w:jc w:val="both"/>
        <w:rPr>
          <w:rFonts w:ascii="Bookman Old Style" w:hAnsi="Bookman Old Style"/>
          <w:color w:val="000000" w:themeColor="text1"/>
        </w:rPr>
      </w:pPr>
    </w:p>
    <w:p w14:paraId="1CDD3A66" w14:textId="77777777" w:rsidR="004E26C5" w:rsidRPr="00C82DBB" w:rsidRDefault="004E26C5" w:rsidP="009179C2">
      <w:pPr>
        <w:spacing w:line="360" w:lineRule="auto"/>
        <w:jc w:val="both"/>
        <w:rPr>
          <w:rFonts w:ascii="Bookman Old Style" w:hAnsi="Bookman Old Style"/>
          <w:color w:val="000000" w:themeColor="text1"/>
          <w:lang w:val="en-GB"/>
        </w:rPr>
      </w:pPr>
      <w:r w:rsidRPr="00C82DBB">
        <w:rPr>
          <w:rFonts w:ascii="Bookman Old Style" w:hAnsi="Bookman Old Style"/>
          <w:color w:val="000000" w:themeColor="text1"/>
          <w:lang w:val="en-GB"/>
        </w:rPr>
        <w:t xml:space="preserve">With respect to the question on Suriname’s plan to </w:t>
      </w:r>
      <w:r w:rsidRPr="00C82DBB">
        <w:rPr>
          <w:rFonts w:ascii="Bookman Old Style" w:hAnsi="Bookman Old Style"/>
          <w:b/>
          <w:color w:val="000000" w:themeColor="text1"/>
          <w:lang w:val="en-GB"/>
        </w:rPr>
        <w:t>improve management of prisons, increase staffing, and update older prisons to ensure they are safe and not overcrowded</w:t>
      </w:r>
      <w:r w:rsidRPr="00C82DBB">
        <w:rPr>
          <w:rFonts w:ascii="Bookman Old Style" w:hAnsi="Bookman Old Style"/>
          <w:color w:val="000000" w:themeColor="text1"/>
          <w:lang w:val="en-GB"/>
        </w:rPr>
        <w:t>, I may inform as follows.</w:t>
      </w:r>
    </w:p>
    <w:p w14:paraId="12EEBCEE" w14:textId="77777777" w:rsidR="00F3766D" w:rsidRPr="00C82DBB" w:rsidRDefault="00F3766D" w:rsidP="009179C2">
      <w:pPr>
        <w:pStyle w:val="Paragraphedeliste"/>
        <w:spacing w:after="0" w:line="360" w:lineRule="auto"/>
        <w:ind w:left="0"/>
        <w:jc w:val="both"/>
        <w:rPr>
          <w:rFonts w:ascii="Bookman Old Style" w:hAnsi="Bookman Old Style"/>
          <w:color w:val="0070C0"/>
          <w:sz w:val="24"/>
          <w:szCs w:val="24"/>
        </w:rPr>
      </w:pPr>
    </w:p>
    <w:p w14:paraId="37DBD527" w14:textId="77777777" w:rsidR="003C5B10" w:rsidRPr="00C82DBB" w:rsidRDefault="00195C89" w:rsidP="009179C2">
      <w:pPr>
        <w:pStyle w:val="Paragraphedeliste"/>
        <w:spacing w:after="0" w:line="360" w:lineRule="auto"/>
        <w:ind w:left="0"/>
        <w:jc w:val="both"/>
        <w:rPr>
          <w:rFonts w:ascii="Bookman Old Style" w:hAnsi="Bookman Old Style"/>
          <w:sz w:val="24"/>
          <w:szCs w:val="24"/>
        </w:rPr>
      </w:pPr>
      <w:r w:rsidRPr="00C82DBB">
        <w:rPr>
          <w:rFonts w:ascii="Bookman Old Style" w:hAnsi="Bookman Old Style"/>
          <w:sz w:val="24"/>
          <w:szCs w:val="24"/>
        </w:rPr>
        <w:t xml:space="preserve">Two working groups have been </w:t>
      </w:r>
      <w:r w:rsidR="003C5B10" w:rsidRPr="00C82DBB">
        <w:rPr>
          <w:rFonts w:ascii="Bookman Old Style" w:hAnsi="Bookman Old Style"/>
          <w:sz w:val="24"/>
          <w:szCs w:val="24"/>
        </w:rPr>
        <w:t>established</w:t>
      </w:r>
      <w:r w:rsidRPr="00C82DBB">
        <w:rPr>
          <w:rFonts w:ascii="Bookman Old Style" w:hAnsi="Bookman Old Style"/>
          <w:sz w:val="24"/>
          <w:szCs w:val="24"/>
        </w:rPr>
        <w:t xml:space="preserve"> to tackle the issues regarding detention centers. The first working group has the responsibility to </w:t>
      </w:r>
      <w:r w:rsidR="00001C4F" w:rsidRPr="00C82DBB">
        <w:rPr>
          <w:rFonts w:ascii="Bookman Old Style" w:hAnsi="Bookman Old Style"/>
          <w:sz w:val="24"/>
          <w:szCs w:val="24"/>
        </w:rPr>
        <w:t>specifical</w:t>
      </w:r>
      <w:r w:rsidR="003D6F07" w:rsidRPr="00C82DBB">
        <w:rPr>
          <w:rFonts w:ascii="Bookman Old Style" w:hAnsi="Bookman Old Style"/>
          <w:sz w:val="24"/>
          <w:szCs w:val="24"/>
        </w:rPr>
        <w:t xml:space="preserve">ly </w:t>
      </w:r>
      <w:r w:rsidRPr="00C82DBB">
        <w:rPr>
          <w:rFonts w:ascii="Bookman Old Style" w:hAnsi="Bookman Old Style"/>
          <w:sz w:val="24"/>
          <w:szCs w:val="24"/>
        </w:rPr>
        <w:t xml:space="preserve">assess which </w:t>
      </w:r>
      <w:r w:rsidR="003D6F07" w:rsidRPr="00C82DBB">
        <w:rPr>
          <w:rFonts w:ascii="Bookman Old Style" w:hAnsi="Bookman Old Style"/>
          <w:sz w:val="24"/>
          <w:szCs w:val="24"/>
        </w:rPr>
        <w:t>i</w:t>
      </w:r>
      <w:r w:rsidR="00001C4F" w:rsidRPr="00C82DBB">
        <w:rPr>
          <w:rFonts w:ascii="Bookman Old Style" w:hAnsi="Bookman Old Style"/>
          <w:sz w:val="24"/>
          <w:szCs w:val="24"/>
        </w:rPr>
        <w:t xml:space="preserve">ssues detention centers </w:t>
      </w:r>
      <w:r w:rsidR="008E0490" w:rsidRPr="00C82DBB">
        <w:rPr>
          <w:rFonts w:ascii="Bookman Old Style" w:hAnsi="Bookman Old Style"/>
          <w:sz w:val="24"/>
          <w:szCs w:val="24"/>
        </w:rPr>
        <w:t xml:space="preserve">frequently </w:t>
      </w:r>
      <w:r w:rsidR="00001C4F" w:rsidRPr="00C82DBB">
        <w:rPr>
          <w:rFonts w:ascii="Bookman Old Style" w:hAnsi="Bookman Old Style"/>
          <w:sz w:val="24"/>
          <w:szCs w:val="24"/>
        </w:rPr>
        <w:t xml:space="preserve">deal with and </w:t>
      </w:r>
      <w:r w:rsidR="003C5B10" w:rsidRPr="00C82DBB">
        <w:rPr>
          <w:rFonts w:ascii="Bookman Old Style" w:hAnsi="Bookman Old Style"/>
          <w:sz w:val="24"/>
          <w:szCs w:val="24"/>
        </w:rPr>
        <w:t xml:space="preserve">to </w:t>
      </w:r>
      <w:r w:rsidR="00001C4F" w:rsidRPr="00C82DBB">
        <w:rPr>
          <w:rFonts w:ascii="Bookman Old Style" w:hAnsi="Bookman Old Style"/>
          <w:sz w:val="24"/>
          <w:szCs w:val="24"/>
        </w:rPr>
        <w:t xml:space="preserve">present practical solutions. </w:t>
      </w:r>
    </w:p>
    <w:p w14:paraId="49F6C735" w14:textId="77777777" w:rsidR="003C5B10" w:rsidRPr="00C82DBB" w:rsidRDefault="003C5B10" w:rsidP="009179C2">
      <w:pPr>
        <w:pStyle w:val="Paragraphedeliste"/>
        <w:spacing w:after="0" w:line="360" w:lineRule="auto"/>
        <w:ind w:left="0"/>
        <w:jc w:val="both"/>
        <w:rPr>
          <w:rFonts w:ascii="Bookman Old Style" w:hAnsi="Bookman Old Style"/>
          <w:sz w:val="24"/>
          <w:szCs w:val="24"/>
        </w:rPr>
      </w:pPr>
    </w:p>
    <w:p w14:paraId="0E629F87" w14:textId="078D11F6" w:rsidR="00FC3668" w:rsidRPr="00C82DBB" w:rsidRDefault="00001C4F" w:rsidP="009179C2">
      <w:pPr>
        <w:pStyle w:val="Paragraphedeliste"/>
        <w:spacing w:after="0" w:line="360" w:lineRule="auto"/>
        <w:ind w:left="0"/>
        <w:jc w:val="both"/>
        <w:rPr>
          <w:rFonts w:ascii="Bookman Old Style" w:hAnsi="Bookman Old Style"/>
          <w:sz w:val="24"/>
          <w:szCs w:val="24"/>
        </w:rPr>
      </w:pPr>
      <w:r w:rsidRPr="00C82DBB">
        <w:rPr>
          <w:rFonts w:ascii="Bookman Old Style" w:hAnsi="Bookman Old Style"/>
          <w:sz w:val="24"/>
          <w:szCs w:val="24"/>
        </w:rPr>
        <w:lastRenderedPageBreak/>
        <w:t xml:space="preserve">The second working group’s responsibility is the assessment of food and hygiene </w:t>
      </w:r>
      <w:r w:rsidR="008E0490" w:rsidRPr="00C82DBB">
        <w:rPr>
          <w:rFonts w:ascii="Bookman Old Style" w:hAnsi="Bookman Old Style"/>
          <w:sz w:val="24"/>
          <w:szCs w:val="24"/>
        </w:rPr>
        <w:t>matters</w:t>
      </w:r>
      <w:r w:rsidRPr="00C82DBB">
        <w:rPr>
          <w:rFonts w:ascii="Bookman Old Style" w:hAnsi="Bookman Old Style"/>
          <w:sz w:val="24"/>
          <w:szCs w:val="24"/>
        </w:rPr>
        <w:t xml:space="preserve"> and </w:t>
      </w:r>
      <w:r w:rsidR="003C5B10" w:rsidRPr="00C82DBB">
        <w:rPr>
          <w:rFonts w:ascii="Bookman Old Style" w:hAnsi="Bookman Old Style"/>
          <w:sz w:val="24"/>
          <w:szCs w:val="24"/>
        </w:rPr>
        <w:t xml:space="preserve">to </w:t>
      </w:r>
      <w:r w:rsidRPr="00C82DBB">
        <w:rPr>
          <w:rFonts w:ascii="Bookman Old Style" w:hAnsi="Bookman Old Style"/>
          <w:sz w:val="24"/>
          <w:szCs w:val="24"/>
        </w:rPr>
        <w:t xml:space="preserve">report </w:t>
      </w:r>
      <w:r w:rsidR="008E0490" w:rsidRPr="00C82DBB">
        <w:rPr>
          <w:rFonts w:ascii="Bookman Old Style" w:hAnsi="Bookman Old Style"/>
          <w:sz w:val="24"/>
          <w:szCs w:val="24"/>
        </w:rPr>
        <w:t>on practical solutions on how to resolve them.</w:t>
      </w:r>
      <w:r w:rsidRPr="00C82DBB">
        <w:rPr>
          <w:rFonts w:ascii="Bookman Old Style" w:hAnsi="Bookman Old Style"/>
          <w:sz w:val="24"/>
          <w:szCs w:val="24"/>
        </w:rPr>
        <w:t xml:space="preserve"> </w:t>
      </w:r>
      <w:r w:rsidR="008E0490" w:rsidRPr="00C82DBB">
        <w:rPr>
          <w:rFonts w:ascii="Bookman Old Style" w:hAnsi="Bookman Old Style"/>
          <w:sz w:val="24"/>
          <w:szCs w:val="24"/>
        </w:rPr>
        <w:t>The goal of these assessments is to step by step</w:t>
      </w:r>
      <w:r w:rsidR="003C5B10" w:rsidRPr="00C82DBB">
        <w:rPr>
          <w:rFonts w:ascii="Bookman Old Style" w:hAnsi="Bookman Old Style"/>
          <w:sz w:val="24"/>
          <w:szCs w:val="24"/>
        </w:rPr>
        <w:t>,</w:t>
      </w:r>
      <w:r w:rsidR="008E0490" w:rsidRPr="00C82DBB">
        <w:rPr>
          <w:rFonts w:ascii="Bookman Old Style" w:hAnsi="Bookman Old Style"/>
          <w:sz w:val="24"/>
          <w:szCs w:val="24"/>
        </w:rPr>
        <w:t xml:space="preserve"> permanently resolve the issues</w:t>
      </w:r>
      <w:r w:rsidR="0066160A" w:rsidRPr="00C82DBB">
        <w:rPr>
          <w:rFonts w:ascii="Bookman Old Style" w:hAnsi="Bookman Old Style"/>
          <w:sz w:val="24"/>
          <w:szCs w:val="24"/>
        </w:rPr>
        <w:t>, including overcrowding</w:t>
      </w:r>
      <w:r w:rsidR="008B1905" w:rsidRPr="00C82DBB">
        <w:rPr>
          <w:rFonts w:ascii="Bookman Old Style" w:hAnsi="Bookman Old Style"/>
          <w:sz w:val="24"/>
          <w:szCs w:val="24"/>
        </w:rPr>
        <w:t xml:space="preserve"> and safety</w:t>
      </w:r>
      <w:r w:rsidR="0066160A" w:rsidRPr="00C82DBB">
        <w:rPr>
          <w:rFonts w:ascii="Bookman Old Style" w:hAnsi="Bookman Old Style"/>
          <w:sz w:val="24"/>
          <w:szCs w:val="24"/>
        </w:rPr>
        <w:t>.</w:t>
      </w:r>
    </w:p>
    <w:p w14:paraId="1B4528FA" w14:textId="77777777" w:rsidR="003C5B10" w:rsidRPr="00C82DBB" w:rsidRDefault="003C5B10" w:rsidP="009179C2">
      <w:pPr>
        <w:pStyle w:val="Paragraphedeliste"/>
        <w:spacing w:after="0" w:line="360" w:lineRule="auto"/>
        <w:ind w:left="0"/>
        <w:jc w:val="both"/>
        <w:rPr>
          <w:rFonts w:ascii="Bookman Old Style" w:hAnsi="Bookman Old Style"/>
          <w:sz w:val="24"/>
          <w:szCs w:val="24"/>
        </w:rPr>
      </w:pPr>
    </w:p>
    <w:p w14:paraId="07634F43" w14:textId="06D0A867" w:rsidR="00EF07A3" w:rsidRPr="00C82DBB" w:rsidRDefault="00EF07A3" w:rsidP="009179C2">
      <w:pPr>
        <w:spacing w:line="360" w:lineRule="auto"/>
        <w:jc w:val="both"/>
        <w:rPr>
          <w:rFonts w:ascii="Bookman Old Style" w:hAnsi="Bookman Old Style"/>
        </w:rPr>
      </w:pPr>
      <w:r w:rsidRPr="00C82DBB">
        <w:rPr>
          <w:rFonts w:ascii="Bookman Old Style" w:hAnsi="Bookman Old Style"/>
        </w:rPr>
        <w:t xml:space="preserve">Several infrastructure projects are being implemented, including the overall renovation of correctional facilities, and the construction of a prison in </w:t>
      </w:r>
      <w:proofErr w:type="spellStart"/>
      <w:r w:rsidRPr="00C82DBB">
        <w:rPr>
          <w:rFonts w:ascii="Bookman Old Style" w:hAnsi="Bookman Old Style"/>
        </w:rPr>
        <w:t>Moengo</w:t>
      </w:r>
      <w:proofErr w:type="spellEnd"/>
      <w:r w:rsidRPr="00C82DBB">
        <w:rPr>
          <w:rFonts w:ascii="Bookman Old Style" w:hAnsi="Bookman Old Style"/>
        </w:rPr>
        <w:t xml:space="preserve"> and rehabilitation of the prison in </w:t>
      </w:r>
      <w:proofErr w:type="spellStart"/>
      <w:r w:rsidRPr="00C82DBB">
        <w:rPr>
          <w:rFonts w:ascii="Bookman Old Style" w:hAnsi="Bookman Old Style"/>
        </w:rPr>
        <w:t>Nieuw</w:t>
      </w:r>
      <w:proofErr w:type="spellEnd"/>
      <w:r w:rsidRPr="00C82DBB">
        <w:rPr>
          <w:rFonts w:ascii="Bookman Old Style" w:hAnsi="Bookman Old Style"/>
        </w:rPr>
        <w:t xml:space="preserve"> Amsterdam are planned for 2022.</w:t>
      </w:r>
    </w:p>
    <w:p w14:paraId="0DD9250D" w14:textId="77777777" w:rsidR="00EF07A3" w:rsidRPr="00C82DBB" w:rsidRDefault="00EF07A3" w:rsidP="009179C2">
      <w:pPr>
        <w:spacing w:line="360" w:lineRule="auto"/>
        <w:jc w:val="both"/>
        <w:rPr>
          <w:rFonts w:ascii="Bookman Old Style" w:hAnsi="Bookman Old Style"/>
        </w:rPr>
      </w:pPr>
    </w:p>
    <w:p w14:paraId="0B4D6A29" w14:textId="77777777" w:rsidR="00EF07A3" w:rsidRPr="00C82DBB" w:rsidRDefault="00EF07A3" w:rsidP="009179C2">
      <w:pPr>
        <w:spacing w:line="360" w:lineRule="auto"/>
        <w:jc w:val="both"/>
        <w:rPr>
          <w:rFonts w:ascii="Bookman Old Style" w:hAnsi="Bookman Old Style"/>
        </w:rPr>
      </w:pPr>
      <w:r w:rsidRPr="00C82DBB">
        <w:rPr>
          <w:rFonts w:ascii="Bookman Old Style" w:hAnsi="Bookman Old Style"/>
        </w:rPr>
        <w:t>To continue preventing overcrowding of prisons several policy measures are being put in place, including prevention aimed at reducing recidivism. In this regard, ensuring sufficient resources for the resocialization policy remains important.</w:t>
      </w:r>
    </w:p>
    <w:p w14:paraId="33EE6469" w14:textId="77777777" w:rsidR="00EF07A3" w:rsidRPr="00C82DBB" w:rsidRDefault="00EF07A3" w:rsidP="009179C2">
      <w:pPr>
        <w:spacing w:line="360" w:lineRule="auto"/>
        <w:jc w:val="both"/>
        <w:rPr>
          <w:rFonts w:ascii="Bookman Old Style" w:hAnsi="Bookman Old Style"/>
        </w:rPr>
      </w:pPr>
    </w:p>
    <w:p w14:paraId="5B8EEEDA" w14:textId="12D42E88" w:rsidR="00EF07A3" w:rsidRPr="00C82DBB" w:rsidRDefault="00EF07A3" w:rsidP="009179C2">
      <w:pPr>
        <w:spacing w:line="360" w:lineRule="auto"/>
        <w:jc w:val="both"/>
        <w:rPr>
          <w:rFonts w:ascii="Bookman Old Style" w:hAnsi="Bookman Old Style"/>
        </w:rPr>
      </w:pPr>
      <w:r w:rsidRPr="00C82DBB">
        <w:rPr>
          <w:rFonts w:ascii="Bookman Old Style" w:hAnsi="Bookman Old Style"/>
        </w:rPr>
        <w:t xml:space="preserve">Within the framework of integral security, the Penitentiary Officers Corps and the support groups will be adequately trained and equipped and special provisions for the prison facilities, including special security equipment will be put in place.  </w:t>
      </w:r>
    </w:p>
    <w:p w14:paraId="6CB05D2A" w14:textId="77777777" w:rsidR="003C5B10" w:rsidRPr="00C82DBB" w:rsidRDefault="003C5B10" w:rsidP="009179C2">
      <w:pPr>
        <w:spacing w:line="360" w:lineRule="auto"/>
        <w:jc w:val="both"/>
        <w:rPr>
          <w:rFonts w:ascii="Bookman Old Style" w:hAnsi="Bookman Old Style"/>
        </w:rPr>
      </w:pPr>
    </w:p>
    <w:p w14:paraId="21F2382B" w14:textId="77777777" w:rsidR="00EF07A3" w:rsidRPr="00C82DBB" w:rsidRDefault="00EF07A3" w:rsidP="009179C2">
      <w:pPr>
        <w:spacing w:line="360" w:lineRule="auto"/>
        <w:jc w:val="both"/>
        <w:rPr>
          <w:rFonts w:ascii="Bookman Old Style" w:hAnsi="Bookman Old Style"/>
        </w:rPr>
      </w:pPr>
      <w:r w:rsidRPr="00C82DBB">
        <w:rPr>
          <w:rFonts w:ascii="Bookman Old Style" w:hAnsi="Bookman Old Style"/>
        </w:rPr>
        <w:t xml:space="preserve">In addition the Penitentiary Officers Corps will be evaluated with respect to its current structure and functioning. </w:t>
      </w:r>
    </w:p>
    <w:p w14:paraId="646198AB" w14:textId="77777777" w:rsidR="00EF07A3" w:rsidRPr="00C82DBB" w:rsidRDefault="00EF07A3" w:rsidP="009179C2">
      <w:pPr>
        <w:spacing w:line="360" w:lineRule="auto"/>
        <w:jc w:val="both"/>
        <w:rPr>
          <w:rFonts w:ascii="Bookman Old Style" w:hAnsi="Bookman Old Style"/>
        </w:rPr>
      </w:pPr>
    </w:p>
    <w:p w14:paraId="0F2ACA2A" w14:textId="77777777" w:rsidR="00EF07A3" w:rsidRPr="00C82DBB" w:rsidRDefault="00EF07A3" w:rsidP="009179C2">
      <w:pPr>
        <w:spacing w:line="360" w:lineRule="auto"/>
        <w:jc w:val="both"/>
        <w:rPr>
          <w:rFonts w:ascii="Bookman Old Style" w:hAnsi="Bookman Old Style"/>
        </w:rPr>
      </w:pPr>
      <w:r w:rsidRPr="00C82DBB">
        <w:rPr>
          <w:rFonts w:ascii="Bookman Old Style" w:hAnsi="Bookman Old Style"/>
        </w:rPr>
        <w:t>Furthermore, the Government works towards amending legislation to introduce alternative sentences.</w:t>
      </w:r>
    </w:p>
    <w:p w14:paraId="779A7244" w14:textId="77777777" w:rsidR="00EF07A3" w:rsidRPr="00C82DBB" w:rsidRDefault="00EF07A3" w:rsidP="009179C2">
      <w:pPr>
        <w:spacing w:line="360" w:lineRule="auto"/>
        <w:jc w:val="both"/>
        <w:rPr>
          <w:rFonts w:ascii="Bookman Old Style" w:hAnsi="Bookman Old Style"/>
        </w:rPr>
      </w:pPr>
      <w:r w:rsidRPr="00C82DBB">
        <w:rPr>
          <w:rFonts w:ascii="Bookman Old Style" w:hAnsi="Bookman Old Style"/>
        </w:rPr>
        <w:t xml:space="preserve"> </w:t>
      </w:r>
    </w:p>
    <w:p w14:paraId="7B1E7FB4" w14:textId="77777777" w:rsidR="00EF07A3" w:rsidRPr="00C82DBB" w:rsidRDefault="00EF07A3" w:rsidP="009179C2">
      <w:pPr>
        <w:spacing w:line="360" w:lineRule="auto"/>
        <w:jc w:val="both"/>
        <w:rPr>
          <w:rFonts w:ascii="Bookman Old Style" w:hAnsi="Bookman Old Style"/>
        </w:rPr>
      </w:pPr>
      <w:r w:rsidRPr="00C82DBB">
        <w:rPr>
          <w:rFonts w:ascii="Bookman Old Style" w:hAnsi="Bookman Old Style"/>
        </w:rPr>
        <w:t>Education, family coaching and mentoring of pupils are considered pillars, aimed at significantly reducing recidivism.</w:t>
      </w:r>
    </w:p>
    <w:p w14:paraId="5C1616E6" w14:textId="77777777" w:rsidR="00EF07A3" w:rsidRPr="00C82DBB" w:rsidRDefault="00EF07A3" w:rsidP="009179C2">
      <w:pPr>
        <w:spacing w:line="360" w:lineRule="auto"/>
        <w:jc w:val="both"/>
        <w:rPr>
          <w:rFonts w:ascii="Bookman Old Style" w:hAnsi="Bookman Old Style"/>
        </w:rPr>
      </w:pPr>
    </w:p>
    <w:p w14:paraId="56794ECB" w14:textId="77777777" w:rsidR="00EF07A3" w:rsidRPr="00C82DBB" w:rsidRDefault="00EF07A3" w:rsidP="009179C2">
      <w:pPr>
        <w:spacing w:line="360" w:lineRule="auto"/>
        <w:jc w:val="both"/>
        <w:rPr>
          <w:rFonts w:ascii="Bookman Old Style" w:hAnsi="Bookman Old Style"/>
        </w:rPr>
      </w:pPr>
      <w:r w:rsidRPr="00C82DBB">
        <w:rPr>
          <w:rFonts w:ascii="Bookman Old Style" w:hAnsi="Bookman Old Style"/>
        </w:rPr>
        <w:t>Reorganization of the prison system will take place in cooperation with foreign partners and on the national level the Penitentiary Officers Corps will work with civil society organizations on further resocialization of detainees.</w:t>
      </w:r>
    </w:p>
    <w:p w14:paraId="731DE5E7" w14:textId="77777777" w:rsidR="00F3766D" w:rsidRPr="00C82DBB" w:rsidRDefault="00F3766D" w:rsidP="009179C2">
      <w:pPr>
        <w:pStyle w:val="Paragraphedeliste"/>
        <w:spacing w:after="0" w:line="360" w:lineRule="auto"/>
        <w:ind w:left="0"/>
        <w:jc w:val="both"/>
        <w:rPr>
          <w:rFonts w:ascii="Bookman Old Style" w:hAnsi="Bookman Old Style"/>
          <w:b/>
          <w:sz w:val="24"/>
          <w:szCs w:val="24"/>
          <w:u w:val="single"/>
        </w:rPr>
      </w:pPr>
    </w:p>
    <w:p w14:paraId="7D0D727C" w14:textId="7BD3CA0D" w:rsidR="008B1905" w:rsidRPr="00C82DBB" w:rsidRDefault="0068407A" w:rsidP="009179C2">
      <w:pPr>
        <w:pStyle w:val="Paragraphedeliste"/>
        <w:spacing w:after="0" w:line="360" w:lineRule="auto"/>
        <w:ind w:left="0"/>
        <w:jc w:val="both"/>
        <w:rPr>
          <w:rFonts w:ascii="Bookman Old Style" w:hAnsi="Bookman Old Style"/>
          <w:b/>
          <w:sz w:val="24"/>
          <w:szCs w:val="24"/>
        </w:rPr>
      </w:pPr>
      <w:r w:rsidRPr="00C82DBB">
        <w:rPr>
          <w:rFonts w:ascii="Bookman Old Style" w:hAnsi="Bookman Old Style"/>
          <w:b/>
          <w:sz w:val="24"/>
          <w:szCs w:val="24"/>
        </w:rPr>
        <w:t>Madam President,</w:t>
      </w:r>
    </w:p>
    <w:p w14:paraId="7EEF859F" w14:textId="77777777" w:rsidR="0068407A" w:rsidRPr="00C82DBB" w:rsidRDefault="0068407A" w:rsidP="009179C2">
      <w:pPr>
        <w:pStyle w:val="Paragraphedeliste"/>
        <w:spacing w:after="0" w:line="360" w:lineRule="auto"/>
        <w:ind w:left="0"/>
        <w:jc w:val="both"/>
        <w:rPr>
          <w:rFonts w:ascii="Bookman Old Style" w:hAnsi="Bookman Old Style"/>
          <w:b/>
          <w:sz w:val="24"/>
          <w:szCs w:val="24"/>
        </w:rPr>
      </w:pPr>
    </w:p>
    <w:p w14:paraId="387DEC78" w14:textId="7F0F0995" w:rsidR="0068407A" w:rsidRPr="00C82DBB" w:rsidRDefault="0068407A" w:rsidP="009179C2">
      <w:pPr>
        <w:pStyle w:val="Paragraphedeliste"/>
        <w:spacing w:after="0" w:line="360" w:lineRule="auto"/>
        <w:ind w:left="0"/>
        <w:jc w:val="both"/>
        <w:rPr>
          <w:rFonts w:ascii="Bookman Old Style" w:hAnsi="Bookman Old Style"/>
          <w:b/>
          <w:sz w:val="24"/>
          <w:szCs w:val="24"/>
        </w:rPr>
      </w:pPr>
      <w:r w:rsidRPr="00C82DBB">
        <w:rPr>
          <w:rFonts w:ascii="Bookman Old Style" w:hAnsi="Bookman Old Style"/>
          <w:b/>
          <w:sz w:val="24"/>
          <w:szCs w:val="24"/>
        </w:rPr>
        <w:t>Trafficking in Persons</w:t>
      </w:r>
    </w:p>
    <w:p w14:paraId="560FFF3A" w14:textId="6B6BE971" w:rsidR="003C5B10" w:rsidRPr="00C82DBB" w:rsidRDefault="008B1905" w:rsidP="009179C2">
      <w:pPr>
        <w:pStyle w:val="Paragraphedeliste"/>
        <w:spacing w:after="0" w:line="360" w:lineRule="auto"/>
        <w:ind w:left="0"/>
        <w:jc w:val="both"/>
        <w:rPr>
          <w:rFonts w:ascii="Bookman Old Style" w:hAnsi="Bookman Old Style"/>
          <w:sz w:val="24"/>
          <w:szCs w:val="24"/>
        </w:rPr>
      </w:pPr>
      <w:r w:rsidRPr="00C82DBB">
        <w:rPr>
          <w:rFonts w:ascii="Bookman Old Style" w:hAnsi="Bookman Old Style"/>
          <w:sz w:val="24"/>
          <w:szCs w:val="24"/>
        </w:rPr>
        <w:t xml:space="preserve">There is a </w:t>
      </w:r>
      <w:r w:rsidR="003C5B10" w:rsidRPr="00C82DBB">
        <w:rPr>
          <w:rFonts w:ascii="Bookman Old Style" w:hAnsi="Bookman Old Style"/>
          <w:sz w:val="24"/>
          <w:szCs w:val="24"/>
        </w:rPr>
        <w:t>“</w:t>
      </w:r>
      <w:r w:rsidRPr="00C82DBB">
        <w:rPr>
          <w:rFonts w:ascii="Bookman Old Style" w:hAnsi="Bookman Old Style"/>
          <w:sz w:val="24"/>
          <w:szCs w:val="24"/>
        </w:rPr>
        <w:t xml:space="preserve">first response </w:t>
      </w:r>
      <w:r w:rsidR="003C5B10" w:rsidRPr="00C82DBB">
        <w:rPr>
          <w:rFonts w:ascii="Bookman Old Style" w:hAnsi="Bookman Old Style"/>
          <w:sz w:val="24"/>
          <w:szCs w:val="24"/>
        </w:rPr>
        <w:t>t</w:t>
      </w:r>
      <w:r w:rsidRPr="00C82DBB">
        <w:rPr>
          <w:rFonts w:ascii="Bookman Old Style" w:hAnsi="Bookman Old Style"/>
          <w:sz w:val="24"/>
          <w:szCs w:val="24"/>
        </w:rPr>
        <w:t xml:space="preserve">rafficking in </w:t>
      </w:r>
      <w:proofErr w:type="gramStart"/>
      <w:r w:rsidRPr="00C82DBB">
        <w:rPr>
          <w:rFonts w:ascii="Bookman Old Style" w:hAnsi="Bookman Old Style"/>
          <w:sz w:val="24"/>
          <w:szCs w:val="24"/>
        </w:rPr>
        <w:t>persons</w:t>
      </w:r>
      <w:proofErr w:type="gramEnd"/>
      <w:r w:rsidRPr="00C82DBB">
        <w:rPr>
          <w:rFonts w:ascii="Bookman Old Style" w:hAnsi="Bookman Old Style"/>
          <w:sz w:val="24"/>
          <w:szCs w:val="24"/>
        </w:rPr>
        <w:t xml:space="preserve"> protocol</w:t>
      </w:r>
      <w:r w:rsidR="003C5B10" w:rsidRPr="00C82DBB">
        <w:rPr>
          <w:rFonts w:ascii="Bookman Old Style" w:hAnsi="Bookman Old Style"/>
          <w:sz w:val="24"/>
          <w:szCs w:val="24"/>
        </w:rPr>
        <w:t>”</w:t>
      </w:r>
      <w:r w:rsidRPr="00C82DBB">
        <w:rPr>
          <w:rFonts w:ascii="Bookman Old Style" w:hAnsi="Bookman Old Style"/>
          <w:sz w:val="24"/>
          <w:szCs w:val="24"/>
        </w:rPr>
        <w:t xml:space="preserve"> in place. </w:t>
      </w:r>
      <w:r w:rsidR="006343C6" w:rsidRPr="00C82DBB">
        <w:rPr>
          <w:rFonts w:ascii="Bookman Old Style" w:hAnsi="Bookman Old Style"/>
          <w:sz w:val="24"/>
          <w:szCs w:val="24"/>
        </w:rPr>
        <w:t xml:space="preserve">Officials are trained and refreshment courses are </w:t>
      </w:r>
      <w:r w:rsidR="003C5B10" w:rsidRPr="00C82DBB">
        <w:rPr>
          <w:rFonts w:ascii="Bookman Old Style" w:hAnsi="Bookman Old Style"/>
          <w:sz w:val="24"/>
          <w:szCs w:val="24"/>
        </w:rPr>
        <w:t>provided</w:t>
      </w:r>
      <w:r w:rsidR="006343C6" w:rsidRPr="00C82DBB">
        <w:rPr>
          <w:rFonts w:ascii="Bookman Old Style" w:hAnsi="Bookman Old Style"/>
          <w:sz w:val="24"/>
          <w:szCs w:val="24"/>
        </w:rPr>
        <w:t xml:space="preserve"> on how to identify and handle trafficking in persons victims. </w:t>
      </w:r>
    </w:p>
    <w:p w14:paraId="4548D0F3" w14:textId="77777777" w:rsidR="003C5B10" w:rsidRPr="00C82DBB" w:rsidRDefault="006343C6" w:rsidP="009179C2">
      <w:pPr>
        <w:pStyle w:val="Paragraphedeliste"/>
        <w:spacing w:after="0" w:line="360" w:lineRule="auto"/>
        <w:ind w:left="0"/>
        <w:jc w:val="both"/>
        <w:rPr>
          <w:rFonts w:ascii="Bookman Old Style" w:hAnsi="Bookman Old Style"/>
          <w:sz w:val="24"/>
          <w:szCs w:val="24"/>
        </w:rPr>
      </w:pPr>
      <w:r w:rsidRPr="00C82DBB">
        <w:rPr>
          <w:rFonts w:ascii="Bookman Old Style" w:hAnsi="Bookman Old Style"/>
          <w:sz w:val="24"/>
          <w:szCs w:val="24"/>
        </w:rPr>
        <w:t>Investigating, prosecuting and convicting traffickers</w:t>
      </w:r>
      <w:r w:rsidR="003C5B10" w:rsidRPr="00C82DBB">
        <w:rPr>
          <w:rFonts w:ascii="Bookman Old Style" w:hAnsi="Bookman Old Style"/>
          <w:sz w:val="24"/>
          <w:szCs w:val="24"/>
        </w:rPr>
        <w:t>,</w:t>
      </w:r>
      <w:r w:rsidRPr="00C82DBB">
        <w:rPr>
          <w:rFonts w:ascii="Bookman Old Style" w:hAnsi="Bookman Old Style"/>
          <w:sz w:val="24"/>
          <w:szCs w:val="24"/>
        </w:rPr>
        <w:t xml:space="preserve"> continues to be a challenge in the interior of Suriname.</w:t>
      </w:r>
    </w:p>
    <w:p w14:paraId="60E39103" w14:textId="0C522A24" w:rsidR="003C5B10" w:rsidRPr="00C82DBB" w:rsidRDefault="003C5B10" w:rsidP="003C5B10">
      <w:pPr>
        <w:pStyle w:val="Paragraphedeliste"/>
        <w:tabs>
          <w:tab w:val="left" w:pos="1109"/>
        </w:tabs>
        <w:spacing w:after="0" w:line="360" w:lineRule="auto"/>
        <w:ind w:left="0"/>
        <w:jc w:val="both"/>
        <w:rPr>
          <w:rFonts w:ascii="Bookman Old Style" w:hAnsi="Bookman Old Style"/>
          <w:sz w:val="24"/>
          <w:szCs w:val="24"/>
        </w:rPr>
      </w:pPr>
      <w:r w:rsidRPr="00C82DBB">
        <w:rPr>
          <w:rFonts w:ascii="Bookman Old Style" w:hAnsi="Bookman Old Style"/>
          <w:sz w:val="24"/>
          <w:szCs w:val="24"/>
        </w:rPr>
        <w:tab/>
      </w:r>
    </w:p>
    <w:p w14:paraId="19A64B4E" w14:textId="255FA256" w:rsidR="006343C6" w:rsidRDefault="006343C6" w:rsidP="009179C2">
      <w:pPr>
        <w:pStyle w:val="Paragraphedeliste"/>
        <w:spacing w:after="0" w:line="360" w:lineRule="auto"/>
        <w:ind w:left="0"/>
        <w:jc w:val="both"/>
        <w:rPr>
          <w:rFonts w:ascii="Bookman Old Style" w:hAnsi="Bookman Old Style"/>
          <w:sz w:val="24"/>
          <w:szCs w:val="24"/>
        </w:rPr>
      </w:pPr>
      <w:r w:rsidRPr="00C82DBB">
        <w:rPr>
          <w:rFonts w:ascii="Bookman Old Style" w:hAnsi="Bookman Old Style"/>
          <w:sz w:val="24"/>
          <w:szCs w:val="24"/>
        </w:rPr>
        <w:t>Officials who commit or are complicit to sex trafficking can receive a much higher sentence than other traffickers</w:t>
      </w:r>
      <w:r w:rsidR="007C4067" w:rsidRPr="00C82DBB">
        <w:rPr>
          <w:rFonts w:ascii="Bookman Old Style" w:hAnsi="Bookman Old Style"/>
          <w:sz w:val="24"/>
          <w:szCs w:val="24"/>
        </w:rPr>
        <w:t>, as stated in our Penal code</w:t>
      </w:r>
      <w:r w:rsidRPr="00C82DBB">
        <w:rPr>
          <w:rFonts w:ascii="Bookman Old Style" w:hAnsi="Bookman Old Style"/>
          <w:sz w:val="24"/>
          <w:szCs w:val="24"/>
        </w:rPr>
        <w:t>.</w:t>
      </w:r>
    </w:p>
    <w:p w14:paraId="0A3DABC1" w14:textId="77777777" w:rsidR="007245D0" w:rsidRDefault="007245D0" w:rsidP="009179C2">
      <w:pPr>
        <w:pStyle w:val="Paragraphedeliste"/>
        <w:spacing w:after="0" w:line="360" w:lineRule="auto"/>
        <w:ind w:left="0"/>
        <w:jc w:val="both"/>
        <w:rPr>
          <w:rFonts w:ascii="Bookman Old Style" w:hAnsi="Bookman Old Style"/>
          <w:sz w:val="24"/>
          <w:szCs w:val="24"/>
        </w:rPr>
      </w:pPr>
    </w:p>
    <w:p w14:paraId="70DB95B0" w14:textId="77777777" w:rsidR="005B0A3A" w:rsidRDefault="005B0A3A" w:rsidP="009179C2">
      <w:pPr>
        <w:spacing w:line="360" w:lineRule="auto"/>
        <w:rPr>
          <w:rFonts w:ascii="Bookman Old Style" w:eastAsiaTheme="minorHAnsi" w:hAnsi="Bookman Old Style"/>
          <w:b/>
          <w:bCs/>
        </w:rPr>
      </w:pPr>
    </w:p>
    <w:p w14:paraId="330A6F02" w14:textId="77777777" w:rsidR="005B0A3A" w:rsidRDefault="005B0A3A" w:rsidP="009179C2">
      <w:pPr>
        <w:spacing w:line="360" w:lineRule="auto"/>
        <w:rPr>
          <w:rFonts w:ascii="Bookman Old Style" w:eastAsiaTheme="minorHAnsi" w:hAnsi="Bookman Old Style"/>
          <w:b/>
          <w:bCs/>
        </w:rPr>
      </w:pPr>
    </w:p>
    <w:p w14:paraId="3251731F" w14:textId="77777777" w:rsidR="005B0A3A" w:rsidRDefault="005B0A3A" w:rsidP="009179C2">
      <w:pPr>
        <w:spacing w:line="360" w:lineRule="auto"/>
        <w:rPr>
          <w:rFonts w:ascii="Bookman Old Style" w:eastAsiaTheme="minorHAnsi" w:hAnsi="Bookman Old Style"/>
          <w:b/>
          <w:bCs/>
        </w:rPr>
      </w:pPr>
    </w:p>
    <w:p w14:paraId="79BA4C77" w14:textId="77777777" w:rsidR="005B0A3A" w:rsidRDefault="005B0A3A" w:rsidP="009179C2">
      <w:pPr>
        <w:spacing w:line="360" w:lineRule="auto"/>
        <w:rPr>
          <w:rFonts w:ascii="Bookman Old Style" w:eastAsiaTheme="minorHAnsi" w:hAnsi="Bookman Old Style"/>
          <w:b/>
          <w:bCs/>
        </w:rPr>
      </w:pPr>
    </w:p>
    <w:p w14:paraId="64554B41" w14:textId="3098DD4D" w:rsidR="008D143A" w:rsidRPr="00C82DBB" w:rsidRDefault="008D143A" w:rsidP="009179C2">
      <w:pPr>
        <w:spacing w:line="360" w:lineRule="auto"/>
        <w:rPr>
          <w:rFonts w:ascii="Bookman Old Style" w:eastAsiaTheme="minorHAnsi" w:hAnsi="Bookman Old Style"/>
          <w:b/>
          <w:bCs/>
        </w:rPr>
      </w:pPr>
      <w:r w:rsidRPr="00C82DBB">
        <w:rPr>
          <w:rFonts w:ascii="Bookman Old Style" w:eastAsiaTheme="minorHAnsi" w:hAnsi="Bookman Old Style"/>
          <w:b/>
          <w:bCs/>
        </w:rPr>
        <w:t>Domestic</w:t>
      </w:r>
      <w:r w:rsidR="00EF07A3" w:rsidRPr="00C82DBB">
        <w:rPr>
          <w:rFonts w:ascii="Bookman Old Style" w:eastAsiaTheme="minorHAnsi" w:hAnsi="Bookman Old Style"/>
          <w:b/>
          <w:bCs/>
        </w:rPr>
        <w:t xml:space="preserve"> and g</w:t>
      </w:r>
      <w:r w:rsidR="007A1EF9" w:rsidRPr="00C82DBB">
        <w:rPr>
          <w:rFonts w:ascii="Bookman Old Style" w:eastAsiaTheme="minorHAnsi" w:hAnsi="Bookman Old Style"/>
          <w:b/>
          <w:bCs/>
        </w:rPr>
        <w:t>ender</w:t>
      </w:r>
      <w:r w:rsidR="008C1E54" w:rsidRPr="00C82DBB">
        <w:rPr>
          <w:rFonts w:ascii="Bookman Old Style" w:eastAsiaTheme="minorHAnsi" w:hAnsi="Bookman Old Style"/>
          <w:b/>
          <w:bCs/>
        </w:rPr>
        <w:t>-</w:t>
      </w:r>
      <w:r w:rsidR="007A1EF9" w:rsidRPr="00C82DBB">
        <w:rPr>
          <w:rFonts w:ascii="Bookman Old Style" w:eastAsiaTheme="minorHAnsi" w:hAnsi="Bookman Old Style"/>
          <w:b/>
          <w:bCs/>
        </w:rPr>
        <w:t>based violence</w:t>
      </w:r>
    </w:p>
    <w:p w14:paraId="1DC2B5B6" w14:textId="5CE6AC89" w:rsidR="00D52CF7" w:rsidRPr="00C82DBB" w:rsidRDefault="00D52CF7" w:rsidP="00625B78">
      <w:pPr>
        <w:spacing w:line="360" w:lineRule="auto"/>
        <w:jc w:val="both"/>
        <w:rPr>
          <w:rFonts w:ascii="Bookman Old Style" w:eastAsiaTheme="minorHAnsi" w:hAnsi="Bookman Old Style"/>
          <w:bCs/>
          <w:u w:val="single"/>
        </w:rPr>
      </w:pPr>
    </w:p>
    <w:p w14:paraId="4B2D8B6B" w14:textId="77777777" w:rsidR="00625B78" w:rsidRPr="00C82DBB" w:rsidRDefault="00D52CF7" w:rsidP="00625B78">
      <w:pPr>
        <w:spacing w:line="360" w:lineRule="auto"/>
        <w:jc w:val="both"/>
        <w:rPr>
          <w:rFonts w:ascii="Bookman Old Style" w:eastAsiaTheme="minorHAnsi" w:hAnsi="Bookman Old Style"/>
          <w:bCs/>
        </w:rPr>
      </w:pPr>
      <w:r w:rsidRPr="00C82DBB">
        <w:rPr>
          <w:rFonts w:ascii="Bookman Old Style" w:eastAsiaTheme="minorHAnsi" w:hAnsi="Bookman Old Style"/>
          <w:bCs/>
        </w:rPr>
        <w:t xml:space="preserve">The </w:t>
      </w:r>
      <w:r w:rsidR="00625B78" w:rsidRPr="00C82DBB">
        <w:rPr>
          <w:rFonts w:ascii="Bookman Old Style" w:eastAsiaTheme="minorHAnsi" w:hAnsi="Bookman Old Style"/>
          <w:bCs/>
        </w:rPr>
        <w:t>G</w:t>
      </w:r>
      <w:r w:rsidRPr="00C82DBB">
        <w:rPr>
          <w:rFonts w:ascii="Bookman Old Style" w:eastAsiaTheme="minorHAnsi" w:hAnsi="Bookman Old Style"/>
          <w:bCs/>
        </w:rPr>
        <w:t xml:space="preserve">overnment has started evaluation and continuation of the project “Gender based violence </w:t>
      </w:r>
      <w:r w:rsidR="003A6696" w:rsidRPr="00C82DBB">
        <w:rPr>
          <w:rFonts w:ascii="Bookman Old Style" w:eastAsiaTheme="minorHAnsi" w:hAnsi="Bookman Old Style"/>
          <w:bCs/>
        </w:rPr>
        <w:t>interventions in response to Covid-19</w:t>
      </w:r>
      <w:r w:rsidR="00625B78" w:rsidRPr="00C82DBB">
        <w:rPr>
          <w:rFonts w:ascii="Bookman Old Style" w:eastAsiaTheme="minorHAnsi" w:hAnsi="Bookman Old Style"/>
          <w:bCs/>
        </w:rPr>
        <w:t>"</w:t>
      </w:r>
      <w:r w:rsidR="003A6696" w:rsidRPr="00C82DBB">
        <w:rPr>
          <w:rFonts w:ascii="Bookman Old Style" w:eastAsiaTheme="minorHAnsi" w:hAnsi="Bookman Old Style"/>
          <w:bCs/>
        </w:rPr>
        <w:t>.</w:t>
      </w:r>
    </w:p>
    <w:p w14:paraId="19D291F2" w14:textId="3AF0D067" w:rsidR="00625B78" w:rsidRPr="00C82DBB" w:rsidRDefault="00625B78" w:rsidP="00625B78">
      <w:pPr>
        <w:spacing w:line="360" w:lineRule="auto"/>
        <w:jc w:val="both"/>
        <w:rPr>
          <w:rFonts w:ascii="Bookman Old Style" w:eastAsiaTheme="minorHAnsi" w:hAnsi="Bookman Old Style"/>
          <w:bCs/>
        </w:rPr>
      </w:pPr>
      <w:r w:rsidRPr="00C82DBB">
        <w:rPr>
          <w:rFonts w:ascii="Bookman Old Style" w:eastAsiaTheme="minorHAnsi" w:hAnsi="Bookman Old Style"/>
          <w:bCs/>
        </w:rPr>
        <w:lastRenderedPageBreak/>
        <w:t>This project is conducted by the Ministries of Justice and Police and Home Affairs in collaboration with other governmental and non-governmental organizations.</w:t>
      </w:r>
    </w:p>
    <w:p w14:paraId="70E66CBD" w14:textId="77777777" w:rsidR="00625B78" w:rsidRPr="00C82DBB" w:rsidRDefault="00625B78" w:rsidP="00625B78">
      <w:pPr>
        <w:spacing w:line="360" w:lineRule="auto"/>
        <w:jc w:val="both"/>
        <w:rPr>
          <w:rFonts w:ascii="Bookman Old Style" w:eastAsiaTheme="minorHAnsi" w:hAnsi="Bookman Old Style"/>
          <w:bCs/>
        </w:rPr>
      </w:pPr>
    </w:p>
    <w:p w14:paraId="7D673C33" w14:textId="48C43DB4" w:rsidR="00D52CF7" w:rsidRPr="00C82DBB" w:rsidRDefault="00625B78" w:rsidP="00625B78">
      <w:pPr>
        <w:spacing w:line="360" w:lineRule="auto"/>
        <w:jc w:val="both"/>
        <w:rPr>
          <w:rFonts w:ascii="Bookman Old Style" w:eastAsiaTheme="minorHAnsi" w:hAnsi="Bookman Old Style"/>
          <w:bCs/>
        </w:rPr>
      </w:pPr>
      <w:r w:rsidRPr="00C82DBB">
        <w:rPr>
          <w:rFonts w:ascii="Bookman Old Style" w:eastAsiaTheme="minorHAnsi" w:hAnsi="Bookman Old Style"/>
          <w:bCs/>
        </w:rPr>
        <w:t>In this context</w:t>
      </w:r>
      <w:r w:rsidR="003A6696" w:rsidRPr="00C82DBB">
        <w:rPr>
          <w:rFonts w:ascii="Bookman Old Style" w:eastAsiaTheme="minorHAnsi" w:hAnsi="Bookman Old Style"/>
          <w:bCs/>
        </w:rPr>
        <w:t xml:space="preserve"> different groups have been trained on how to recognize, handle and prevent</w:t>
      </w:r>
      <w:r w:rsidR="002243E4" w:rsidRPr="00C82DBB">
        <w:rPr>
          <w:rFonts w:ascii="Bookman Old Style" w:eastAsiaTheme="minorHAnsi" w:hAnsi="Bookman Old Style"/>
          <w:bCs/>
        </w:rPr>
        <w:t xml:space="preserve"> domestic and</w:t>
      </w:r>
      <w:r w:rsidR="003A6696" w:rsidRPr="00C82DBB">
        <w:rPr>
          <w:rFonts w:ascii="Bookman Old Style" w:eastAsiaTheme="minorHAnsi" w:hAnsi="Bookman Old Style"/>
          <w:bCs/>
        </w:rPr>
        <w:t xml:space="preserve"> gender</w:t>
      </w:r>
      <w:r w:rsidR="007E66E2" w:rsidRPr="00C82DBB">
        <w:rPr>
          <w:rFonts w:ascii="Bookman Old Style" w:eastAsiaTheme="minorHAnsi" w:hAnsi="Bookman Old Style"/>
          <w:bCs/>
        </w:rPr>
        <w:t>-</w:t>
      </w:r>
      <w:r w:rsidR="003A6696" w:rsidRPr="00C82DBB">
        <w:rPr>
          <w:rFonts w:ascii="Bookman Old Style" w:eastAsiaTheme="minorHAnsi" w:hAnsi="Bookman Old Style"/>
          <w:bCs/>
        </w:rPr>
        <w:t>based violence.</w:t>
      </w:r>
    </w:p>
    <w:p w14:paraId="2B7FF304" w14:textId="77777777" w:rsidR="00625B78" w:rsidRPr="00C82DBB" w:rsidRDefault="00625B78" w:rsidP="00625B78">
      <w:pPr>
        <w:spacing w:line="360" w:lineRule="auto"/>
        <w:jc w:val="both"/>
        <w:rPr>
          <w:rFonts w:ascii="Bookman Old Style" w:eastAsiaTheme="minorHAnsi" w:hAnsi="Bookman Old Style"/>
          <w:bCs/>
        </w:rPr>
      </w:pPr>
    </w:p>
    <w:p w14:paraId="68D4EAAE" w14:textId="780473DC" w:rsidR="002243E4" w:rsidRPr="00C82DBB" w:rsidRDefault="002243E4" w:rsidP="00625B78">
      <w:pPr>
        <w:spacing w:line="360" w:lineRule="auto"/>
        <w:jc w:val="both"/>
        <w:rPr>
          <w:rFonts w:ascii="Bookman Old Style" w:eastAsiaTheme="minorHAnsi" w:hAnsi="Bookman Old Style"/>
          <w:bCs/>
        </w:rPr>
      </w:pPr>
      <w:r w:rsidRPr="00C82DBB">
        <w:rPr>
          <w:rFonts w:ascii="Bookman Old Style" w:eastAsiaTheme="minorHAnsi" w:hAnsi="Bookman Old Style"/>
          <w:bCs/>
        </w:rPr>
        <w:t>The children’s helpline has intensified their awareness campaigns</w:t>
      </w:r>
      <w:r w:rsidR="00625B78" w:rsidRPr="00C82DBB">
        <w:rPr>
          <w:rFonts w:ascii="Bookman Old Style" w:eastAsiaTheme="minorHAnsi" w:hAnsi="Bookman Old Style"/>
          <w:bCs/>
        </w:rPr>
        <w:t xml:space="preserve"> and the </w:t>
      </w:r>
      <w:proofErr w:type="gramStart"/>
      <w:r w:rsidRPr="00C82DBB">
        <w:rPr>
          <w:rFonts w:ascii="Bookman Old Style" w:eastAsiaTheme="minorHAnsi" w:hAnsi="Bookman Old Style"/>
          <w:bCs/>
        </w:rPr>
        <w:t>public,</w:t>
      </w:r>
      <w:proofErr w:type="gramEnd"/>
      <w:r w:rsidRPr="00C82DBB">
        <w:rPr>
          <w:rFonts w:ascii="Bookman Old Style" w:eastAsiaTheme="minorHAnsi" w:hAnsi="Bookman Old Style"/>
          <w:bCs/>
        </w:rPr>
        <w:t xml:space="preserve"> more specifically children are being urged to report cases of domestic and child abuse. </w:t>
      </w:r>
    </w:p>
    <w:p w14:paraId="03F99073" w14:textId="77777777" w:rsidR="007A1EF9" w:rsidRPr="00C82DBB" w:rsidRDefault="007A1EF9" w:rsidP="009179C2">
      <w:pPr>
        <w:pStyle w:val="Paragraphedeliste"/>
        <w:spacing w:after="0" w:line="360" w:lineRule="auto"/>
        <w:ind w:left="360"/>
        <w:rPr>
          <w:rFonts w:ascii="Bookman Old Style" w:hAnsi="Bookman Old Style"/>
          <w:sz w:val="24"/>
          <w:szCs w:val="24"/>
        </w:rPr>
      </w:pPr>
    </w:p>
    <w:p w14:paraId="5427A41E" w14:textId="77777777" w:rsidR="00D94396" w:rsidRPr="00C82DBB" w:rsidRDefault="00D94396" w:rsidP="009179C2">
      <w:pPr>
        <w:spacing w:line="360" w:lineRule="auto"/>
        <w:rPr>
          <w:rFonts w:ascii="Bookman Old Style" w:eastAsiaTheme="minorHAnsi" w:hAnsi="Bookman Old Style"/>
          <w:bCs/>
          <w:color w:val="0070C0"/>
          <w:u w:val="single"/>
        </w:rPr>
      </w:pPr>
    </w:p>
    <w:p w14:paraId="5CEA0F87" w14:textId="14BA2008" w:rsidR="00D94396" w:rsidRPr="00C82DBB" w:rsidRDefault="00625B78" w:rsidP="00625B78">
      <w:pPr>
        <w:spacing w:line="360" w:lineRule="auto"/>
        <w:jc w:val="both"/>
        <w:rPr>
          <w:rFonts w:ascii="Bookman Old Style" w:eastAsiaTheme="minorHAnsi" w:hAnsi="Bookman Old Style"/>
          <w:bCs/>
        </w:rPr>
      </w:pPr>
      <w:r w:rsidRPr="00C82DBB">
        <w:rPr>
          <w:rFonts w:ascii="Bookman Old Style" w:eastAsiaTheme="minorHAnsi" w:hAnsi="Bookman Old Style"/>
          <w:bCs/>
        </w:rPr>
        <w:t>With respect to access to health care and education in the interior t</w:t>
      </w:r>
      <w:r w:rsidR="00D94396" w:rsidRPr="00C82DBB">
        <w:rPr>
          <w:rFonts w:ascii="Bookman Old Style" w:eastAsiaTheme="minorHAnsi" w:hAnsi="Bookman Old Style"/>
          <w:bCs/>
        </w:rPr>
        <w:t xml:space="preserve">he medical mission was financially supported by the </w:t>
      </w:r>
      <w:r w:rsidRPr="00C82DBB">
        <w:rPr>
          <w:rFonts w:ascii="Bookman Old Style" w:eastAsiaTheme="minorHAnsi" w:hAnsi="Bookman Old Style"/>
          <w:bCs/>
        </w:rPr>
        <w:t>G</w:t>
      </w:r>
      <w:r w:rsidR="00D94396" w:rsidRPr="00C82DBB">
        <w:rPr>
          <w:rFonts w:ascii="Bookman Old Style" w:eastAsiaTheme="minorHAnsi" w:hAnsi="Bookman Old Style"/>
          <w:bCs/>
        </w:rPr>
        <w:t xml:space="preserve">overnment for the payment of salaries, operational costs and </w:t>
      </w:r>
      <w:r w:rsidR="008C1E54" w:rsidRPr="00C82DBB">
        <w:rPr>
          <w:rFonts w:ascii="Bookman Old Style" w:eastAsiaTheme="minorHAnsi" w:hAnsi="Bookman Old Style"/>
          <w:bCs/>
        </w:rPr>
        <w:t>medical supplies and medicine</w:t>
      </w:r>
      <w:r w:rsidR="00D94396" w:rsidRPr="00C82DBB">
        <w:rPr>
          <w:rFonts w:ascii="Bookman Old Style" w:eastAsiaTheme="minorHAnsi" w:hAnsi="Bookman Old Style"/>
          <w:bCs/>
        </w:rPr>
        <w:t xml:space="preserve">. This makes health care free for people living in the interior.  </w:t>
      </w:r>
    </w:p>
    <w:p w14:paraId="65983176" w14:textId="1BFE30C8" w:rsidR="000C1112" w:rsidRPr="00C82DBB" w:rsidRDefault="000C1112" w:rsidP="00625B78">
      <w:pPr>
        <w:spacing w:line="360" w:lineRule="auto"/>
        <w:jc w:val="both"/>
        <w:rPr>
          <w:rFonts w:ascii="Bookman Old Style" w:eastAsiaTheme="minorHAnsi" w:hAnsi="Bookman Old Style"/>
          <w:bCs/>
          <w:u w:val="single"/>
        </w:rPr>
      </w:pPr>
    </w:p>
    <w:p w14:paraId="5B8D9101" w14:textId="5E0A5FCE" w:rsidR="00D41C3C" w:rsidRDefault="00D41C3C" w:rsidP="00625B78">
      <w:pPr>
        <w:spacing w:line="360" w:lineRule="auto"/>
        <w:jc w:val="both"/>
        <w:rPr>
          <w:rFonts w:ascii="Bookman Old Style" w:eastAsiaTheme="minorHAnsi" w:hAnsi="Bookman Old Style"/>
          <w:bCs/>
        </w:rPr>
      </w:pPr>
      <w:r w:rsidRPr="00C82DBB">
        <w:rPr>
          <w:rFonts w:ascii="Bookman Old Style" w:eastAsiaTheme="minorHAnsi" w:hAnsi="Bookman Old Style"/>
          <w:bCs/>
        </w:rPr>
        <w:t xml:space="preserve">For the first time ever, in October of this year, a </w:t>
      </w:r>
      <w:r w:rsidR="000C1112" w:rsidRPr="00C82DBB">
        <w:rPr>
          <w:rFonts w:ascii="Bookman Old Style" w:eastAsiaTheme="minorHAnsi" w:hAnsi="Bookman Old Style"/>
          <w:bCs/>
        </w:rPr>
        <w:t xml:space="preserve">High School was </w:t>
      </w:r>
      <w:r w:rsidRPr="00C82DBB">
        <w:rPr>
          <w:rFonts w:ascii="Bookman Old Style" w:eastAsiaTheme="minorHAnsi" w:hAnsi="Bookman Old Style"/>
          <w:bCs/>
        </w:rPr>
        <w:t>opened</w:t>
      </w:r>
      <w:r w:rsidR="000C1112" w:rsidRPr="00C82DBB">
        <w:rPr>
          <w:rFonts w:ascii="Bookman Old Style" w:eastAsiaTheme="minorHAnsi" w:hAnsi="Bookman Old Style"/>
          <w:bCs/>
        </w:rPr>
        <w:t xml:space="preserve"> in the interior of Suriname.</w:t>
      </w:r>
      <w:r w:rsidR="008C1E54" w:rsidRPr="00C82DBB">
        <w:rPr>
          <w:rFonts w:ascii="Bookman Old Style" w:eastAsiaTheme="minorHAnsi" w:hAnsi="Bookman Old Style"/>
          <w:bCs/>
        </w:rPr>
        <w:t xml:space="preserve"> Another High School is being </w:t>
      </w:r>
      <w:r w:rsidR="007E66E2" w:rsidRPr="00C82DBB">
        <w:rPr>
          <w:rFonts w:ascii="Bookman Old Style" w:eastAsiaTheme="minorHAnsi" w:hAnsi="Bookman Old Style"/>
          <w:bCs/>
        </w:rPr>
        <w:t xml:space="preserve">currently being built in the district of Para. </w:t>
      </w:r>
      <w:r w:rsidR="000C1112" w:rsidRPr="00C82DBB">
        <w:rPr>
          <w:rFonts w:ascii="Bookman Old Style" w:eastAsiaTheme="minorHAnsi" w:hAnsi="Bookman Old Style"/>
          <w:bCs/>
        </w:rPr>
        <w:t xml:space="preserve"> The current government is planning to build more schools</w:t>
      </w:r>
      <w:r w:rsidRPr="00C82DBB">
        <w:rPr>
          <w:rFonts w:ascii="Bookman Old Style" w:eastAsiaTheme="minorHAnsi" w:hAnsi="Bookman Old Style"/>
          <w:bCs/>
        </w:rPr>
        <w:t xml:space="preserve"> at all levels,</w:t>
      </w:r>
      <w:r w:rsidR="000C1112" w:rsidRPr="00C82DBB">
        <w:rPr>
          <w:rFonts w:ascii="Bookman Old Style" w:eastAsiaTheme="minorHAnsi" w:hAnsi="Bookman Old Style"/>
          <w:bCs/>
        </w:rPr>
        <w:t xml:space="preserve"> </w:t>
      </w:r>
      <w:r w:rsidR="00B8106A" w:rsidRPr="00C82DBB">
        <w:rPr>
          <w:rFonts w:ascii="Bookman Old Style" w:eastAsiaTheme="minorHAnsi" w:hAnsi="Bookman Old Style"/>
          <w:bCs/>
        </w:rPr>
        <w:t>therefore</w:t>
      </w:r>
      <w:r w:rsidR="000C1112" w:rsidRPr="00C82DBB">
        <w:rPr>
          <w:rFonts w:ascii="Bookman Old Style" w:eastAsiaTheme="minorHAnsi" w:hAnsi="Bookman Old Style"/>
          <w:bCs/>
        </w:rPr>
        <w:t xml:space="preserve"> making education more accessible </w:t>
      </w:r>
      <w:r w:rsidR="00B8106A" w:rsidRPr="00C82DBB">
        <w:rPr>
          <w:rFonts w:ascii="Bookman Old Style" w:eastAsiaTheme="minorHAnsi" w:hAnsi="Bookman Old Style"/>
          <w:bCs/>
        </w:rPr>
        <w:t>for pe</w:t>
      </w:r>
      <w:r w:rsidRPr="00C82DBB">
        <w:rPr>
          <w:rFonts w:ascii="Bookman Old Style" w:eastAsiaTheme="minorHAnsi" w:hAnsi="Bookman Old Style"/>
          <w:bCs/>
        </w:rPr>
        <w:t>ople</w:t>
      </w:r>
      <w:r w:rsidR="00B8106A" w:rsidRPr="00C82DBB">
        <w:rPr>
          <w:rFonts w:ascii="Bookman Old Style" w:eastAsiaTheme="minorHAnsi" w:hAnsi="Bookman Old Style"/>
          <w:bCs/>
        </w:rPr>
        <w:t xml:space="preserve"> in the interior</w:t>
      </w:r>
      <w:r w:rsidRPr="00C82DBB">
        <w:rPr>
          <w:rFonts w:ascii="Bookman Old Style" w:eastAsiaTheme="minorHAnsi" w:hAnsi="Bookman Old Style"/>
          <w:bCs/>
        </w:rPr>
        <w:t>.</w:t>
      </w:r>
    </w:p>
    <w:p w14:paraId="7B147A1F" w14:textId="77777777" w:rsidR="005B0A3A" w:rsidRDefault="005B0A3A" w:rsidP="00625B78">
      <w:pPr>
        <w:spacing w:line="360" w:lineRule="auto"/>
        <w:jc w:val="both"/>
        <w:rPr>
          <w:rFonts w:ascii="Bookman Old Style" w:eastAsiaTheme="minorHAnsi" w:hAnsi="Bookman Old Style"/>
          <w:bCs/>
        </w:rPr>
      </w:pPr>
    </w:p>
    <w:p w14:paraId="5B9DF211" w14:textId="77777777" w:rsidR="005B0A3A" w:rsidRDefault="005B0A3A" w:rsidP="00625B78">
      <w:pPr>
        <w:spacing w:line="360" w:lineRule="auto"/>
        <w:jc w:val="both"/>
        <w:rPr>
          <w:rFonts w:ascii="Bookman Old Style" w:eastAsiaTheme="minorHAnsi" w:hAnsi="Bookman Old Style"/>
          <w:bCs/>
        </w:rPr>
      </w:pPr>
    </w:p>
    <w:p w14:paraId="6B908027" w14:textId="77777777" w:rsidR="001954CF" w:rsidRDefault="001954CF" w:rsidP="001954CF">
      <w:pPr>
        <w:pStyle w:val="Paragraphedeliste"/>
        <w:spacing w:after="0" w:line="360" w:lineRule="auto"/>
        <w:ind w:left="0"/>
        <w:jc w:val="both"/>
        <w:rPr>
          <w:rFonts w:ascii="Bookman Old Style" w:hAnsi="Bookman Old Style"/>
          <w:sz w:val="24"/>
          <w:szCs w:val="24"/>
        </w:rPr>
      </w:pPr>
      <w:r>
        <w:rPr>
          <w:rFonts w:ascii="Bookman Old Style" w:hAnsi="Bookman Old Style"/>
          <w:sz w:val="24"/>
          <w:szCs w:val="24"/>
        </w:rPr>
        <w:t>The ultimate goal is that missions consisting of government officials of different departments regularly travel to the interior for assessment and evaluation of issues affecting the interior.</w:t>
      </w:r>
    </w:p>
    <w:p w14:paraId="219144BE" w14:textId="77777777" w:rsidR="001954CF" w:rsidRDefault="001954CF" w:rsidP="001954CF">
      <w:pPr>
        <w:pStyle w:val="Paragraphedeliste"/>
        <w:spacing w:after="0" w:line="360" w:lineRule="auto"/>
        <w:ind w:left="0"/>
        <w:jc w:val="both"/>
        <w:rPr>
          <w:rFonts w:ascii="Bookman Old Style" w:hAnsi="Bookman Old Style"/>
          <w:sz w:val="24"/>
          <w:szCs w:val="24"/>
        </w:rPr>
      </w:pPr>
    </w:p>
    <w:p w14:paraId="5D06E824" w14:textId="77777777" w:rsidR="001954CF" w:rsidRPr="00C82DBB" w:rsidRDefault="001954CF" w:rsidP="001954CF">
      <w:pPr>
        <w:pStyle w:val="Paragraphedeliste"/>
        <w:spacing w:after="0" w:line="360" w:lineRule="auto"/>
        <w:ind w:left="0"/>
        <w:jc w:val="both"/>
        <w:rPr>
          <w:rFonts w:ascii="Bookman Old Style" w:hAnsi="Bookman Old Style"/>
          <w:sz w:val="24"/>
          <w:szCs w:val="24"/>
        </w:rPr>
      </w:pPr>
      <w:r>
        <w:rPr>
          <w:rFonts w:ascii="Bookman Old Style" w:hAnsi="Bookman Old Style"/>
          <w:sz w:val="24"/>
          <w:szCs w:val="24"/>
        </w:rPr>
        <w:lastRenderedPageBreak/>
        <w:t>These missions will include officials from the ministries of Justice and Police, Natural Resources, Health, Education and the District Commissioners.</w:t>
      </w:r>
    </w:p>
    <w:p w14:paraId="18E769CE" w14:textId="77777777" w:rsidR="00F3766D" w:rsidRPr="00C82DBB" w:rsidRDefault="00F3766D" w:rsidP="009179C2">
      <w:pPr>
        <w:pStyle w:val="Paragraphedeliste"/>
        <w:spacing w:after="0" w:line="360" w:lineRule="auto"/>
        <w:ind w:left="0"/>
        <w:jc w:val="both"/>
        <w:rPr>
          <w:rFonts w:ascii="Bookman Old Style" w:hAnsi="Bookman Old Style"/>
          <w:b/>
          <w:sz w:val="24"/>
          <w:szCs w:val="24"/>
        </w:rPr>
      </w:pPr>
    </w:p>
    <w:p w14:paraId="7AC913BE" w14:textId="38999C7B" w:rsidR="00D221D4" w:rsidRPr="00C82DBB" w:rsidRDefault="0068407A" w:rsidP="009179C2">
      <w:pPr>
        <w:pStyle w:val="Paragraphedeliste"/>
        <w:spacing w:after="0" w:line="360" w:lineRule="auto"/>
        <w:ind w:left="0"/>
        <w:jc w:val="both"/>
        <w:rPr>
          <w:rFonts w:ascii="Bookman Old Style" w:hAnsi="Bookman Old Style"/>
          <w:b/>
          <w:sz w:val="24"/>
          <w:szCs w:val="24"/>
        </w:rPr>
      </w:pPr>
      <w:r w:rsidRPr="00C82DBB">
        <w:rPr>
          <w:rFonts w:ascii="Bookman Old Style" w:hAnsi="Bookman Old Style"/>
          <w:b/>
          <w:sz w:val="24"/>
          <w:szCs w:val="24"/>
        </w:rPr>
        <w:t>Madam President,</w:t>
      </w:r>
    </w:p>
    <w:p w14:paraId="0F07548A" w14:textId="3683B0C6" w:rsidR="003739D5" w:rsidRPr="00C82DBB" w:rsidRDefault="00F149E7" w:rsidP="009179C2">
      <w:pPr>
        <w:spacing w:line="360" w:lineRule="auto"/>
        <w:jc w:val="both"/>
        <w:rPr>
          <w:rFonts w:ascii="Bookman Old Style" w:hAnsi="Bookman Old Style"/>
        </w:rPr>
      </w:pPr>
      <w:r w:rsidRPr="00C82DBB">
        <w:rPr>
          <w:rFonts w:ascii="Bookman Old Style" w:eastAsiaTheme="minorHAnsi" w:hAnsi="Bookman Old Style" w:cstheme="minorBidi"/>
        </w:rPr>
        <w:t>Based on the</w:t>
      </w:r>
      <w:r w:rsidR="00F76E3B" w:rsidRPr="00C82DBB">
        <w:rPr>
          <w:rFonts w:ascii="Bookman Old Style" w:eastAsiaTheme="minorHAnsi" w:hAnsi="Bookman Old Style" w:cstheme="minorBidi"/>
        </w:rPr>
        <w:t xml:space="preserve"> commitment to promote and protect human rights, t</w:t>
      </w:r>
      <w:r w:rsidR="00F76E3B" w:rsidRPr="00C82DBB">
        <w:rPr>
          <w:rFonts w:ascii="Bookman Old Style" w:hAnsi="Bookman Old Style"/>
        </w:rPr>
        <w:t xml:space="preserve">he Government of Suriname has </w:t>
      </w:r>
      <w:r w:rsidR="003739D5" w:rsidRPr="00C82DBB">
        <w:rPr>
          <w:rFonts w:ascii="Bookman Old Style" w:hAnsi="Bookman Old Style"/>
        </w:rPr>
        <w:t>implemented</w:t>
      </w:r>
      <w:r w:rsidR="00F76E3B" w:rsidRPr="00C82DBB">
        <w:rPr>
          <w:rFonts w:ascii="Bookman Old Style" w:hAnsi="Bookman Old Style"/>
        </w:rPr>
        <w:t xml:space="preserve"> several policies and actions in response to the challenges posed by the COVID-19 pandemic.</w:t>
      </w:r>
      <w:r w:rsidR="001E4C63" w:rsidRPr="00C82DBB">
        <w:rPr>
          <w:rFonts w:ascii="Bookman Old Style" w:hAnsi="Bookman Old Style"/>
        </w:rPr>
        <w:t xml:space="preserve"> </w:t>
      </w:r>
    </w:p>
    <w:p w14:paraId="2742F6FE" w14:textId="77777777" w:rsidR="00384C94" w:rsidRPr="00C82DBB" w:rsidRDefault="00384C94" w:rsidP="009179C2">
      <w:pPr>
        <w:spacing w:line="360" w:lineRule="auto"/>
        <w:jc w:val="both"/>
        <w:rPr>
          <w:rFonts w:ascii="Bookman Old Style" w:hAnsi="Bookman Old Style"/>
        </w:rPr>
      </w:pPr>
    </w:p>
    <w:p w14:paraId="4F0A4557" w14:textId="77777777" w:rsidR="00384C94" w:rsidRPr="00C82DBB" w:rsidRDefault="00384C94" w:rsidP="009179C2">
      <w:pPr>
        <w:spacing w:line="360" w:lineRule="auto"/>
        <w:jc w:val="both"/>
        <w:rPr>
          <w:rFonts w:ascii="Bookman Old Style" w:hAnsi="Bookman Old Style"/>
        </w:rPr>
      </w:pPr>
      <w:r w:rsidRPr="00C82DBB">
        <w:rPr>
          <w:rFonts w:ascii="Bookman Old Style" w:hAnsi="Bookman Old Style"/>
        </w:rPr>
        <w:t>Measures have been put in place to provide assistance to groups in vulnerable situations, including women, children, elderly and persons with disabilities.</w:t>
      </w:r>
    </w:p>
    <w:p w14:paraId="5812F6FE" w14:textId="77777777" w:rsidR="003739D5" w:rsidRPr="00C82DBB" w:rsidRDefault="003739D5" w:rsidP="009179C2">
      <w:pPr>
        <w:spacing w:line="360" w:lineRule="auto"/>
        <w:jc w:val="both"/>
        <w:rPr>
          <w:rFonts w:ascii="Bookman Old Style" w:hAnsi="Bookman Old Style"/>
        </w:rPr>
      </w:pPr>
    </w:p>
    <w:p w14:paraId="6A9A46B0" w14:textId="77777777" w:rsidR="009616A4" w:rsidRPr="00C82DBB" w:rsidRDefault="00577A97" w:rsidP="009179C2">
      <w:pPr>
        <w:spacing w:line="360" w:lineRule="auto"/>
        <w:jc w:val="both"/>
        <w:rPr>
          <w:rFonts w:ascii="Bookman Old Style" w:hAnsi="Bookman Old Style"/>
        </w:rPr>
      </w:pPr>
      <w:r w:rsidRPr="00C82DBB">
        <w:rPr>
          <w:rFonts w:ascii="Bookman Old Style" w:hAnsi="Bookman Old Style"/>
        </w:rPr>
        <w:t>At the same time t</w:t>
      </w:r>
      <w:r w:rsidR="009616A4" w:rsidRPr="00C82DBB">
        <w:rPr>
          <w:rFonts w:ascii="Bookman Old Style" w:hAnsi="Bookman Old Style"/>
        </w:rPr>
        <w:t>he</w:t>
      </w:r>
      <w:r w:rsidR="002E4879" w:rsidRPr="00C82DBB">
        <w:rPr>
          <w:rFonts w:ascii="Bookman Old Style" w:hAnsi="Bookman Old Style"/>
        </w:rPr>
        <w:t xml:space="preserve"> pandemic has changed the social fabric of our society, including social norms and attitudes, confronting the State with the risk of a divided society, based on those, who are fully vaccinated and those who are not. This creates new forms of conflict, which require attention and a fitting</w:t>
      </w:r>
      <w:r w:rsidR="009616A4" w:rsidRPr="00C82DBB">
        <w:rPr>
          <w:rFonts w:ascii="Bookman Old Style" w:hAnsi="Bookman Old Style"/>
        </w:rPr>
        <w:t xml:space="preserve"> response.</w:t>
      </w:r>
    </w:p>
    <w:p w14:paraId="3B96B4AA" w14:textId="77777777" w:rsidR="00F76E3B" w:rsidRPr="00C82DBB" w:rsidRDefault="00F76E3B" w:rsidP="009179C2">
      <w:pPr>
        <w:spacing w:line="360" w:lineRule="auto"/>
        <w:jc w:val="both"/>
        <w:rPr>
          <w:rFonts w:ascii="Bookman Old Style" w:eastAsiaTheme="minorHAnsi" w:hAnsi="Bookman Old Style" w:cstheme="minorBidi"/>
        </w:rPr>
      </w:pPr>
    </w:p>
    <w:p w14:paraId="1F9DB8B9" w14:textId="77777777" w:rsidR="002E4879" w:rsidRPr="00C82DBB" w:rsidRDefault="002E4879" w:rsidP="009179C2">
      <w:pPr>
        <w:spacing w:line="360" w:lineRule="auto"/>
        <w:jc w:val="both"/>
        <w:rPr>
          <w:rFonts w:ascii="Bookman Old Style" w:eastAsiaTheme="minorHAnsi" w:hAnsi="Bookman Old Style"/>
        </w:rPr>
      </w:pPr>
      <w:r w:rsidRPr="00C82DBB">
        <w:rPr>
          <w:rFonts w:ascii="Bookman Old Style" w:eastAsiaTheme="minorHAnsi" w:hAnsi="Bookman Old Style"/>
        </w:rPr>
        <w:t>In this regard, Suriname underscores the importance of</w:t>
      </w:r>
      <w:r w:rsidR="00577A97" w:rsidRPr="00C82DBB">
        <w:rPr>
          <w:rFonts w:ascii="Bookman Old Style" w:eastAsiaTheme="minorHAnsi" w:hAnsi="Bookman Old Style"/>
        </w:rPr>
        <w:t>,</w:t>
      </w:r>
      <w:r w:rsidRPr="00C82DBB">
        <w:rPr>
          <w:rFonts w:ascii="Bookman Old Style" w:eastAsiaTheme="minorHAnsi" w:hAnsi="Bookman Old Style"/>
        </w:rPr>
        <w:t xml:space="preserve"> and requests the continued guidance and a clear position of the Human Rights Council on the matter of compulsory vaccination and protection of human rights.</w:t>
      </w:r>
    </w:p>
    <w:p w14:paraId="00C45851" w14:textId="77777777" w:rsidR="00357E84" w:rsidRDefault="00357E84" w:rsidP="009179C2">
      <w:pPr>
        <w:pStyle w:val="Paragraphedeliste"/>
        <w:spacing w:after="0" w:line="360" w:lineRule="auto"/>
        <w:ind w:left="360"/>
        <w:jc w:val="both"/>
        <w:rPr>
          <w:rFonts w:ascii="Bookman Old Style" w:hAnsi="Bookman Old Style"/>
          <w:sz w:val="24"/>
          <w:szCs w:val="24"/>
        </w:rPr>
      </w:pPr>
    </w:p>
    <w:p w14:paraId="555C6B4A" w14:textId="77777777" w:rsidR="005B0A3A" w:rsidRDefault="005B0A3A" w:rsidP="009179C2">
      <w:pPr>
        <w:pStyle w:val="Paragraphedeliste"/>
        <w:spacing w:after="0" w:line="360" w:lineRule="auto"/>
        <w:ind w:left="360"/>
        <w:jc w:val="both"/>
        <w:rPr>
          <w:rFonts w:ascii="Bookman Old Style" w:hAnsi="Bookman Old Style"/>
          <w:sz w:val="24"/>
          <w:szCs w:val="24"/>
        </w:rPr>
      </w:pPr>
    </w:p>
    <w:p w14:paraId="558CCC0D" w14:textId="77777777" w:rsidR="005B0A3A" w:rsidRPr="00C82DBB" w:rsidRDefault="005B0A3A" w:rsidP="009179C2">
      <w:pPr>
        <w:pStyle w:val="Paragraphedeliste"/>
        <w:spacing w:after="0" w:line="360" w:lineRule="auto"/>
        <w:ind w:left="360"/>
        <w:jc w:val="both"/>
        <w:rPr>
          <w:rFonts w:ascii="Bookman Old Style" w:hAnsi="Bookman Old Style"/>
          <w:sz w:val="24"/>
          <w:szCs w:val="24"/>
        </w:rPr>
      </w:pPr>
    </w:p>
    <w:p w14:paraId="077CDD5E" w14:textId="4429C458" w:rsidR="00DB2BF7" w:rsidRPr="00C82DBB" w:rsidRDefault="0068407A" w:rsidP="009179C2">
      <w:pPr>
        <w:spacing w:line="360" w:lineRule="auto"/>
        <w:jc w:val="both"/>
        <w:rPr>
          <w:rFonts w:ascii="Bookman Old Style" w:hAnsi="Bookman Old Style"/>
          <w:b/>
          <w:lang w:val="nl-NL"/>
        </w:rPr>
      </w:pPr>
      <w:r w:rsidRPr="00C82DBB">
        <w:rPr>
          <w:rFonts w:ascii="Bookman Old Style" w:hAnsi="Bookman Old Style"/>
          <w:b/>
          <w:lang w:val="nl-NL"/>
        </w:rPr>
        <w:t>Madam President,</w:t>
      </w:r>
    </w:p>
    <w:p w14:paraId="5C450CA1" w14:textId="77777777" w:rsidR="00DB2BF7" w:rsidRPr="00C82DBB" w:rsidRDefault="00DB2BF7" w:rsidP="009179C2">
      <w:pPr>
        <w:spacing w:line="360" w:lineRule="auto"/>
        <w:jc w:val="both"/>
        <w:rPr>
          <w:rFonts w:ascii="Bookman Old Style" w:hAnsi="Bookman Old Style"/>
        </w:rPr>
      </w:pPr>
      <w:r w:rsidRPr="00C82DBB">
        <w:rPr>
          <w:rFonts w:ascii="Bookman Old Style" w:hAnsi="Bookman Old Style"/>
        </w:rPr>
        <w:lastRenderedPageBreak/>
        <w:t>Amidst the fight against the COVID-19 pandemic, Suriname is also confronted with a challenging fiscal choice between servicing increased sovereign debt and spending more to protect health, education, and livelihoods of its citizens.</w:t>
      </w:r>
    </w:p>
    <w:p w14:paraId="60026BA5" w14:textId="77777777" w:rsidR="00DB2BF7" w:rsidRPr="00C82DBB" w:rsidRDefault="00DB2BF7" w:rsidP="009179C2">
      <w:pPr>
        <w:spacing w:line="360" w:lineRule="auto"/>
        <w:jc w:val="both"/>
        <w:rPr>
          <w:rFonts w:ascii="Bookman Old Style" w:hAnsi="Bookman Old Style"/>
        </w:rPr>
      </w:pPr>
    </w:p>
    <w:p w14:paraId="57E8715B" w14:textId="77777777" w:rsidR="00DB2BF7" w:rsidRPr="00C82DBB" w:rsidRDefault="00DB2BF7" w:rsidP="009179C2">
      <w:pPr>
        <w:spacing w:line="360" w:lineRule="auto"/>
        <w:jc w:val="both"/>
        <w:rPr>
          <w:rFonts w:ascii="Bookman Old Style" w:hAnsi="Bookman Old Style"/>
        </w:rPr>
      </w:pPr>
      <w:r w:rsidRPr="00C82DBB">
        <w:rPr>
          <w:rFonts w:ascii="Bookman Old Style" w:hAnsi="Bookman Old Style"/>
        </w:rPr>
        <w:t>In order to get the tremendous foreign debt under control and make the economy healthy again, Suriname developed a comprehensive Crisis and Recovery Plan for the period 2020-2022, which at staff level, has been approved by the IMF.</w:t>
      </w:r>
    </w:p>
    <w:p w14:paraId="0B5196CA" w14:textId="77777777" w:rsidR="00DB2BF7" w:rsidRPr="00C82DBB" w:rsidRDefault="00DB2BF7" w:rsidP="009179C2">
      <w:pPr>
        <w:spacing w:line="360" w:lineRule="auto"/>
        <w:jc w:val="both"/>
        <w:rPr>
          <w:rFonts w:ascii="Bookman Old Style" w:hAnsi="Bookman Old Style"/>
        </w:rPr>
      </w:pPr>
    </w:p>
    <w:p w14:paraId="541277FB" w14:textId="77777777" w:rsidR="00DB2BF7" w:rsidRPr="00C82DBB" w:rsidRDefault="00DB2BF7" w:rsidP="009179C2">
      <w:pPr>
        <w:spacing w:line="360" w:lineRule="auto"/>
        <w:jc w:val="both"/>
        <w:rPr>
          <w:rFonts w:ascii="Bookman Old Style" w:hAnsi="Bookman Old Style"/>
        </w:rPr>
      </w:pPr>
      <w:r w:rsidRPr="00C82DBB">
        <w:rPr>
          <w:rFonts w:ascii="Bookman Old Style" w:hAnsi="Bookman Old Style"/>
        </w:rPr>
        <w:t>Suriname has subsequently successfully implemented economic and budgetary reforms ('prior actions').</w:t>
      </w:r>
    </w:p>
    <w:p w14:paraId="157CE438" w14:textId="77777777" w:rsidR="005B0A3A" w:rsidRDefault="00DB2BF7" w:rsidP="009179C2">
      <w:pPr>
        <w:spacing w:line="360" w:lineRule="auto"/>
        <w:jc w:val="both"/>
        <w:rPr>
          <w:rFonts w:ascii="Bookman Old Style" w:hAnsi="Bookman Old Style"/>
        </w:rPr>
      </w:pPr>
      <w:r w:rsidRPr="00C82DBB">
        <w:rPr>
          <w:rFonts w:ascii="Bookman Old Style" w:hAnsi="Bookman Old Style"/>
        </w:rPr>
        <w:t>Obtaining letters of guarantee from important international bilateral partners is now in the final phase.</w:t>
      </w:r>
    </w:p>
    <w:p w14:paraId="06B41ABB" w14:textId="77777777" w:rsidR="005B0A3A" w:rsidRDefault="005B0A3A" w:rsidP="009179C2">
      <w:pPr>
        <w:spacing w:line="360" w:lineRule="auto"/>
        <w:jc w:val="both"/>
        <w:rPr>
          <w:rFonts w:ascii="Bookman Old Style" w:hAnsi="Bookman Old Style"/>
        </w:rPr>
      </w:pPr>
    </w:p>
    <w:p w14:paraId="6391C5A7" w14:textId="44157847" w:rsidR="00DB2BF7" w:rsidRPr="00C82DBB" w:rsidRDefault="00DB2BF7" w:rsidP="009179C2">
      <w:pPr>
        <w:spacing w:line="360" w:lineRule="auto"/>
        <w:jc w:val="both"/>
        <w:rPr>
          <w:rFonts w:ascii="Bookman Old Style" w:hAnsi="Bookman Old Style"/>
        </w:rPr>
      </w:pPr>
      <w:r w:rsidRPr="00C82DBB">
        <w:rPr>
          <w:rFonts w:ascii="Bookman Old Style" w:hAnsi="Bookman Old Style"/>
        </w:rPr>
        <w:t xml:space="preserve">These financing assurances are necessary for the Executive Board of the IMF to formally approve the </w:t>
      </w:r>
      <w:proofErr w:type="spellStart"/>
      <w:r w:rsidRPr="00C82DBB">
        <w:rPr>
          <w:rFonts w:ascii="Bookman Old Style" w:hAnsi="Bookman Old Style"/>
        </w:rPr>
        <w:t>programme</w:t>
      </w:r>
      <w:proofErr w:type="spellEnd"/>
      <w:r w:rsidRPr="00C82DBB">
        <w:rPr>
          <w:rFonts w:ascii="Bookman Old Style" w:hAnsi="Bookman Old Style"/>
        </w:rPr>
        <w:t xml:space="preserve"> and release the agreed funds.</w:t>
      </w:r>
    </w:p>
    <w:p w14:paraId="6A587FF7" w14:textId="77777777" w:rsidR="00DB2BF7" w:rsidRPr="00C82DBB" w:rsidRDefault="00DB2BF7" w:rsidP="009179C2">
      <w:pPr>
        <w:spacing w:line="360" w:lineRule="auto"/>
        <w:jc w:val="both"/>
        <w:rPr>
          <w:rFonts w:ascii="Bookman Old Style" w:hAnsi="Bookman Old Style"/>
        </w:rPr>
      </w:pPr>
    </w:p>
    <w:p w14:paraId="603220F0" w14:textId="77777777" w:rsidR="00DB2BF7" w:rsidRPr="00C82DBB" w:rsidRDefault="00DB2BF7" w:rsidP="009179C2">
      <w:pPr>
        <w:spacing w:line="360" w:lineRule="auto"/>
        <w:jc w:val="both"/>
        <w:rPr>
          <w:rFonts w:ascii="Bookman Old Style" w:hAnsi="Bookman Old Style"/>
        </w:rPr>
      </w:pPr>
      <w:r w:rsidRPr="00C82DBB">
        <w:rPr>
          <w:rFonts w:ascii="Bookman Old Style" w:hAnsi="Bookman Old Style"/>
        </w:rPr>
        <w:t>Suriname has met all the conditions of the IMF, and the final discussions with the IMF will follow.</w:t>
      </w:r>
    </w:p>
    <w:p w14:paraId="7E267AD7" w14:textId="77777777" w:rsidR="00DB2BF7" w:rsidRPr="00C82DBB" w:rsidRDefault="00DB2BF7" w:rsidP="009179C2">
      <w:pPr>
        <w:spacing w:line="360" w:lineRule="auto"/>
        <w:jc w:val="both"/>
        <w:rPr>
          <w:rFonts w:ascii="Bookman Old Style" w:hAnsi="Bookman Old Style"/>
        </w:rPr>
      </w:pPr>
      <w:r w:rsidRPr="00C82DBB">
        <w:rPr>
          <w:rFonts w:ascii="Bookman Old Style" w:hAnsi="Bookman Old Style"/>
        </w:rPr>
        <w:t>With this, there will be a considerable financial support, for the next three years by the IMF, the Inter-American Development Bank (IDB) and the World Bank, which will contribute to ensuring human rights on the ground.</w:t>
      </w:r>
    </w:p>
    <w:p w14:paraId="25437A46" w14:textId="77777777" w:rsidR="00DB2BF7" w:rsidRPr="00C82DBB" w:rsidRDefault="00DB2BF7" w:rsidP="009179C2">
      <w:pPr>
        <w:spacing w:line="360" w:lineRule="auto"/>
        <w:jc w:val="both"/>
        <w:rPr>
          <w:rFonts w:ascii="Bookman Old Style" w:hAnsi="Bookman Old Style"/>
        </w:rPr>
      </w:pPr>
    </w:p>
    <w:p w14:paraId="28B6A620" w14:textId="77777777" w:rsidR="00DB2BF7" w:rsidRPr="00C82DBB" w:rsidRDefault="00DB2BF7" w:rsidP="009179C2">
      <w:pPr>
        <w:spacing w:line="360" w:lineRule="auto"/>
        <w:jc w:val="both"/>
        <w:rPr>
          <w:rFonts w:ascii="Bookman Old Style" w:hAnsi="Bookman Old Style"/>
        </w:rPr>
      </w:pPr>
      <w:r w:rsidRPr="00C82DBB">
        <w:rPr>
          <w:rFonts w:ascii="Bookman Old Style" w:hAnsi="Bookman Old Style"/>
        </w:rPr>
        <w:t xml:space="preserve">The Crisis and Recovery Plan comprises a coherent set of policy objectives and measures in financial and economic terms, aimed at </w:t>
      </w:r>
      <w:r w:rsidRPr="00C82DBB">
        <w:rPr>
          <w:rFonts w:ascii="Bookman Old Style" w:hAnsi="Bookman Old Style"/>
        </w:rPr>
        <w:lastRenderedPageBreak/>
        <w:t>reversing the ongoing process of impoverishment of large parts of the population towards sustainable real growth and development.</w:t>
      </w:r>
    </w:p>
    <w:p w14:paraId="020FD32D" w14:textId="77777777" w:rsidR="00DB2BF7" w:rsidRPr="00C82DBB" w:rsidRDefault="00DB2BF7" w:rsidP="009179C2">
      <w:pPr>
        <w:spacing w:line="360" w:lineRule="auto"/>
        <w:jc w:val="both"/>
        <w:rPr>
          <w:rFonts w:ascii="Bookman Old Style" w:hAnsi="Bookman Old Style"/>
        </w:rPr>
      </w:pPr>
    </w:p>
    <w:p w14:paraId="342505A5" w14:textId="77777777" w:rsidR="00DB2BF7" w:rsidRPr="00C82DBB" w:rsidRDefault="00DB2BF7" w:rsidP="009179C2">
      <w:pPr>
        <w:spacing w:line="360" w:lineRule="auto"/>
        <w:jc w:val="both"/>
        <w:rPr>
          <w:rFonts w:ascii="Bookman Old Style" w:hAnsi="Bookman Old Style"/>
        </w:rPr>
      </w:pPr>
      <w:r w:rsidRPr="00C82DBB">
        <w:rPr>
          <w:rFonts w:ascii="Bookman Old Style" w:hAnsi="Bookman Old Style"/>
        </w:rPr>
        <w:t xml:space="preserve">In this regard, the Government of Suriname appeals to the international partners to continue the negotiations, but at the same time emphasizes that with a view to guaranteeing and safeguarding all human rights it is now time for a decision. Suriname therefore </w:t>
      </w:r>
      <w:proofErr w:type="gramStart"/>
      <w:r w:rsidRPr="00C82DBB">
        <w:rPr>
          <w:rFonts w:ascii="Bookman Old Style" w:hAnsi="Bookman Old Style"/>
        </w:rPr>
        <w:t>look</w:t>
      </w:r>
      <w:proofErr w:type="gramEnd"/>
      <w:r w:rsidRPr="00C82DBB">
        <w:rPr>
          <w:rFonts w:ascii="Bookman Old Style" w:hAnsi="Bookman Old Style"/>
        </w:rPr>
        <w:t xml:space="preserve"> forwards to Board Level approval as soon as possible.</w:t>
      </w:r>
    </w:p>
    <w:p w14:paraId="0B564970" w14:textId="77777777" w:rsidR="00DB2BF7" w:rsidRPr="00C82DBB" w:rsidRDefault="00DB2BF7" w:rsidP="009179C2">
      <w:pPr>
        <w:spacing w:line="360" w:lineRule="auto"/>
        <w:jc w:val="both"/>
        <w:rPr>
          <w:rFonts w:ascii="Bookman Old Style" w:hAnsi="Bookman Old Style"/>
        </w:rPr>
      </w:pPr>
    </w:p>
    <w:p w14:paraId="084C048A" w14:textId="77777777" w:rsidR="00DB2BF7" w:rsidRPr="00C82DBB" w:rsidRDefault="00DB2BF7" w:rsidP="009179C2">
      <w:pPr>
        <w:spacing w:line="360" w:lineRule="auto"/>
        <w:jc w:val="both"/>
        <w:rPr>
          <w:rFonts w:ascii="Bookman Old Style" w:hAnsi="Bookman Old Style"/>
        </w:rPr>
      </w:pPr>
      <w:r w:rsidRPr="00C82DBB">
        <w:rPr>
          <w:rFonts w:ascii="Bookman Old Style" w:hAnsi="Bookman Old Style"/>
        </w:rPr>
        <w:t>In the meantime, a Multi-Year Development Plan 2022-2027 has also been developed and presented to Parliament last October.</w:t>
      </w:r>
    </w:p>
    <w:p w14:paraId="6756D41C" w14:textId="77777777" w:rsidR="00DB2BF7" w:rsidRPr="00C82DBB" w:rsidRDefault="00DB2BF7" w:rsidP="009179C2">
      <w:pPr>
        <w:spacing w:line="360" w:lineRule="auto"/>
        <w:jc w:val="both"/>
        <w:rPr>
          <w:rFonts w:ascii="Bookman Old Style" w:hAnsi="Bookman Old Style"/>
        </w:rPr>
      </w:pPr>
    </w:p>
    <w:p w14:paraId="091415EF" w14:textId="2B29C25D" w:rsidR="00DB2BF7" w:rsidRPr="00C82DBB" w:rsidRDefault="0068407A" w:rsidP="009179C2">
      <w:pPr>
        <w:spacing w:line="360" w:lineRule="auto"/>
        <w:jc w:val="both"/>
        <w:rPr>
          <w:rFonts w:ascii="Bookman Old Style" w:hAnsi="Bookman Old Style"/>
          <w:b/>
        </w:rPr>
      </w:pPr>
      <w:r w:rsidRPr="00C82DBB">
        <w:rPr>
          <w:rFonts w:ascii="Bookman Old Style" w:hAnsi="Bookman Old Style"/>
          <w:b/>
        </w:rPr>
        <w:t>Madam President,</w:t>
      </w:r>
    </w:p>
    <w:p w14:paraId="629A2A8B" w14:textId="77777777" w:rsidR="00FC0055" w:rsidRPr="00C82DBB" w:rsidRDefault="00FC0055" w:rsidP="009179C2">
      <w:pPr>
        <w:spacing w:line="360" w:lineRule="auto"/>
        <w:jc w:val="both"/>
        <w:rPr>
          <w:rFonts w:ascii="Bookman Old Style" w:hAnsi="Bookman Old Style"/>
        </w:rPr>
      </w:pPr>
      <w:r w:rsidRPr="00C82DBB">
        <w:rPr>
          <w:rFonts w:ascii="Bookman Old Style" w:hAnsi="Bookman Old Style"/>
        </w:rPr>
        <w:t xml:space="preserve">The Government will continue the policy of purchasing power increasing measures and provisions.  Through this social safety net, especially the elderly, singles, people with disabilities, the unemployed and large families will be supported financially, materially or otherwise. </w:t>
      </w:r>
    </w:p>
    <w:p w14:paraId="4F5F0397" w14:textId="77777777" w:rsidR="00FC0055" w:rsidRPr="00C82DBB" w:rsidRDefault="00FC0055" w:rsidP="00F3766D">
      <w:pPr>
        <w:spacing w:line="360" w:lineRule="auto"/>
        <w:jc w:val="both"/>
        <w:rPr>
          <w:rFonts w:ascii="Bookman Old Style" w:hAnsi="Bookman Old Style"/>
        </w:rPr>
      </w:pPr>
      <w:r w:rsidRPr="00C82DBB">
        <w:rPr>
          <w:rFonts w:ascii="Bookman Old Style" w:hAnsi="Bookman Old Style"/>
        </w:rPr>
        <w:t xml:space="preserve"> </w:t>
      </w:r>
    </w:p>
    <w:p w14:paraId="19057693" w14:textId="4B52D7B3" w:rsidR="00F3766D" w:rsidRPr="00C82DBB" w:rsidRDefault="00F3766D" w:rsidP="00F3766D">
      <w:pPr>
        <w:spacing w:line="360" w:lineRule="auto"/>
        <w:jc w:val="both"/>
        <w:rPr>
          <w:rFonts w:ascii="Bookman Old Style" w:hAnsi="Bookman Old Style"/>
        </w:rPr>
      </w:pPr>
      <w:r w:rsidRPr="00C82DBB">
        <w:rPr>
          <w:rFonts w:ascii="Bookman Old Style" w:hAnsi="Bookman Old Style"/>
        </w:rPr>
        <w:t xml:space="preserve">The Ministry of Social Affairs and Public Housing and the Ministry of Finance and Planning have both entered into a partnership with the Association of Bankers (SBV) and Banking Network Suriname (BNETS). </w:t>
      </w:r>
    </w:p>
    <w:p w14:paraId="5A0890C8" w14:textId="77777777" w:rsidR="00F3766D" w:rsidRPr="00C82DBB" w:rsidRDefault="00F3766D" w:rsidP="00F3766D">
      <w:pPr>
        <w:spacing w:line="360" w:lineRule="auto"/>
        <w:jc w:val="both"/>
        <w:rPr>
          <w:rFonts w:ascii="Bookman Old Style" w:hAnsi="Bookman Old Style"/>
        </w:rPr>
      </w:pPr>
    </w:p>
    <w:p w14:paraId="794CF950" w14:textId="01A2B50E" w:rsidR="00F3766D" w:rsidRPr="00C82DBB" w:rsidRDefault="00F3766D" w:rsidP="00F3766D">
      <w:pPr>
        <w:spacing w:line="360" w:lineRule="auto"/>
        <w:jc w:val="both"/>
        <w:rPr>
          <w:rFonts w:ascii="Bookman Old Style" w:hAnsi="Bookman Old Style"/>
        </w:rPr>
      </w:pPr>
      <w:r w:rsidRPr="00C82DBB">
        <w:rPr>
          <w:rFonts w:ascii="Bookman Old Style" w:hAnsi="Bookman Old Style"/>
        </w:rPr>
        <w:t xml:space="preserve">With this partnership the Government intends to ensure the accessibility of financial services for everyone, especially vulnerable groups. Increasing access to financial services contributes to </w:t>
      </w:r>
      <w:r w:rsidRPr="00C82DBB">
        <w:rPr>
          <w:rFonts w:ascii="Bookman Old Style" w:hAnsi="Bookman Old Style"/>
        </w:rPr>
        <w:lastRenderedPageBreak/>
        <w:t>increasing human dignity by creating financial independence and development.</w:t>
      </w:r>
    </w:p>
    <w:p w14:paraId="258BA530" w14:textId="77777777" w:rsidR="00F3766D" w:rsidRPr="00C82DBB" w:rsidRDefault="00F3766D" w:rsidP="009179C2">
      <w:pPr>
        <w:spacing w:line="360" w:lineRule="auto"/>
        <w:jc w:val="both"/>
        <w:rPr>
          <w:rFonts w:ascii="Bookman Old Style" w:hAnsi="Bookman Old Style"/>
        </w:rPr>
      </w:pPr>
    </w:p>
    <w:p w14:paraId="7D49A163" w14:textId="4FA442F3" w:rsidR="00F13CEB" w:rsidRPr="00C82DBB" w:rsidRDefault="00F13CEB" w:rsidP="009179C2">
      <w:pPr>
        <w:spacing w:line="360" w:lineRule="auto"/>
        <w:jc w:val="both"/>
        <w:rPr>
          <w:rFonts w:ascii="Bookman Old Style" w:hAnsi="Bookman Old Style"/>
        </w:rPr>
      </w:pPr>
      <w:r w:rsidRPr="00C82DBB">
        <w:rPr>
          <w:rFonts w:ascii="Bookman Old Style" w:hAnsi="Bookman Old Style"/>
          <w:b/>
        </w:rPr>
        <w:t>In closing</w:t>
      </w:r>
      <w:r w:rsidRPr="00C82DBB">
        <w:rPr>
          <w:rFonts w:ascii="Bookman Old Style" w:hAnsi="Bookman Old Style"/>
        </w:rPr>
        <w:t xml:space="preserve">, </w:t>
      </w:r>
      <w:r w:rsidR="0068407A" w:rsidRPr="00C82DBB">
        <w:rPr>
          <w:rFonts w:ascii="Bookman Old Style" w:hAnsi="Bookman Old Style"/>
        </w:rPr>
        <w:t>Madam President</w:t>
      </w:r>
      <w:r w:rsidRPr="00C82DBB">
        <w:rPr>
          <w:rFonts w:ascii="Bookman Old Style" w:hAnsi="Bookman Old Style"/>
        </w:rPr>
        <w:t xml:space="preserve">, </w:t>
      </w:r>
    </w:p>
    <w:p w14:paraId="0CC154D2" w14:textId="77777777" w:rsidR="00F13CEB" w:rsidRPr="00C82DBB" w:rsidRDefault="00F13CEB" w:rsidP="009179C2">
      <w:pPr>
        <w:spacing w:line="360" w:lineRule="auto"/>
        <w:jc w:val="both"/>
        <w:rPr>
          <w:rFonts w:ascii="Bookman Old Style" w:hAnsi="Bookman Old Style"/>
        </w:rPr>
      </w:pPr>
      <w:r w:rsidRPr="00C82DBB">
        <w:rPr>
          <w:rFonts w:ascii="Bookman Old Style" w:hAnsi="Bookman Old Style"/>
        </w:rPr>
        <w:t xml:space="preserve">The Republic of Suriname reiterates its commitment to the promotion and protection of human rights. In the same spirit, the Government acknowledges the importance of collaboration with the various national stakeholders and international partners. </w:t>
      </w:r>
    </w:p>
    <w:p w14:paraId="6FDFA785" w14:textId="77777777" w:rsidR="00F13CEB" w:rsidRPr="00C82DBB" w:rsidRDefault="00F13CEB" w:rsidP="009179C2">
      <w:pPr>
        <w:spacing w:line="360" w:lineRule="auto"/>
        <w:jc w:val="both"/>
        <w:rPr>
          <w:rFonts w:ascii="Bookman Old Style" w:hAnsi="Bookman Old Style"/>
        </w:rPr>
      </w:pPr>
    </w:p>
    <w:p w14:paraId="722A9219" w14:textId="77777777" w:rsidR="00F13CEB" w:rsidRPr="00C82DBB" w:rsidRDefault="00F13CEB" w:rsidP="009179C2">
      <w:pPr>
        <w:spacing w:line="360" w:lineRule="auto"/>
        <w:jc w:val="both"/>
        <w:rPr>
          <w:rFonts w:ascii="Bookman Old Style" w:hAnsi="Bookman Old Style"/>
        </w:rPr>
      </w:pPr>
      <w:r w:rsidRPr="00C82DBB">
        <w:rPr>
          <w:rFonts w:ascii="Bookman Old Style" w:hAnsi="Bookman Old Style"/>
        </w:rPr>
        <w:t xml:space="preserve">Suriname recognizes the contribution of special procedures in the promotion and protection of human rights. </w:t>
      </w:r>
    </w:p>
    <w:p w14:paraId="13A80F8A" w14:textId="77777777" w:rsidR="00F3766D" w:rsidRPr="00C82DBB" w:rsidRDefault="00F13CEB" w:rsidP="009179C2">
      <w:pPr>
        <w:spacing w:line="360" w:lineRule="auto"/>
        <w:jc w:val="both"/>
        <w:rPr>
          <w:rFonts w:ascii="Bookman Old Style" w:hAnsi="Bookman Old Style"/>
        </w:rPr>
      </w:pPr>
      <w:r w:rsidRPr="00C82DBB">
        <w:rPr>
          <w:rFonts w:ascii="Bookman Old Style" w:hAnsi="Bookman Old Style"/>
        </w:rPr>
        <w:t xml:space="preserve">In furthering efforts in the area of human rights in Suriname, the Government appreciates the collaboration with relevant special procedures of the Human Rights Council. </w:t>
      </w:r>
    </w:p>
    <w:p w14:paraId="6633C1CA" w14:textId="3168D552" w:rsidR="00F13CEB" w:rsidRPr="00C82DBB" w:rsidRDefault="00F13CEB" w:rsidP="009179C2">
      <w:pPr>
        <w:spacing w:line="360" w:lineRule="auto"/>
        <w:jc w:val="both"/>
        <w:rPr>
          <w:rFonts w:ascii="Bookman Old Style" w:hAnsi="Bookman Old Style"/>
          <w:lang w:val="en-GB"/>
        </w:rPr>
      </w:pPr>
      <w:r w:rsidRPr="00C82DBB">
        <w:rPr>
          <w:rFonts w:ascii="Bookman Old Style" w:hAnsi="Bookman Old Style"/>
        </w:rPr>
        <w:t>In consultation with the Government, UN Rapporteurs also have the opportunity to send out missions to Suriname.</w:t>
      </w:r>
    </w:p>
    <w:p w14:paraId="6A9E5432" w14:textId="77777777" w:rsidR="00F13CEB" w:rsidRPr="00C82DBB" w:rsidRDefault="00F13CEB" w:rsidP="009179C2">
      <w:pPr>
        <w:spacing w:line="360" w:lineRule="auto"/>
        <w:jc w:val="both"/>
        <w:rPr>
          <w:rFonts w:ascii="Bookman Old Style" w:hAnsi="Bookman Old Style"/>
          <w:b/>
          <w:lang w:val="en-GB"/>
        </w:rPr>
      </w:pPr>
    </w:p>
    <w:p w14:paraId="5710FEFE" w14:textId="49BAD42E" w:rsidR="00F13CEB" w:rsidRDefault="00F13CEB" w:rsidP="009179C2">
      <w:pPr>
        <w:spacing w:line="360" w:lineRule="auto"/>
        <w:jc w:val="both"/>
        <w:rPr>
          <w:rFonts w:ascii="Bookman Old Style" w:hAnsi="Bookman Old Style"/>
        </w:rPr>
      </w:pPr>
      <w:r w:rsidRPr="00C82DBB">
        <w:rPr>
          <w:rFonts w:ascii="Bookman Old Style" w:hAnsi="Bookman Old Style"/>
          <w:b/>
          <w:lang w:val="en-GB"/>
        </w:rPr>
        <w:t>Finally,</w:t>
      </w:r>
      <w:r w:rsidRPr="00C82DBB">
        <w:rPr>
          <w:rFonts w:ascii="Bookman Old Style" w:hAnsi="Bookman Old Style"/>
          <w:lang w:val="en-GB"/>
        </w:rPr>
        <w:t xml:space="preserve"> </w:t>
      </w:r>
      <w:r w:rsidR="0068407A" w:rsidRPr="00C82DBB">
        <w:rPr>
          <w:rFonts w:ascii="Bookman Old Style" w:hAnsi="Bookman Old Style"/>
          <w:lang w:val="en-GB"/>
        </w:rPr>
        <w:t>Madam President,</w:t>
      </w:r>
      <w:r w:rsidRPr="00C82DBB">
        <w:rPr>
          <w:rFonts w:ascii="Bookman Old Style" w:hAnsi="Bookman Old Style"/>
          <w:lang w:val="en-GB"/>
        </w:rPr>
        <w:t xml:space="preserve"> my delegation </w:t>
      </w:r>
      <w:r w:rsidRPr="00C82DBB">
        <w:rPr>
          <w:rFonts w:ascii="Bookman Old Style" w:hAnsi="Bookman Old Style"/>
        </w:rPr>
        <w:t>looks forward to a constructive and cooperative interaction and discussion regarding my country’s Universal Periodic Review and remains ready to answer further inquiries of the UPR Working Group.</w:t>
      </w:r>
    </w:p>
    <w:p w14:paraId="7BA9F4B9" w14:textId="77777777" w:rsidR="00C82DBB" w:rsidRPr="00C82DBB" w:rsidRDefault="00C82DBB" w:rsidP="009179C2">
      <w:pPr>
        <w:spacing w:line="360" w:lineRule="auto"/>
        <w:jc w:val="both"/>
        <w:rPr>
          <w:rFonts w:ascii="Bookman Old Style" w:hAnsi="Bookman Old Style"/>
        </w:rPr>
      </w:pPr>
    </w:p>
    <w:p w14:paraId="78B03198" w14:textId="4E3015A9" w:rsidR="009616A4" w:rsidRPr="00C82DBB" w:rsidRDefault="00F13CEB" w:rsidP="009179C2">
      <w:pPr>
        <w:spacing w:line="360" w:lineRule="auto"/>
        <w:jc w:val="both"/>
        <w:rPr>
          <w:rFonts w:ascii="Bookman Old Style" w:hAnsi="Bookman Old Style"/>
        </w:rPr>
      </w:pPr>
      <w:r w:rsidRPr="00C82DBB">
        <w:rPr>
          <w:rFonts w:ascii="Bookman Old Style" w:hAnsi="Bookman Old Style"/>
        </w:rPr>
        <w:t>I thank you kindly for your attention</w:t>
      </w:r>
      <w:r w:rsidR="00E8546D" w:rsidRPr="00C82DBB">
        <w:rPr>
          <w:rFonts w:ascii="Bookman Old Style" w:hAnsi="Bookman Old Style"/>
        </w:rPr>
        <w:t>.</w:t>
      </w:r>
    </w:p>
    <w:p w14:paraId="25BBD115" w14:textId="3150E08E" w:rsidR="00E8546D" w:rsidRPr="00C82DBB" w:rsidRDefault="00E8546D" w:rsidP="009179C2">
      <w:pPr>
        <w:spacing w:line="360" w:lineRule="auto"/>
        <w:jc w:val="both"/>
        <w:rPr>
          <w:rFonts w:ascii="Bookman Old Style" w:hAnsi="Bookman Old Style"/>
        </w:rPr>
      </w:pPr>
    </w:p>
    <w:p w14:paraId="62185CD7" w14:textId="5BAE7FAB" w:rsidR="00E8546D" w:rsidRPr="00C82DBB" w:rsidRDefault="00E8546D" w:rsidP="009179C2">
      <w:pPr>
        <w:spacing w:line="360" w:lineRule="auto"/>
        <w:jc w:val="both"/>
        <w:rPr>
          <w:rFonts w:ascii="Bookman Old Style" w:hAnsi="Bookman Old Style"/>
          <w:color w:val="0070C0"/>
        </w:rPr>
      </w:pPr>
    </w:p>
    <w:sectPr w:rsidR="00E8546D" w:rsidRPr="00C82DBB">
      <w:headerReference w:type="default" r:id="rId9"/>
      <w:footerReference w:type="even" r:id="rId1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68540" w14:textId="77777777" w:rsidR="0021594A" w:rsidRDefault="0021594A">
      <w:r>
        <w:separator/>
      </w:r>
    </w:p>
  </w:endnote>
  <w:endnote w:type="continuationSeparator" w:id="0">
    <w:p w14:paraId="73D08619" w14:textId="77777777" w:rsidR="0021594A" w:rsidRDefault="0021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Sitka Small"/>
    <w:charset w:val="00"/>
    <w:family w:val="roman"/>
    <w:pitch w:val="variable"/>
    <w:sig w:usb0="00000001" w:usb1="00000000" w:usb2="00000000" w:usb3="00000000" w:csb0="0000009F" w:csb1="00000000"/>
  </w:font>
  <w:font w:name="Book Antiqua">
    <w:altName w:val="Palatino Linotype"/>
    <w:charset w:val="00"/>
    <w:family w:val="roman"/>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F1B4A" w14:textId="77777777" w:rsidR="001954CF" w:rsidRDefault="001954CF" w:rsidP="001954C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9A6AD70" w14:textId="77777777" w:rsidR="001954CF" w:rsidRDefault="001954CF" w:rsidP="001954C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384634"/>
      <w:docPartObj>
        <w:docPartGallery w:val="Page Numbers (Bottom of Page)"/>
        <w:docPartUnique/>
      </w:docPartObj>
    </w:sdtPr>
    <w:sdtEndPr/>
    <w:sdtContent>
      <w:sdt>
        <w:sdtPr>
          <w:id w:val="-1769616900"/>
          <w:docPartObj>
            <w:docPartGallery w:val="Page Numbers (Top of Page)"/>
            <w:docPartUnique/>
          </w:docPartObj>
        </w:sdtPr>
        <w:sdtEndPr/>
        <w:sdtContent>
          <w:p w14:paraId="6236BCCE" w14:textId="77777777" w:rsidR="001954CF" w:rsidRDefault="001954CF">
            <w:pPr>
              <w:pStyle w:val="Pieddepage"/>
              <w:jc w:val="right"/>
            </w:pPr>
            <w:r>
              <w:t xml:space="preserve">Page </w:t>
            </w:r>
            <w:r>
              <w:rPr>
                <w:b/>
                <w:bCs/>
              </w:rPr>
              <w:fldChar w:fldCharType="begin"/>
            </w:r>
            <w:r>
              <w:rPr>
                <w:b/>
                <w:bCs/>
              </w:rPr>
              <w:instrText xml:space="preserve"> PAGE </w:instrText>
            </w:r>
            <w:r>
              <w:rPr>
                <w:b/>
                <w:bCs/>
              </w:rPr>
              <w:fldChar w:fldCharType="separate"/>
            </w:r>
            <w:r w:rsidR="008E72D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E72D7">
              <w:rPr>
                <w:b/>
                <w:bCs/>
                <w:noProof/>
              </w:rPr>
              <w:t>13</w:t>
            </w:r>
            <w:r>
              <w:rPr>
                <w:b/>
                <w:bCs/>
              </w:rPr>
              <w:fldChar w:fldCharType="end"/>
            </w:r>
          </w:p>
        </w:sdtContent>
      </w:sdt>
    </w:sdtContent>
  </w:sdt>
  <w:p w14:paraId="68F610BC" w14:textId="77777777" w:rsidR="001954CF" w:rsidRDefault="001954CF" w:rsidP="001954CF">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173A9" w14:textId="77777777" w:rsidR="0021594A" w:rsidRDefault="0021594A">
      <w:r>
        <w:separator/>
      </w:r>
    </w:p>
  </w:footnote>
  <w:footnote w:type="continuationSeparator" w:id="0">
    <w:p w14:paraId="3FFEC668" w14:textId="77777777" w:rsidR="0021594A" w:rsidRDefault="00215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08095" w14:textId="77777777" w:rsidR="001954CF" w:rsidRPr="0060791D" w:rsidRDefault="001954CF" w:rsidP="001954CF">
    <w:pPr>
      <w:pStyle w:val="En-tte"/>
      <w:spacing w:after="240"/>
      <w:jc w:val="right"/>
      <w:rPr>
        <w:rFonts w:ascii="Book Antiqua" w:hAnsi="Book Antiqua"/>
        <w:b/>
        <w:i/>
      </w:rPr>
    </w:pPr>
    <w:r w:rsidRPr="0060791D">
      <w:rPr>
        <w:rFonts w:ascii="Book Antiqua" w:hAnsi="Book Antiqua"/>
        <w:b/>
        <w:i/>
      </w:rPr>
      <w:t>Please check against delivery!</w:t>
    </w:r>
  </w:p>
  <w:p w14:paraId="73A1BD7A" w14:textId="77777777" w:rsidR="001954CF" w:rsidRDefault="001954CF" w:rsidP="001954CF">
    <w:pPr>
      <w:pStyle w:val="En-tte"/>
      <w:jc w:val="right"/>
    </w:pPr>
  </w:p>
  <w:p w14:paraId="1EEED9FF" w14:textId="77777777" w:rsidR="001954CF" w:rsidRDefault="001954C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D5B33"/>
    <w:multiLevelType w:val="hybridMultilevel"/>
    <w:tmpl w:val="E9585F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6FD7D8E"/>
    <w:multiLevelType w:val="hybridMultilevel"/>
    <w:tmpl w:val="79982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2E82BEB"/>
    <w:multiLevelType w:val="hybridMultilevel"/>
    <w:tmpl w:val="9E664C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CD61271"/>
    <w:multiLevelType w:val="hybridMultilevel"/>
    <w:tmpl w:val="33D49C48"/>
    <w:lvl w:ilvl="0" w:tplc="E5441252">
      <w:start w:val="1"/>
      <w:numFmt w:val="bullet"/>
      <w:lvlText w:val="•"/>
      <w:lvlJc w:val="left"/>
      <w:pPr>
        <w:tabs>
          <w:tab w:val="num" w:pos="360"/>
        </w:tabs>
        <w:ind w:left="360" w:hanging="360"/>
      </w:pPr>
      <w:rPr>
        <w:rFonts w:ascii="Arial" w:hAnsi="Arial" w:hint="default"/>
      </w:rPr>
    </w:lvl>
    <w:lvl w:ilvl="1" w:tplc="580EA102" w:tentative="1">
      <w:start w:val="1"/>
      <w:numFmt w:val="bullet"/>
      <w:lvlText w:val="•"/>
      <w:lvlJc w:val="left"/>
      <w:pPr>
        <w:tabs>
          <w:tab w:val="num" w:pos="1080"/>
        </w:tabs>
        <w:ind w:left="1080" w:hanging="360"/>
      </w:pPr>
      <w:rPr>
        <w:rFonts w:ascii="Arial" w:hAnsi="Arial" w:hint="default"/>
      </w:rPr>
    </w:lvl>
    <w:lvl w:ilvl="2" w:tplc="73982D12" w:tentative="1">
      <w:start w:val="1"/>
      <w:numFmt w:val="bullet"/>
      <w:lvlText w:val="•"/>
      <w:lvlJc w:val="left"/>
      <w:pPr>
        <w:tabs>
          <w:tab w:val="num" w:pos="1800"/>
        </w:tabs>
        <w:ind w:left="1800" w:hanging="360"/>
      </w:pPr>
      <w:rPr>
        <w:rFonts w:ascii="Arial" w:hAnsi="Arial" w:hint="default"/>
      </w:rPr>
    </w:lvl>
    <w:lvl w:ilvl="3" w:tplc="77F0BE4C" w:tentative="1">
      <w:start w:val="1"/>
      <w:numFmt w:val="bullet"/>
      <w:lvlText w:val="•"/>
      <w:lvlJc w:val="left"/>
      <w:pPr>
        <w:tabs>
          <w:tab w:val="num" w:pos="2520"/>
        </w:tabs>
        <w:ind w:left="2520" w:hanging="360"/>
      </w:pPr>
      <w:rPr>
        <w:rFonts w:ascii="Arial" w:hAnsi="Arial" w:hint="default"/>
      </w:rPr>
    </w:lvl>
    <w:lvl w:ilvl="4" w:tplc="ED3C9A7C" w:tentative="1">
      <w:start w:val="1"/>
      <w:numFmt w:val="bullet"/>
      <w:lvlText w:val="•"/>
      <w:lvlJc w:val="left"/>
      <w:pPr>
        <w:tabs>
          <w:tab w:val="num" w:pos="3240"/>
        </w:tabs>
        <w:ind w:left="3240" w:hanging="360"/>
      </w:pPr>
      <w:rPr>
        <w:rFonts w:ascii="Arial" w:hAnsi="Arial" w:hint="default"/>
      </w:rPr>
    </w:lvl>
    <w:lvl w:ilvl="5" w:tplc="354861EE" w:tentative="1">
      <w:start w:val="1"/>
      <w:numFmt w:val="bullet"/>
      <w:lvlText w:val="•"/>
      <w:lvlJc w:val="left"/>
      <w:pPr>
        <w:tabs>
          <w:tab w:val="num" w:pos="3960"/>
        </w:tabs>
        <w:ind w:left="3960" w:hanging="360"/>
      </w:pPr>
      <w:rPr>
        <w:rFonts w:ascii="Arial" w:hAnsi="Arial" w:hint="default"/>
      </w:rPr>
    </w:lvl>
    <w:lvl w:ilvl="6" w:tplc="56EE84F8" w:tentative="1">
      <w:start w:val="1"/>
      <w:numFmt w:val="bullet"/>
      <w:lvlText w:val="•"/>
      <w:lvlJc w:val="left"/>
      <w:pPr>
        <w:tabs>
          <w:tab w:val="num" w:pos="4680"/>
        </w:tabs>
        <w:ind w:left="4680" w:hanging="360"/>
      </w:pPr>
      <w:rPr>
        <w:rFonts w:ascii="Arial" w:hAnsi="Arial" w:hint="default"/>
      </w:rPr>
    </w:lvl>
    <w:lvl w:ilvl="7" w:tplc="80583E24" w:tentative="1">
      <w:start w:val="1"/>
      <w:numFmt w:val="bullet"/>
      <w:lvlText w:val="•"/>
      <w:lvlJc w:val="left"/>
      <w:pPr>
        <w:tabs>
          <w:tab w:val="num" w:pos="5400"/>
        </w:tabs>
        <w:ind w:left="5400" w:hanging="360"/>
      </w:pPr>
      <w:rPr>
        <w:rFonts w:ascii="Arial" w:hAnsi="Arial" w:hint="default"/>
      </w:rPr>
    </w:lvl>
    <w:lvl w:ilvl="8" w:tplc="705AC76A" w:tentative="1">
      <w:start w:val="1"/>
      <w:numFmt w:val="bullet"/>
      <w:lvlText w:val="•"/>
      <w:lvlJc w:val="left"/>
      <w:pPr>
        <w:tabs>
          <w:tab w:val="num" w:pos="6120"/>
        </w:tabs>
        <w:ind w:left="6120" w:hanging="360"/>
      </w:pPr>
      <w:rPr>
        <w:rFonts w:ascii="Arial" w:hAnsi="Arial" w:hint="default"/>
      </w:rPr>
    </w:lvl>
  </w:abstractNum>
  <w:abstractNum w:abstractNumId="4">
    <w:nsid w:val="4C1214E2"/>
    <w:multiLevelType w:val="multilevel"/>
    <w:tmpl w:val="4AF4C3B6"/>
    <w:lvl w:ilvl="0">
      <w:start w:val="1"/>
      <w:numFmt w:val="decimal"/>
      <w:pStyle w:val="normalnumbering"/>
      <w:lvlText w:val="%1."/>
      <w:lvlJc w:val="left"/>
      <w:pPr>
        <w:ind w:left="504" w:hanging="504"/>
      </w:pPr>
      <w:rPr>
        <w:color w:val="000000"/>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4CE77B00"/>
    <w:multiLevelType w:val="hybridMultilevel"/>
    <w:tmpl w:val="E8BC21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537361D"/>
    <w:multiLevelType w:val="hybridMultilevel"/>
    <w:tmpl w:val="8A2C1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99"/>
    <w:rsid w:val="00001C4F"/>
    <w:rsid w:val="00034E71"/>
    <w:rsid w:val="00036386"/>
    <w:rsid w:val="00082CE8"/>
    <w:rsid w:val="00090FFB"/>
    <w:rsid w:val="00091884"/>
    <w:rsid w:val="000C1112"/>
    <w:rsid w:val="000C7E51"/>
    <w:rsid w:val="000E6F3B"/>
    <w:rsid w:val="001134F4"/>
    <w:rsid w:val="00121707"/>
    <w:rsid w:val="00132927"/>
    <w:rsid w:val="00151136"/>
    <w:rsid w:val="00182DA9"/>
    <w:rsid w:val="001954CF"/>
    <w:rsid w:val="00195C89"/>
    <w:rsid w:val="001B0ECD"/>
    <w:rsid w:val="001B4EB2"/>
    <w:rsid w:val="001D1E91"/>
    <w:rsid w:val="001E4C63"/>
    <w:rsid w:val="0021594A"/>
    <w:rsid w:val="002243E4"/>
    <w:rsid w:val="00225D90"/>
    <w:rsid w:val="00282736"/>
    <w:rsid w:val="00290287"/>
    <w:rsid w:val="002B3843"/>
    <w:rsid w:val="002E4879"/>
    <w:rsid w:val="003005B8"/>
    <w:rsid w:val="0030394A"/>
    <w:rsid w:val="00352D92"/>
    <w:rsid w:val="00355E8F"/>
    <w:rsid w:val="00357E84"/>
    <w:rsid w:val="003739D5"/>
    <w:rsid w:val="00384C94"/>
    <w:rsid w:val="003A6696"/>
    <w:rsid w:val="003B2BAC"/>
    <w:rsid w:val="003C5B10"/>
    <w:rsid w:val="003D471A"/>
    <w:rsid w:val="003D6F07"/>
    <w:rsid w:val="0043753A"/>
    <w:rsid w:val="00472003"/>
    <w:rsid w:val="004843BD"/>
    <w:rsid w:val="004A66B3"/>
    <w:rsid w:val="004E26C5"/>
    <w:rsid w:val="00510D89"/>
    <w:rsid w:val="00514D58"/>
    <w:rsid w:val="00525ADD"/>
    <w:rsid w:val="005662C0"/>
    <w:rsid w:val="00573CE8"/>
    <w:rsid w:val="00577A97"/>
    <w:rsid w:val="005945EB"/>
    <w:rsid w:val="005B0A3A"/>
    <w:rsid w:val="005E7C98"/>
    <w:rsid w:val="005F1E16"/>
    <w:rsid w:val="00617133"/>
    <w:rsid w:val="00625B78"/>
    <w:rsid w:val="006343C6"/>
    <w:rsid w:val="0066160A"/>
    <w:rsid w:val="0067718F"/>
    <w:rsid w:val="0068407A"/>
    <w:rsid w:val="00695475"/>
    <w:rsid w:val="00700BB5"/>
    <w:rsid w:val="0071595E"/>
    <w:rsid w:val="0072368B"/>
    <w:rsid w:val="007245D0"/>
    <w:rsid w:val="0073403E"/>
    <w:rsid w:val="00763D5B"/>
    <w:rsid w:val="00770D0A"/>
    <w:rsid w:val="00777EE6"/>
    <w:rsid w:val="007A1EF9"/>
    <w:rsid w:val="007C4067"/>
    <w:rsid w:val="007E66E2"/>
    <w:rsid w:val="007F452E"/>
    <w:rsid w:val="007F5576"/>
    <w:rsid w:val="00801D1C"/>
    <w:rsid w:val="00820CAD"/>
    <w:rsid w:val="008840D7"/>
    <w:rsid w:val="008B1905"/>
    <w:rsid w:val="008B24CE"/>
    <w:rsid w:val="008C1E54"/>
    <w:rsid w:val="008D143A"/>
    <w:rsid w:val="008E0490"/>
    <w:rsid w:val="008E5E9E"/>
    <w:rsid w:val="008E72D7"/>
    <w:rsid w:val="00902C77"/>
    <w:rsid w:val="009179C2"/>
    <w:rsid w:val="00944B38"/>
    <w:rsid w:val="009607A2"/>
    <w:rsid w:val="009616A4"/>
    <w:rsid w:val="0097082A"/>
    <w:rsid w:val="00975540"/>
    <w:rsid w:val="00A05FC4"/>
    <w:rsid w:val="00A13A29"/>
    <w:rsid w:val="00A2134B"/>
    <w:rsid w:val="00A24D18"/>
    <w:rsid w:val="00A51D34"/>
    <w:rsid w:val="00A6702E"/>
    <w:rsid w:val="00A7380F"/>
    <w:rsid w:val="00A90FE6"/>
    <w:rsid w:val="00AC6385"/>
    <w:rsid w:val="00B527F4"/>
    <w:rsid w:val="00B710F9"/>
    <w:rsid w:val="00B8106A"/>
    <w:rsid w:val="00BC6930"/>
    <w:rsid w:val="00BE3999"/>
    <w:rsid w:val="00BE6F4C"/>
    <w:rsid w:val="00C361CD"/>
    <w:rsid w:val="00C47B2E"/>
    <w:rsid w:val="00C82DBB"/>
    <w:rsid w:val="00CA4167"/>
    <w:rsid w:val="00CB72C3"/>
    <w:rsid w:val="00CD5669"/>
    <w:rsid w:val="00CE1025"/>
    <w:rsid w:val="00D02385"/>
    <w:rsid w:val="00D13F21"/>
    <w:rsid w:val="00D221D4"/>
    <w:rsid w:val="00D26543"/>
    <w:rsid w:val="00D41C3C"/>
    <w:rsid w:val="00D46B40"/>
    <w:rsid w:val="00D52CF7"/>
    <w:rsid w:val="00D735ED"/>
    <w:rsid w:val="00D749A3"/>
    <w:rsid w:val="00D83739"/>
    <w:rsid w:val="00D903F3"/>
    <w:rsid w:val="00D94396"/>
    <w:rsid w:val="00DA1899"/>
    <w:rsid w:val="00DA5709"/>
    <w:rsid w:val="00DB2BF7"/>
    <w:rsid w:val="00DD5AD4"/>
    <w:rsid w:val="00DE4187"/>
    <w:rsid w:val="00E43C6A"/>
    <w:rsid w:val="00E46C51"/>
    <w:rsid w:val="00E70059"/>
    <w:rsid w:val="00E85077"/>
    <w:rsid w:val="00E8546D"/>
    <w:rsid w:val="00EB7855"/>
    <w:rsid w:val="00ED18AF"/>
    <w:rsid w:val="00ED21CA"/>
    <w:rsid w:val="00EF07A3"/>
    <w:rsid w:val="00F13CEB"/>
    <w:rsid w:val="00F149E7"/>
    <w:rsid w:val="00F3766D"/>
    <w:rsid w:val="00F515A9"/>
    <w:rsid w:val="00F76E3B"/>
    <w:rsid w:val="00F92AAF"/>
    <w:rsid w:val="00FC0055"/>
    <w:rsid w:val="00FC3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999"/>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BE3999"/>
    <w:pPr>
      <w:tabs>
        <w:tab w:val="center" w:pos="4320"/>
        <w:tab w:val="right" w:pos="8640"/>
      </w:tabs>
    </w:pPr>
  </w:style>
  <w:style w:type="character" w:customStyle="1" w:styleId="PieddepageCar">
    <w:name w:val="Pied de page Car"/>
    <w:basedOn w:val="Policepardfaut"/>
    <w:link w:val="Pieddepage"/>
    <w:uiPriority w:val="99"/>
    <w:rsid w:val="00BE3999"/>
    <w:rPr>
      <w:rFonts w:ascii="Times New Roman" w:eastAsia="Times New Roman" w:hAnsi="Times New Roman" w:cs="Times New Roman"/>
      <w:sz w:val="24"/>
      <w:szCs w:val="24"/>
    </w:rPr>
  </w:style>
  <w:style w:type="character" w:styleId="Numrodepage">
    <w:name w:val="page number"/>
    <w:basedOn w:val="Policepardfaut"/>
    <w:rsid w:val="00BE3999"/>
  </w:style>
  <w:style w:type="paragraph" w:styleId="En-tte">
    <w:name w:val="header"/>
    <w:basedOn w:val="Normal"/>
    <w:link w:val="En-tteCar"/>
    <w:unhideWhenUsed/>
    <w:rsid w:val="00BE3999"/>
    <w:pPr>
      <w:tabs>
        <w:tab w:val="center" w:pos="4513"/>
        <w:tab w:val="right" w:pos="9026"/>
      </w:tabs>
    </w:pPr>
  </w:style>
  <w:style w:type="character" w:customStyle="1" w:styleId="En-tteCar">
    <w:name w:val="En-tête Car"/>
    <w:basedOn w:val="Policepardfaut"/>
    <w:link w:val="En-tte"/>
    <w:rsid w:val="00BE3999"/>
    <w:rPr>
      <w:rFonts w:ascii="Times New Roman" w:eastAsia="Times New Roman" w:hAnsi="Times New Roman" w:cs="Times New Roman"/>
      <w:sz w:val="24"/>
      <w:szCs w:val="24"/>
    </w:rPr>
  </w:style>
  <w:style w:type="paragraph" w:styleId="Paragraphedeliste">
    <w:name w:val="List Paragraph"/>
    <w:aliases w:val="Dot pt,F5 List Paragraph,List Paragraph1,No Spacing1,List Paragraph Char Char Char,Indicator Text,Numbered Para 1,Colorful List - Accent 11,Bullet 1,Bullet Points,Párrafo de lista,MAIN CONTENT,Recommendation,List Paragraph2"/>
    <w:basedOn w:val="Normal"/>
    <w:link w:val="ParagraphedelisteCar"/>
    <w:uiPriority w:val="34"/>
    <w:qFormat/>
    <w:rsid w:val="00BE3999"/>
    <w:pPr>
      <w:spacing w:after="200" w:line="276" w:lineRule="auto"/>
      <w:ind w:left="720"/>
      <w:contextualSpacing/>
    </w:pPr>
    <w:rPr>
      <w:rFonts w:asciiTheme="minorHAnsi" w:eastAsiaTheme="minorHAnsi" w:hAnsiTheme="minorHAnsi" w:cstheme="minorBidi"/>
      <w:sz w:val="22"/>
      <w:szCs w:val="22"/>
    </w:rPr>
  </w:style>
  <w:style w:type="character" w:customStyle="1" w:styleId="ParagraphedelisteCar">
    <w:name w:val="Paragraphe de liste Car"/>
    <w:aliases w:val="Dot pt Car,F5 List Paragraph Car,List Paragraph1 Car,No Spacing1 Car,List Paragraph Char Char Char Car,Indicator Text Car,Numbered Para 1 Car,Colorful List - Accent 11 Car,Bullet 1 Car,Bullet Points Car,Párrafo de lista Car"/>
    <w:basedOn w:val="Policepardfaut"/>
    <w:link w:val="Paragraphedeliste"/>
    <w:uiPriority w:val="34"/>
    <w:qFormat/>
    <w:locked/>
    <w:rsid w:val="00BE3999"/>
  </w:style>
  <w:style w:type="paragraph" w:customStyle="1" w:styleId="normalnumbering">
    <w:name w:val="normal numbering"/>
    <w:basedOn w:val="Normal"/>
    <w:qFormat/>
    <w:rsid w:val="00A24D18"/>
    <w:pPr>
      <w:numPr>
        <w:numId w:val="5"/>
      </w:numPr>
      <w:pBdr>
        <w:top w:val="nil"/>
        <w:left w:val="nil"/>
        <w:bottom w:val="nil"/>
        <w:right w:val="nil"/>
        <w:between w:val="nil"/>
      </w:pBdr>
      <w:spacing w:before="240" w:line="360" w:lineRule="auto"/>
      <w:ind w:left="505" w:hanging="505"/>
      <w:jc w:val="both"/>
    </w:pPr>
    <w:rPr>
      <w:rFonts w:eastAsiaTheme="minorEastAsia"/>
      <w:color w:val="000000"/>
    </w:rPr>
  </w:style>
  <w:style w:type="paragraph" w:styleId="Textedebulles">
    <w:name w:val="Balloon Text"/>
    <w:basedOn w:val="Normal"/>
    <w:link w:val="TextedebullesCar"/>
    <w:uiPriority w:val="99"/>
    <w:semiHidden/>
    <w:unhideWhenUsed/>
    <w:rsid w:val="005E7C98"/>
    <w:rPr>
      <w:rFonts w:ascii="Tahoma" w:hAnsi="Tahoma" w:cs="Tahoma"/>
      <w:sz w:val="16"/>
      <w:szCs w:val="16"/>
    </w:rPr>
  </w:style>
  <w:style w:type="character" w:customStyle="1" w:styleId="TextedebullesCar">
    <w:name w:val="Texte de bulles Car"/>
    <w:basedOn w:val="Policepardfaut"/>
    <w:link w:val="Textedebulles"/>
    <w:uiPriority w:val="99"/>
    <w:semiHidden/>
    <w:rsid w:val="005E7C9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999"/>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BE3999"/>
    <w:pPr>
      <w:tabs>
        <w:tab w:val="center" w:pos="4320"/>
        <w:tab w:val="right" w:pos="8640"/>
      </w:tabs>
    </w:pPr>
  </w:style>
  <w:style w:type="character" w:customStyle="1" w:styleId="PieddepageCar">
    <w:name w:val="Pied de page Car"/>
    <w:basedOn w:val="Policepardfaut"/>
    <w:link w:val="Pieddepage"/>
    <w:uiPriority w:val="99"/>
    <w:rsid w:val="00BE3999"/>
    <w:rPr>
      <w:rFonts w:ascii="Times New Roman" w:eastAsia="Times New Roman" w:hAnsi="Times New Roman" w:cs="Times New Roman"/>
      <w:sz w:val="24"/>
      <w:szCs w:val="24"/>
    </w:rPr>
  </w:style>
  <w:style w:type="character" w:styleId="Numrodepage">
    <w:name w:val="page number"/>
    <w:basedOn w:val="Policepardfaut"/>
    <w:rsid w:val="00BE3999"/>
  </w:style>
  <w:style w:type="paragraph" w:styleId="En-tte">
    <w:name w:val="header"/>
    <w:basedOn w:val="Normal"/>
    <w:link w:val="En-tteCar"/>
    <w:unhideWhenUsed/>
    <w:rsid w:val="00BE3999"/>
    <w:pPr>
      <w:tabs>
        <w:tab w:val="center" w:pos="4513"/>
        <w:tab w:val="right" w:pos="9026"/>
      </w:tabs>
    </w:pPr>
  </w:style>
  <w:style w:type="character" w:customStyle="1" w:styleId="En-tteCar">
    <w:name w:val="En-tête Car"/>
    <w:basedOn w:val="Policepardfaut"/>
    <w:link w:val="En-tte"/>
    <w:rsid w:val="00BE3999"/>
    <w:rPr>
      <w:rFonts w:ascii="Times New Roman" w:eastAsia="Times New Roman" w:hAnsi="Times New Roman" w:cs="Times New Roman"/>
      <w:sz w:val="24"/>
      <w:szCs w:val="24"/>
    </w:rPr>
  </w:style>
  <w:style w:type="paragraph" w:styleId="Paragraphedeliste">
    <w:name w:val="List Paragraph"/>
    <w:aliases w:val="Dot pt,F5 List Paragraph,List Paragraph1,No Spacing1,List Paragraph Char Char Char,Indicator Text,Numbered Para 1,Colorful List - Accent 11,Bullet 1,Bullet Points,Párrafo de lista,MAIN CONTENT,Recommendation,List Paragraph2"/>
    <w:basedOn w:val="Normal"/>
    <w:link w:val="ParagraphedelisteCar"/>
    <w:uiPriority w:val="34"/>
    <w:qFormat/>
    <w:rsid w:val="00BE3999"/>
    <w:pPr>
      <w:spacing w:after="200" w:line="276" w:lineRule="auto"/>
      <w:ind w:left="720"/>
      <w:contextualSpacing/>
    </w:pPr>
    <w:rPr>
      <w:rFonts w:asciiTheme="minorHAnsi" w:eastAsiaTheme="minorHAnsi" w:hAnsiTheme="minorHAnsi" w:cstheme="minorBidi"/>
      <w:sz w:val="22"/>
      <w:szCs w:val="22"/>
    </w:rPr>
  </w:style>
  <w:style w:type="character" w:customStyle="1" w:styleId="ParagraphedelisteCar">
    <w:name w:val="Paragraphe de liste Car"/>
    <w:aliases w:val="Dot pt Car,F5 List Paragraph Car,List Paragraph1 Car,No Spacing1 Car,List Paragraph Char Char Char Car,Indicator Text Car,Numbered Para 1 Car,Colorful List - Accent 11 Car,Bullet 1 Car,Bullet Points Car,Párrafo de lista Car"/>
    <w:basedOn w:val="Policepardfaut"/>
    <w:link w:val="Paragraphedeliste"/>
    <w:uiPriority w:val="34"/>
    <w:qFormat/>
    <w:locked/>
    <w:rsid w:val="00BE3999"/>
  </w:style>
  <w:style w:type="paragraph" w:customStyle="1" w:styleId="normalnumbering">
    <w:name w:val="normal numbering"/>
    <w:basedOn w:val="Normal"/>
    <w:qFormat/>
    <w:rsid w:val="00A24D18"/>
    <w:pPr>
      <w:numPr>
        <w:numId w:val="5"/>
      </w:numPr>
      <w:pBdr>
        <w:top w:val="nil"/>
        <w:left w:val="nil"/>
        <w:bottom w:val="nil"/>
        <w:right w:val="nil"/>
        <w:between w:val="nil"/>
      </w:pBdr>
      <w:spacing w:before="240" w:line="360" w:lineRule="auto"/>
      <w:ind w:left="505" w:hanging="505"/>
      <w:jc w:val="both"/>
    </w:pPr>
    <w:rPr>
      <w:rFonts w:eastAsiaTheme="minorEastAsia"/>
      <w:color w:val="000000"/>
    </w:rPr>
  </w:style>
  <w:style w:type="paragraph" w:styleId="Textedebulles">
    <w:name w:val="Balloon Text"/>
    <w:basedOn w:val="Normal"/>
    <w:link w:val="TextedebullesCar"/>
    <w:uiPriority w:val="99"/>
    <w:semiHidden/>
    <w:unhideWhenUsed/>
    <w:rsid w:val="005E7C98"/>
    <w:rPr>
      <w:rFonts w:ascii="Tahoma" w:hAnsi="Tahoma" w:cs="Tahoma"/>
      <w:sz w:val="16"/>
      <w:szCs w:val="16"/>
    </w:rPr>
  </w:style>
  <w:style w:type="character" w:customStyle="1" w:styleId="TextedebullesCar">
    <w:name w:val="Texte de bulles Car"/>
    <w:basedOn w:val="Policepardfaut"/>
    <w:link w:val="Textedebulles"/>
    <w:uiPriority w:val="99"/>
    <w:semiHidden/>
    <w:rsid w:val="005E7C9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813C54-3EB7-4FE8-9783-52EA0503599E}"/>
</file>

<file path=customXml/itemProps2.xml><?xml version="1.0" encoding="utf-8"?>
<ds:datastoreItem xmlns:ds="http://schemas.openxmlformats.org/officeDocument/2006/customXml" ds:itemID="{0DC18FD6-BD51-46C0-B87F-B1A96AD07B45}"/>
</file>

<file path=customXml/itemProps3.xml><?xml version="1.0" encoding="utf-8"?>
<ds:datastoreItem xmlns:ds="http://schemas.openxmlformats.org/officeDocument/2006/customXml" ds:itemID="{0AB64F6A-6F89-46C6-AD22-1FA246F4499E}"/>
</file>

<file path=docProps/app.xml><?xml version="1.0" encoding="utf-8"?>
<Properties xmlns="http://schemas.openxmlformats.org/officeDocument/2006/extended-properties" xmlns:vt="http://schemas.openxmlformats.org/officeDocument/2006/docPropsVTypes">
  <Template>Normal</Template>
  <TotalTime>1</TotalTime>
  <Pages>13</Pages>
  <Words>2269</Words>
  <Characters>12482</Characters>
  <Application>Microsoft Office Word</Application>
  <DocSecurity>0</DocSecurity>
  <Lines>104</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Meryll Malone</dc:creator>
  <cp:lastModifiedBy>User</cp:lastModifiedBy>
  <cp:revision>2</cp:revision>
  <dcterms:created xsi:type="dcterms:W3CDTF">2021-11-15T13:52:00Z</dcterms:created>
  <dcterms:modified xsi:type="dcterms:W3CDTF">2021-11-15T13:52:00Z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