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8931" w:type="dxa"/>
        <w:tblLook w:val="04A0" w:firstRow="1" w:lastRow="0" w:firstColumn="1" w:lastColumn="0" w:noHBand="0" w:noVBand="1"/>
      </w:tblPr>
      <w:tblGrid>
        <w:gridCol w:w="1786"/>
        <w:gridCol w:w="7145"/>
      </w:tblGrid>
      <w:tr w:rsidR="00F65361" w:rsidRPr="001452E7" w14:paraId="3A5CC36A" w14:textId="77777777" w:rsidTr="00E2484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A5CC364" w14:textId="77777777" w:rsidR="00F65361" w:rsidRPr="001452E7" w:rsidRDefault="00F65361" w:rsidP="00741CA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A5CC3DB" wp14:editId="3A5CC3DC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A5CC365" w14:textId="77777777" w:rsidR="00F65361" w:rsidRPr="001452E7" w:rsidRDefault="00F65361" w:rsidP="00741CA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3A5CC366" w14:textId="3AF6A705" w:rsidR="00F65361" w:rsidRPr="001452E7" w:rsidRDefault="00F65361" w:rsidP="00741CA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 w:rsidR="00BE1FF8">
              <w:rPr>
                <w:rFonts w:eastAsiaTheme="minorHAnsi" w:cstheme="minorBidi"/>
                <w:b/>
                <w:szCs w:val="20"/>
              </w:rPr>
              <w:t>8</w:t>
            </w:r>
            <w:r>
              <w:rPr>
                <w:rFonts w:eastAsiaTheme="minorHAnsi" w:cstheme="minorBidi"/>
                <w:b/>
                <w:szCs w:val="20"/>
              </w:rPr>
              <w:t>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3A5CC367" w14:textId="239CF51E" w:rsidR="00F65361" w:rsidRPr="001452E7" w:rsidRDefault="00EC04E7" w:rsidP="00741CA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Palau</w:t>
            </w:r>
          </w:p>
          <w:p w14:paraId="4DA535BC" w14:textId="77777777" w:rsidR="00433BFC" w:rsidRDefault="00F65361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 w:rsidR="00E24846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433BFC">
              <w:rPr>
                <w:rFonts w:eastAsiaTheme="minorHAnsi" w:cstheme="minorBidi"/>
                <w:b/>
                <w:szCs w:val="20"/>
              </w:rPr>
              <w:t>New Zealand Permanent Representative</w:t>
            </w:r>
          </w:p>
          <w:p w14:paraId="3A5CC368" w14:textId="4A620957" w:rsidR="00F65361" w:rsidRDefault="00433BFC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Lucy Duncan</w:t>
            </w:r>
            <w:r w:rsidR="00F65361">
              <w:rPr>
                <w:rFonts w:eastAsiaTheme="minorHAnsi" w:cstheme="minorBidi"/>
                <w:b/>
                <w:szCs w:val="20"/>
              </w:rPr>
              <w:t xml:space="preserve">  </w:t>
            </w:r>
          </w:p>
          <w:p w14:paraId="3A5CC369" w14:textId="0C07E496" w:rsidR="00F65361" w:rsidRPr="001452E7" w:rsidRDefault="00433BFC" w:rsidP="00EC04E7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7 May</w:t>
            </w:r>
            <w:r w:rsidR="00EC04E7">
              <w:rPr>
                <w:rFonts w:eastAsiaTheme="minorHAnsi" w:cstheme="minorBidi"/>
                <w:b/>
                <w:szCs w:val="20"/>
              </w:rPr>
              <w:t xml:space="preserve"> 2021</w:t>
            </w:r>
          </w:p>
        </w:tc>
      </w:tr>
    </w:tbl>
    <w:p w14:paraId="3A5CC36B" w14:textId="77777777" w:rsidR="00F65361" w:rsidRDefault="00F65361" w:rsidP="00F6536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A5CC36C" w14:textId="77777777" w:rsidR="00F65361" w:rsidRPr="00FC54F3" w:rsidRDefault="00F65361" w:rsidP="00433BFC">
      <w:pPr>
        <w:pStyle w:val="NormalWeb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>M</w:t>
      </w:r>
      <w:r>
        <w:rPr>
          <w:rFonts w:asciiTheme="minorHAnsi" w:hAnsiTheme="minorHAnsi"/>
        </w:rPr>
        <w:t>adam</w:t>
      </w:r>
      <w:r w:rsidRPr="00FC54F3">
        <w:rPr>
          <w:rFonts w:asciiTheme="minorHAnsi" w:hAnsiTheme="minorHAnsi"/>
        </w:rPr>
        <w:t xml:space="preserve"> President,</w:t>
      </w:r>
    </w:p>
    <w:p w14:paraId="4DA1182D" w14:textId="4BDA09C9" w:rsidR="00390462" w:rsidRDefault="00F65361" w:rsidP="00433BFC">
      <w:pPr>
        <w:pStyle w:val="NormalWeb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welcomes this opportunity for dialogue with </w:t>
      </w:r>
      <w:r w:rsidR="00E24846">
        <w:rPr>
          <w:rFonts w:asciiTheme="minorHAnsi" w:hAnsiTheme="minorHAnsi"/>
        </w:rPr>
        <w:t xml:space="preserve">the Republic of </w:t>
      </w:r>
      <w:r w:rsidR="00EC04E7">
        <w:rPr>
          <w:rFonts w:asciiTheme="minorHAnsi" w:hAnsiTheme="minorHAnsi"/>
        </w:rPr>
        <w:t xml:space="preserve">Palau </w:t>
      </w:r>
      <w:r w:rsidRPr="00FC54F3">
        <w:rPr>
          <w:rFonts w:asciiTheme="minorHAnsi" w:hAnsiTheme="minorHAnsi"/>
        </w:rPr>
        <w:t xml:space="preserve">on its human rights </w:t>
      </w:r>
      <w:r>
        <w:rPr>
          <w:rFonts w:asciiTheme="minorHAnsi" w:hAnsiTheme="minorHAnsi"/>
        </w:rPr>
        <w:t>record</w:t>
      </w:r>
      <w:r w:rsidR="00433BFC">
        <w:rPr>
          <w:rFonts w:asciiTheme="minorHAnsi" w:hAnsiTheme="minorHAnsi"/>
        </w:rPr>
        <w:t xml:space="preserve"> and </w:t>
      </w:r>
      <w:r w:rsidR="00B61FA6" w:rsidRPr="0066624F">
        <w:rPr>
          <w:rFonts w:asciiTheme="minorHAnsi" w:hAnsiTheme="minorHAnsi"/>
        </w:rPr>
        <w:t>acknowledge</w:t>
      </w:r>
      <w:r w:rsidR="00433BFC" w:rsidRPr="0066624F">
        <w:rPr>
          <w:rFonts w:asciiTheme="minorHAnsi" w:hAnsiTheme="minorHAnsi"/>
        </w:rPr>
        <w:t>s</w:t>
      </w:r>
      <w:r w:rsidR="00E24846">
        <w:rPr>
          <w:rFonts w:asciiTheme="minorHAnsi" w:hAnsiTheme="minorHAnsi"/>
          <w:b/>
        </w:rPr>
        <w:t xml:space="preserve"> </w:t>
      </w:r>
      <w:r w:rsidR="00E24846">
        <w:rPr>
          <w:rFonts w:asciiTheme="minorHAnsi" w:hAnsiTheme="minorHAnsi"/>
        </w:rPr>
        <w:t xml:space="preserve">the </w:t>
      </w:r>
      <w:r w:rsidR="006926BD">
        <w:rPr>
          <w:rFonts w:asciiTheme="minorHAnsi" w:hAnsiTheme="minorHAnsi"/>
        </w:rPr>
        <w:t>progress made</w:t>
      </w:r>
      <w:r w:rsidR="00EC04E7">
        <w:rPr>
          <w:rFonts w:asciiTheme="minorHAnsi" w:hAnsiTheme="minorHAnsi"/>
        </w:rPr>
        <w:t xml:space="preserve"> since the last review.</w:t>
      </w:r>
      <w:r w:rsidRPr="00FC54F3">
        <w:rPr>
          <w:rFonts w:asciiTheme="minorHAnsi" w:hAnsiTheme="minorHAnsi"/>
        </w:rPr>
        <w:t xml:space="preserve"> </w:t>
      </w:r>
      <w:r w:rsidR="00EC04E7">
        <w:rPr>
          <w:rFonts w:asciiTheme="minorHAnsi" w:hAnsiTheme="minorHAnsi"/>
        </w:rPr>
        <w:t xml:space="preserve"> </w:t>
      </w:r>
    </w:p>
    <w:p w14:paraId="0A8E7159" w14:textId="06A60C65" w:rsidR="00792EE9" w:rsidRPr="00792EE9" w:rsidRDefault="00792EE9" w:rsidP="00433BFC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 w:rsidRPr="0066624F">
        <w:rPr>
          <w:rFonts w:asciiTheme="minorHAnsi" w:hAnsiTheme="minorHAnsi"/>
        </w:rPr>
        <w:t>commends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Palau for its efforts to support the rights of women, including accession </w:t>
      </w:r>
      <w:r w:rsidR="00BE1FF8">
        <w:rPr>
          <w:rFonts w:asciiTheme="minorHAnsi" w:hAnsiTheme="minorHAnsi"/>
        </w:rPr>
        <w:t xml:space="preserve">to </w:t>
      </w:r>
      <w:r w:rsidR="00EC04E7">
        <w:rPr>
          <w:rFonts w:asciiTheme="minorHAnsi" w:hAnsiTheme="minorHAnsi"/>
        </w:rPr>
        <w:t xml:space="preserve">the Protocol to Prevent, Suppress and Punish Trafficking in Persons, especially Women and Children.  New Zealand </w:t>
      </w:r>
      <w:r w:rsidR="00BE1FF8">
        <w:rPr>
          <w:rFonts w:asciiTheme="minorHAnsi" w:hAnsiTheme="minorHAnsi"/>
          <w:b/>
        </w:rPr>
        <w:t xml:space="preserve">recommends </w:t>
      </w:r>
      <w:r w:rsidR="00BE1FF8">
        <w:rPr>
          <w:rFonts w:asciiTheme="minorHAnsi" w:hAnsiTheme="minorHAnsi"/>
        </w:rPr>
        <w:t>that Palau continue efforts to support the effective implementation of the Protocol</w:t>
      </w:r>
      <w:r w:rsidR="00390462">
        <w:rPr>
          <w:rFonts w:asciiTheme="minorHAnsi" w:hAnsiTheme="minorHAnsi"/>
        </w:rPr>
        <w:t>, including through increased work to investigate, prosecute and convict traffickers, and the adoption of procedures to better identify and support victims of trafficking.</w:t>
      </w:r>
      <w:r w:rsidR="00BE1F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71C10249" w14:textId="4793EB90" w:rsidR="00390462" w:rsidRPr="00792EE9" w:rsidRDefault="00792EE9" w:rsidP="00433BFC">
      <w:pPr>
        <w:pStyle w:val="Normal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We further</w:t>
      </w:r>
      <w:r w:rsidR="0039046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recommend</w:t>
      </w:r>
      <w:r w:rsidR="00390462" w:rsidRPr="00390462">
        <w:rPr>
          <w:rFonts w:asciiTheme="minorHAnsi" w:hAnsiTheme="minorHAnsi"/>
          <w:b/>
        </w:rPr>
        <w:t xml:space="preserve"> </w:t>
      </w:r>
      <w:r w:rsidR="00390462">
        <w:rPr>
          <w:rFonts w:asciiTheme="minorHAnsi" w:hAnsiTheme="minorHAnsi"/>
        </w:rPr>
        <w:t xml:space="preserve">that Palau </w:t>
      </w:r>
      <w:r>
        <w:rPr>
          <w:rFonts w:asciiTheme="minorHAnsi" w:hAnsiTheme="minorHAnsi"/>
        </w:rPr>
        <w:t>prioritise ratification of</w:t>
      </w:r>
      <w:r w:rsidR="00390462">
        <w:rPr>
          <w:rFonts w:asciiTheme="minorHAnsi" w:hAnsiTheme="minorHAnsi"/>
        </w:rPr>
        <w:t xml:space="preserve"> the Convention on the Elimination of all forms of Discrimination </w:t>
      </w:r>
      <w:r w:rsidR="006926BD">
        <w:rPr>
          <w:rFonts w:asciiTheme="minorHAnsi" w:hAnsiTheme="minorHAnsi"/>
        </w:rPr>
        <w:t>a</w:t>
      </w:r>
      <w:r w:rsidR="00390462">
        <w:rPr>
          <w:rFonts w:asciiTheme="minorHAnsi" w:hAnsiTheme="minorHAnsi"/>
        </w:rPr>
        <w:t xml:space="preserve">gainst Women, </w:t>
      </w:r>
      <w:r>
        <w:rPr>
          <w:rFonts w:asciiTheme="minorHAnsi" w:hAnsiTheme="minorHAnsi"/>
        </w:rPr>
        <w:t xml:space="preserve">as well as other core human rights treaties such as </w:t>
      </w:r>
      <w:r w:rsidR="00390462">
        <w:rPr>
          <w:rFonts w:asciiTheme="minorHAnsi" w:hAnsiTheme="minorHAnsi"/>
        </w:rPr>
        <w:t xml:space="preserve">the International Covenant on Civil and Political Rights. </w:t>
      </w:r>
    </w:p>
    <w:p w14:paraId="371A70CB" w14:textId="10C0C177" w:rsidR="00390462" w:rsidRDefault="000F247D" w:rsidP="00433BFC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Finally, </w:t>
      </w:r>
      <w:r w:rsidR="00792EE9">
        <w:rPr>
          <w:rFonts w:asciiTheme="minorHAnsi" w:hAnsiTheme="minorHAnsi"/>
        </w:rPr>
        <w:t>New Zealand</w:t>
      </w:r>
      <w:r w:rsidR="00390462">
        <w:rPr>
          <w:rFonts w:asciiTheme="minorHAnsi" w:hAnsiTheme="minorHAnsi"/>
        </w:rPr>
        <w:t xml:space="preserve"> </w:t>
      </w:r>
      <w:r w:rsidR="00390462" w:rsidRPr="00792EE9">
        <w:rPr>
          <w:rFonts w:asciiTheme="minorHAnsi" w:hAnsiTheme="minorHAnsi"/>
          <w:b/>
        </w:rPr>
        <w:t>recommend</w:t>
      </w:r>
      <w:r w:rsidR="00792EE9">
        <w:rPr>
          <w:rFonts w:asciiTheme="minorHAnsi" w:hAnsiTheme="minorHAnsi"/>
          <w:b/>
        </w:rPr>
        <w:t>s</w:t>
      </w:r>
      <w:r w:rsidR="00390462">
        <w:rPr>
          <w:rFonts w:asciiTheme="minorHAnsi" w:hAnsiTheme="minorHAnsi"/>
        </w:rPr>
        <w:t xml:space="preserve"> that Palau </w:t>
      </w:r>
      <w:r w:rsidR="00792EE9">
        <w:rPr>
          <w:rFonts w:asciiTheme="minorHAnsi" w:hAnsiTheme="minorHAnsi"/>
        </w:rPr>
        <w:t>take</w:t>
      </w:r>
      <w:r w:rsidR="006926BD">
        <w:rPr>
          <w:rFonts w:asciiTheme="minorHAnsi" w:hAnsiTheme="minorHAnsi"/>
        </w:rPr>
        <w:t xml:space="preserve"> further</w:t>
      </w:r>
      <w:r w:rsidR="00792EE9">
        <w:rPr>
          <w:rFonts w:asciiTheme="minorHAnsi" w:hAnsiTheme="minorHAnsi"/>
        </w:rPr>
        <w:t xml:space="preserve"> steps to support the enjoyment of the rights of those with diverse gender identities and sexual orientations, including </w:t>
      </w:r>
      <w:r w:rsidR="0066624F">
        <w:rPr>
          <w:rFonts w:asciiTheme="minorHAnsi" w:hAnsiTheme="minorHAnsi"/>
        </w:rPr>
        <w:t>the introduction of legislation and policies to protect against discrimination</w:t>
      </w:r>
      <w:r w:rsidR="00792EE9">
        <w:rPr>
          <w:rFonts w:asciiTheme="minorHAnsi" w:hAnsiTheme="minorHAnsi"/>
        </w:rPr>
        <w:t>.</w:t>
      </w:r>
    </w:p>
    <w:p w14:paraId="3A5CC377" w14:textId="35D9657E" w:rsidR="00F65361" w:rsidRDefault="00E62726" w:rsidP="00E62726">
      <w:pPr>
        <w:pStyle w:val="NormalWeb"/>
        <w:jc w:val="both"/>
      </w:pPr>
      <w:r>
        <w:rPr>
          <w:rFonts w:asciiTheme="minorHAnsi" w:hAnsiTheme="minorHAnsi"/>
        </w:rPr>
        <w:t>Thank you</w:t>
      </w:r>
    </w:p>
    <w:p w14:paraId="3A5CC37A" w14:textId="78FD3A8F" w:rsidR="00F65361" w:rsidRDefault="00F65361" w:rsidP="003F4A6D"/>
    <w:sectPr w:rsidR="00F65361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479B" w14:textId="77777777" w:rsidR="00B13C4A" w:rsidRDefault="00B13C4A" w:rsidP="00023335">
      <w:pPr>
        <w:spacing w:line="240" w:lineRule="auto"/>
      </w:pPr>
      <w:r>
        <w:separator/>
      </w:r>
    </w:p>
  </w:endnote>
  <w:endnote w:type="continuationSeparator" w:id="0">
    <w:p w14:paraId="62110F28" w14:textId="77777777" w:rsidR="00B13C4A" w:rsidRDefault="00B13C4A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86D1" w14:textId="77777777" w:rsidR="00206EFE" w:rsidRDefault="00206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EC" w14:textId="6AF9F8C7" w:rsidR="00CE1AA0" w:rsidRPr="00CE1AA0" w:rsidRDefault="00206EFE" w:rsidP="00CE1AA0">
    <w:pPr>
      <w:pStyle w:val="DocumentID"/>
    </w:pPr>
    <w:bookmarkStart w:id="3" w:name="document_id2"/>
    <w:r>
      <w:t>POLI-44-2782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F3" w14:textId="77777777" w:rsidR="00CE1AA0" w:rsidRPr="00D175FF" w:rsidRDefault="00CE1AA0" w:rsidP="00CE1AA0">
    <w:pPr>
      <w:pStyle w:val="Footer"/>
      <w:rPr>
        <w:sz w:val="20"/>
      </w:rPr>
    </w:pPr>
    <w:bookmarkStart w:id="5" w:name="_GoBack"/>
    <w:bookmarkEnd w:id="5"/>
  </w:p>
  <w:p w14:paraId="3A5CC3F5" w14:textId="77777777" w:rsidR="00023335" w:rsidRDefault="00023335" w:rsidP="00CE1AA0">
    <w:pPr>
      <w:pStyle w:val="Footer"/>
      <w:jc w:val="center"/>
    </w:pPr>
    <w:bookmarkStart w:id="6" w:name="covering_classification_footer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1B20" w14:textId="77777777" w:rsidR="00B13C4A" w:rsidRDefault="00B13C4A" w:rsidP="00023335">
      <w:pPr>
        <w:spacing w:line="240" w:lineRule="auto"/>
      </w:pPr>
      <w:r>
        <w:separator/>
      </w:r>
    </w:p>
  </w:footnote>
  <w:footnote w:type="continuationSeparator" w:id="0">
    <w:p w14:paraId="699FBF68" w14:textId="77777777" w:rsidR="00B13C4A" w:rsidRDefault="00B13C4A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2F8E" w14:textId="77777777" w:rsidR="00206EFE" w:rsidRDefault="00206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E7" w14:textId="373EE70B" w:rsidR="00CE1AA0" w:rsidRDefault="00206EFE" w:rsidP="00CE1AA0">
    <w:pPr>
      <w:pStyle w:val="SecurityClassification"/>
    </w:pPr>
    <w:bookmarkStart w:id="0" w:name="security_classification_header2"/>
    <w:r>
      <w:t>UNCLASSIFIED</w:t>
    </w:r>
    <w:bookmarkEnd w:id="0"/>
    <w:r w:rsidR="00CE1AA0" w:rsidRPr="00F452A0">
      <w:t xml:space="preserve"> </w:t>
    </w:r>
    <w:bookmarkStart w:id="1" w:name="security_caveat_header2"/>
    <w:bookmarkEnd w:id="1"/>
  </w:p>
  <w:p w14:paraId="3A5CC3E8" w14:textId="77777777" w:rsidR="00CE1AA0" w:rsidRPr="00D175FF" w:rsidRDefault="00CE1AA0" w:rsidP="00CE1AA0">
    <w:pPr>
      <w:jc w:val="center"/>
    </w:pPr>
    <w:bookmarkStart w:id="2" w:name="covering_classification_header2"/>
    <w:bookmarkEnd w:id="2"/>
  </w:p>
  <w:p w14:paraId="3A5CC3E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3A5CC3EA" w14:textId="24D099BF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66624F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063113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3A5CC3EB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F1" w14:textId="77777777" w:rsidR="00023335" w:rsidRDefault="00023335" w:rsidP="00CE1AA0">
    <w:pPr>
      <w:pStyle w:val="SecurityClassification"/>
    </w:pPr>
    <w:bookmarkStart w:id="4" w:name="covering_classification_header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97C1011"/>
    <w:multiLevelType w:val="multilevel"/>
    <w:tmpl w:val="085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8" w15:restartNumberingAfterBreak="0">
    <w:nsid w:val="78133A39"/>
    <w:multiLevelType w:val="hybridMultilevel"/>
    <w:tmpl w:val="9D1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61"/>
    <w:rsid w:val="00023335"/>
    <w:rsid w:val="00063113"/>
    <w:rsid w:val="00071F86"/>
    <w:rsid w:val="000A3B90"/>
    <w:rsid w:val="000F247D"/>
    <w:rsid w:val="001812C7"/>
    <w:rsid w:val="001B3D7E"/>
    <w:rsid w:val="00206EFE"/>
    <w:rsid w:val="00212655"/>
    <w:rsid w:val="002173C7"/>
    <w:rsid w:val="00236A09"/>
    <w:rsid w:val="00250467"/>
    <w:rsid w:val="00255554"/>
    <w:rsid w:val="00282869"/>
    <w:rsid w:val="00291F8E"/>
    <w:rsid w:val="002B6045"/>
    <w:rsid w:val="00303A38"/>
    <w:rsid w:val="00390462"/>
    <w:rsid w:val="003E5F24"/>
    <w:rsid w:val="003F4A6D"/>
    <w:rsid w:val="00406015"/>
    <w:rsid w:val="00433BFC"/>
    <w:rsid w:val="00515590"/>
    <w:rsid w:val="005F099A"/>
    <w:rsid w:val="005F1313"/>
    <w:rsid w:val="00631640"/>
    <w:rsid w:val="0066624F"/>
    <w:rsid w:val="006926BD"/>
    <w:rsid w:val="006A699C"/>
    <w:rsid w:val="00792EE9"/>
    <w:rsid w:val="00803EF1"/>
    <w:rsid w:val="00832846"/>
    <w:rsid w:val="008A31F0"/>
    <w:rsid w:val="008C21E1"/>
    <w:rsid w:val="008D17C5"/>
    <w:rsid w:val="008D2C23"/>
    <w:rsid w:val="008D6EE1"/>
    <w:rsid w:val="009602EC"/>
    <w:rsid w:val="009D261D"/>
    <w:rsid w:val="009D40EF"/>
    <w:rsid w:val="009F5D27"/>
    <w:rsid w:val="00A40A9A"/>
    <w:rsid w:val="00A73BDE"/>
    <w:rsid w:val="00AC0BE9"/>
    <w:rsid w:val="00AC3F9A"/>
    <w:rsid w:val="00AD66D4"/>
    <w:rsid w:val="00AE0B06"/>
    <w:rsid w:val="00B13C4A"/>
    <w:rsid w:val="00B37FF1"/>
    <w:rsid w:val="00B61FA6"/>
    <w:rsid w:val="00B72B22"/>
    <w:rsid w:val="00BA523B"/>
    <w:rsid w:val="00BE1FF8"/>
    <w:rsid w:val="00C702FD"/>
    <w:rsid w:val="00CE1AA0"/>
    <w:rsid w:val="00D96C65"/>
    <w:rsid w:val="00DB5226"/>
    <w:rsid w:val="00DD0886"/>
    <w:rsid w:val="00E24846"/>
    <w:rsid w:val="00E27203"/>
    <w:rsid w:val="00E62726"/>
    <w:rsid w:val="00EA04C8"/>
    <w:rsid w:val="00EC04E7"/>
    <w:rsid w:val="00EE609B"/>
    <w:rsid w:val="00F06D90"/>
    <w:rsid w:val="00F16A8E"/>
    <w:rsid w:val="00F3601E"/>
    <w:rsid w:val="00F6536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CC364"/>
  <w15:docId w15:val="{D038B1E9-EB1C-47E7-8B8A-454E645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9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9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D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D7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7E"/>
    <w:rPr>
      <w:rFonts w:ascii="Verdana" w:hAnsi="Verdana"/>
      <w:b/>
      <w:bCs/>
    </w:rPr>
  </w:style>
  <w:style w:type="character" w:styleId="Hyperlink">
    <w:name w:val="Hyperlink"/>
    <w:basedOn w:val="DefaultParagraphFont"/>
    <w:uiPriority w:val="99"/>
    <w:unhideWhenUsed/>
    <w:rsid w:val="001B3D7E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BE1FF8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qFormat/>
    <w:rsid w:val="00BE1FF8"/>
    <w:pPr>
      <w:tabs>
        <w:tab w:val="clear" w:pos="567"/>
      </w:tabs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1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17C09AEFDE61FB40819D8CD3A1C7513B" ma:contentTypeVersion="16" ma:contentTypeDescription="Blank Document" ma:contentTypeScope="" ma:versionID="14b89b9d292e80a2ceda2382654caf07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3="6ac14836-25d5-4cb9-9ec4-b061d90332eb" xmlns:ns4="http://schemas.microsoft.com/sharepoint/v4" xmlns:ns5="8974062c-8bde-4d02-9dd9-a041c7ec2e29" targetNamespace="http://schemas.microsoft.com/office/2006/metadata/properties" ma:root="true" ma:fieldsID="d88c79746d7b3c1b37e8940ae1b113ae" ns1:_="" ns2:_="" ns3:_="" ns4:_="" ns5:_="">
    <xsd:import namespace="http://schemas.microsoft.com/sharepoint/v3"/>
    <xsd:import namespace="3530594a-bd7c-48c9-91f8-7517fdc1c0cb"/>
    <xsd:import namespace="6ac14836-25d5-4cb9-9ec4-b061d90332eb"/>
    <xsd:import namespace="http://schemas.microsoft.com/sharepoint/v4"/>
    <xsd:import namespace="8974062c-8bde-4d02-9dd9-a041c7ec2e29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3:ParentListItem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f8b47785-21ff-406d-adb6-222e462dd73d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4836-25d5-4cb9-9ec4-b061d90332eb" elementFormDefault="qualified">
    <xsd:import namespace="http://schemas.microsoft.com/office/2006/documentManagement/types"/>
    <xsd:import namespace="http://schemas.microsoft.com/office/infopath/2007/PartnerControls"/>
    <xsd:element name="ParentListItemID" ma:index="32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062c-8bde-4d02-9dd9-a041c7ec2e29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16477-E1DD-41DE-B291-793A64F6F5F4}"/>
</file>

<file path=customXml/itemProps2.xml><?xml version="1.0" encoding="utf-8"?>
<ds:datastoreItem xmlns:ds="http://schemas.openxmlformats.org/officeDocument/2006/customXml" ds:itemID="{04C8DA1B-7BD8-4A8E-9FB3-D0FA47FEC6D0}"/>
</file>

<file path=customXml/itemProps3.xml><?xml version="1.0" encoding="utf-8"?>
<ds:datastoreItem xmlns:ds="http://schemas.openxmlformats.org/officeDocument/2006/customXml" ds:itemID="{151CE7F0-82AE-43D4-A236-6FE4BD6A1E53}"/>
</file>

<file path=customXml/itemProps4.xml><?xml version="1.0" encoding="utf-8"?>
<ds:datastoreItem xmlns:ds="http://schemas.openxmlformats.org/officeDocument/2006/customXml" ds:itemID="{3BCBD3B4-E46D-4D2D-A44B-804DD995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6ac14836-25d5-4cb9-9ec4-b061d90332eb"/>
    <ds:schemaRef ds:uri="http://schemas.microsoft.com/sharepoint/v4"/>
    <ds:schemaRef ds:uri="8974062c-8bde-4d02-9dd9-a041c7ec2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7506A3-F749-4768-A374-2F3E10929A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0E8CAF-C77D-4427-B296-D8724B040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38 - Third Cycle - National Statement - Palau- May 2021</vt:lpstr>
    </vt:vector>
  </TitlesOfParts>
  <Company>Ministry of Foreign Affairs and Trade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38 - Third Cycle - National Statement - Palau- May 2021</dc:title>
  <dc:subject/>
  <dc:creator>DE LEON, Rapunzel (UNHC)</dc:creator>
  <cp:keywords/>
  <dc:description/>
  <cp:lastModifiedBy>MCGILLIVRAY, Michelle (GVA)</cp:lastModifiedBy>
  <cp:revision>4</cp:revision>
  <cp:lastPrinted>2021-05-04T02:40:00Z</cp:lastPrinted>
  <dcterms:created xsi:type="dcterms:W3CDTF">2021-05-05T06:45:00Z</dcterms:created>
  <dcterms:modified xsi:type="dcterms:W3CDTF">2021-05-05T06:52:00Z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c422fab8-ffcf-43a0-93f7-fd4378da9379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217;#Palau|ae8e3072-e2de-4fba-9687-677c43c43f81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{c422fab8-ffcf-43a0-93f7-fd4378da9379}</vt:lpwstr>
  </property>
  <property fmtid="{D5CDD505-2E9C-101B-9397-08002B2CF9AE}" pid="16" name="RecordPoint_RecordNumberSubmitted">
    <vt:lpwstr>R0000857468</vt:lpwstr>
  </property>
  <property fmtid="{D5CDD505-2E9C-101B-9397-08002B2CF9AE}" pid="17" name="RecordPoint_SubmissionCompleted">
    <vt:lpwstr>2021-05-05T10:21:41.9538660+12:00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