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035C9" w14:textId="203D8AF1" w:rsidR="002640C7" w:rsidRPr="001E13D9" w:rsidRDefault="002640C7" w:rsidP="001E13D9">
      <w:pPr>
        <w:pStyle w:val="NormalWeb"/>
        <w:tabs>
          <w:tab w:val="left" w:pos="6901"/>
        </w:tabs>
        <w:spacing w:before="0" w:beforeAutospacing="0" w:after="0" w:afterAutospacing="0" w:line="276" w:lineRule="auto"/>
        <w:jc w:val="both"/>
        <w:rPr>
          <w:lang w:val="fr-FR"/>
        </w:rPr>
      </w:pPr>
      <w:r w:rsidRPr="001E13D9">
        <w:rPr>
          <w:lang w:val="fr-FR"/>
        </w:rPr>
        <w:t>Madame la Présidente,</w:t>
      </w:r>
      <w:r w:rsidR="00815ADE" w:rsidRPr="001E13D9">
        <w:rPr>
          <w:lang w:val="fr-FR"/>
        </w:rPr>
        <w:tab/>
      </w:r>
    </w:p>
    <w:p w14:paraId="1A6A0261" w14:textId="28F2C8F9" w:rsidR="009577F9" w:rsidRPr="001E13D9" w:rsidRDefault="002640C7" w:rsidP="001E13D9">
      <w:pPr>
        <w:pStyle w:val="NormalWeb"/>
        <w:spacing w:before="0" w:beforeAutospacing="0" w:after="0" w:afterAutospacing="0" w:line="276" w:lineRule="auto"/>
        <w:jc w:val="both"/>
        <w:rPr>
          <w:lang w:val="fr-FR"/>
        </w:rPr>
      </w:pPr>
      <w:r w:rsidRPr="001E13D9">
        <w:rPr>
          <w:lang w:val="fr-FR"/>
        </w:rPr>
        <w:t xml:space="preserve">L'Albanie souhaite la bienvenue à la délégation </w:t>
      </w:r>
      <w:r w:rsidR="00334A47" w:rsidRPr="001E13D9">
        <w:rPr>
          <w:lang w:val="fr-FR"/>
        </w:rPr>
        <w:t xml:space="preserve">de </w:t>
      </w:r>
      <w:r w:rsidR="00CF11A0" w:rsidRPr="001E13D9">
        <w:rPr>
          <w:lang w:val="fr-FR"/>
        </w:rPr>
        <w:t>la Namibie</w:t>
      </w:r>
      <w:r w:rsidR="00481CC6" w:rsidRPr="001E13D9">
        <w:rPr>
          <w:lang w:val="fr-FR"/>
        </w:rPr>
        <w:t xml:space="preserve"> et salue </w:t>
      </w:r>
      <w:r w:rsidR="0003414A" w:rsidRPr="001E13D9">
        <w:rPr>
          <w:lang w:val="fr-FR"/>
        </w:rPr>
        <w:t xml:space="preserve">le </w:t>
      </w:r>
      <w:r w:rsidR="00481CC6" w:rsidRPr="001E13D9">
        <w:rPr>
          <w:lang w:val="fr-FR"/>
        </w:rPr>
        <w:t>progrès général dans l’application des recommandations depuis le dernier EPU.</w:t>
      </w:r>
    </w:p>
    <w:p w14:paraId="0AD5C411" w14:textId="77777777" w:rsidR="005E462A" w:rsidRPr="001E13D9" w:rsidRDefault="005E462A" w:rsidP="001E13D9">
      <w:pPr>
        <w:pStyle w:val="NormalWeb"/>
        <w:spacing w:before="0" w:beforeAutospacing="0" w:after="0" w:afterAutospacing="0" w:line="276" w:lineRule="auto"/>
        <w:jc w:val="both"/>
        <w:rPr>
          <w:lang w:val="fr-FR"/>
        </w:rPr>
      </w:pPr>
    </w:p>
    <w:p w14:paraId="4235C39C" w14:textId="57CEE8C9" w:rsidR="005E462A" w:rsidRPr="001E13D9" w:rsidRDefault="009577F9" w:rsidP="001E13D9">
      <w:pPr>
        <w:pStyle w:val="NormalWeb"/>
        <w:spacing w:before="0" w:beforeAutospacing="0" w:after="0" w:afterAutospacing="0" w:line="276" w:lineRule="auto"/>
        <w:jc w:val="both"/>
        <w:rPr>
          <w:lang w:val="fr-BE"/>
        </w:rPr>
      </w:pPr>
      <w:r w:rsidRPr="001E13D9">
        <w:rPr>
          <w:lang w:val="fr-FR"/>
        </w:rPr>
        <w:t xml:space="preserve">L’Albanie se félicite de </w:t>
      </w:r>
      <w:r w:rsidR="005E462A" w:rsidRPr="001E13D9">
        <w:rPr>
          <w:lang w:val="fr-FR"/>
        </w:rPr>
        <w:t xml:space="preserve">la ratification par la Namibie des traités internationaux tels </w:t>
      </w:r>
      <w:r w:rsidR="00C5436D" w:rsidRPr="001E13D9">
        <w:rPr>
          <w:lang w:val="fr-FR"/>
        </w:rPr>
        <w:t>que :</w:t>
      </w:r>
      <w:r w:rsidR="005E462A" w:rsidRPr="001E13D9">
        <w:rPr>
          <w:lang w:val="fr-FR"/>
        </w:rPr>
        <w:t xml:space="preserve"> </w:t>
      </w:r>
      <w:r w:rsidR="005E462A" w:rsidRPr="001E13D9">
        <w:rPr>
          <w:lang w:val="fr-BE"/>
        </w:rPr>
        <w:t>Le Protocole facultatif à la Convention relative aux droits de l’enfant ; et La Convention contre la torture et autres peines ou traitements cruels, inhumains ou dégradants.</w:t>
      </w:r>
      <w:r w:rsidR="00C5436D" w:rsidRPr="001E13D9">
        <w:rPr>
          <w:lang w:val="fr-BE"/>
        </w:rPr>
        <w:t xml:space="preserve"> </w:t>
      </w:r>
      <w:r w:rsidR="007D22F9" w:rsidRPr="001E13D9">
        <w:rPr>
          <w:lang w:val="fr-BE"/>
        </w:rPr>
        <w:t>Nous attendons du Gouvernement de la Namibie l’adoption rapide du projet de la Loi visant à prévenir la torture et à lutter contre ce fléau.</w:t>
      </w:r>
    </w:p>
    <w:p w14:paraId="2C3F207A" w14:textId="77777777" w:rsidR="00481CC6" w:rsidRPr="001E13D9" w:rsidRDefault="00481CC6" w:rsidP="001E13D9">
      <w:pPr>
        <w:pStyle w:val="NormalWeb"/>
        <w:spacing w:before="0" w:beforeAutospacing="0" w:after="0" w:afterAutospacing="0" w:line="276" w:lineRule="auto"/>
        <w:jc w:val="both"/>
        <w:rPr>
          <w:lang w:val="fr-BE"/>
        </w:rPr>
      </w:pPr>
    </w:p>
    <w:p w14:paraId="3E776FA7" w14:textId="531459C0" w:rsidR="006F663C" w:rsidRPr="001E13D9" w:rsidRDefault="007D22F9" w:rsidP="001E13D9">
      <w:pPr>
        <w:pStyle w:val="NormalWeb"/>
        <w:spacing w:before="0" w:beforeAutospacing="0" w:after="0" w:afterAutospacing="0" w:line="276" w:lineRule="auto"/>
        <w:jc w:val="both"/>
        <w:rPr>
          <w:lang w:val="fr-BE"/>
        </w:rPr>
      </w:pPr>
      <w:r w:rsidRPr="001E13D9">
        <w:rPr>
          <w:lang w:val="fr-FR"/>
        </w:rPr>
        <w:t>Au niveau national, l</w:t>
      </w:r>
      <w:r w:rsidR="00027475" w:rsidRPr="001E13D9">
        <w:rPr>
          <w:lang w:val="fr-BE"/>
        </w:rPr>
        <w:t>’Albanie</w:t>
      </w:r>
      <w:r w:rsidR="00027475" w:rsidRPr="001E13D9">
        <w:rPr>
          <w:lang w:val="fr-FR"/>
        </w:rPr>
        <w:t xml:space="preserve"> salue</w:t>
      </w:r>
      <w:r w:rsidR="00C5436D" w:rsidRPr="001E13D9">
        <w:rPr>
          <w:lang w:val="fr-FR"/>
        </w:rPr>
        <w:t xml:space="preserve"> </w:t>
      </w:r>
      <w:r w:rsidR="00EA429A" w:rsidRPr="001E13D9">
        <w:rPr>
          <w:lang w:val="fr-FR"/>
        </w:rPr>
        <w:t>le renforcement du cadre législatif,</w:t>
      </w:r>
      <w:r w:rsidR="007968FF" w:rsidRPr="001E13D9">
        <w:rPr>
          <w:lang w:val="fr-BE"/>
        </w:rPr>
        <w:t xml:space="preserve"> </w:t>
      </w:r>
      <w:r w:rsidR="00EA429A" w:rsidRPr="001E13D9">
        <w:rPr>
          <w:lang w:val="fr-BE"/>
        </w:rPr>
        <w:t xml:space="preserve">afin d’améliorer </w:t>
      </w:r>
      <w:r w:rsidR="00C5436D" w:rsidRPr="001E13D9">
        <w:rPr>
          <w:lang w:val="fr-BE"/>
        </w:rPr>
        <w:t>la protection et la promotion des droits de l’homme, tels que l’adoption de la Loi sur la lutte contre la traite des personnes</w:t>
      </w:r>
      <w:r w:rsidR="00947531" w:rsidRPr="001E13D9">
        <w:rPr>
          <w:lang w:val="fr-BE"/>
        </w:rPr>
        <w:t>,</w:t>
      </w:r>
      <w:r w:rsidR="00C5436D" w:rsidRPr="001E13D9">
        <w:rPr>
          <w:lang w:val="fr-BE"/>
        </w:rPr>
        <w:t xml:space="preserve"> la protection des témoins</w:t>
      </w:r>
      <w:r w:rsidR="00947531" w:rsidRPr="001E13D9">
        <w:rPr>
          <w:lang w:val="fr-BE"/>
        </w:rPr>
        <w:t xml:space="preserve"> et ou encore </w:t>
      </w:r>
      <w:r w:rsidR="00C5436D" w:rsidRPr="001E13D9">
        <w:rPr>
          <w:lang w:val="fr-BE"/>
        </w:rPr>
        <w:t>l’éducation de base</w:t>
      </w:r>
      <w:r w:rsidR="00B060AF" w:rsidRPr="001E13D9">
        <w:rPr>
          <w:lang w:val="fr-BE"/>
        </w:rPr>
        <w:t xml:space="preserve">, </w:t>
      </w:r>
      <w:r w:rsidR="007968FF" w:rsidRPr="001E13D9">
        <w:rPr>
          <w:lang w:val="fr-BE"/>
        </w:rPr>
        <w:t xml:space="preserve">tout en reconnaissant </w:t>
      </w:r>
      <w:r w:rsidR="00F907EE" w:rsidRPr="001E13D9">
        <w:rPr>
          <w:lang w:val="fr-BE"/>
        </w:rPr>
        <w:t xml:space="preserve">que </w:t>
      </w:r>
      <w:r w:rsidR="00275537" w:rsidRPr="001E13D9">
        <w:rPr>
          <w:lang w:val="fr-BE"/>
        </w:rPr>
        <w:t xml:space="preserve">des lacunes et </w:t>
      </w:r>
      <w:r w:rsidR="00F907EE" w:rsidRPr="001E13D9">
        <w:rPr>
          <w:lang w:val="fr-BE"/>
        </w:rPr>
        <w:t>des défis importants</w:t>
      </w:r>
      <w:r w:rsidR="007968FF" w:rsidRPr="001E13D9">
        <w:rPr>
          <w:lang w:val="fr-BE"/>
        </w:rPr>
        <w:t xml:space="preserve"> </w:t>
      </w:r>
      <w:r w:rsidR="00F914EC" w:rsidRPr="001E13D9">
        <w:rPr>
          <w:lang w:val="fr-BE"/>
        </w:rPr>
        <w:t xml:space="preserve">subsistent, </w:t>
      </w:r>
      <w:r w:rsidR="007968FF" w:rsidRPr="001E13D9">
        <w:rPr>
          <w:lang w:val="fr-BE"/>
        </w:rPr>
        <w:t xml:space="preserve">notamment à </w:t>
      </w:r>
      <w:r w:rsidR="00C5436D" w:rsidRPr="001E13D9">
        <w:rPr>
          <w:lang w:val="fr-BE"/>
        </w:rPr>
        <w:t xml:space="preserve">la mise en place et </w:t>
      </w:r>
      <w:r w:rsidR="00EA429A" w:rsidRPr="001E13D9">
        <w:rPr>
          <w:lang w:val="fr-BE"/>
        </w:rPr>
        <w:t>leur pleine application</w:t>
      </w:r>
      <w:r w:rsidR="006F663C" w:rsidRPr="001E13D9">
        <w:rPr>
          <w:lang w:val="fr-BE"/>
        </w:rPr>
        <w:t>.</w:t>
      </w:r>
    </w:p>
    <w:p w14:paraId="4BBE4925" w14:textId="77777777" w:rsidR="006F663C" w:rsidRPr="001E13D9" w:rsidRDefault="006F663C" w:rsidP="001E13D9">
      <w:pPr>
        <w:pStyle w:val="NormalWeb"/>
        <w:spacing w:before="0" w:beforeAutospacing="0" w:after="0" w:afterAutospacing="0" w:line="276" w:lineRule="auto"/>
        <w:jc w:val="both"/>
        <w:rPr>
          <w:lang w:val="fr-BE"/>
        </w:rPr>
      </w:pPr>
    </w:p>
    <w:p w14:paraId="347A1AB2" w14:textId="7EBC4EC9" w:rsidR="00BB4031" w:rsidRPr="001E13D9" w:rsidRDefault="00EA5477" w:rsidP="001E13D9">
      <w:pPr>
        <w:pStyle w:val="NormalWeb"/>
        <w:spacing w:before="0" w:beforeAutospacing="0" w:after="0" w:afterAutospacing="0" w:line="276" w:lineRule="auto"/>
        <w:jc w:val="both"/>
        <w:rPr>
          <w:lang w:val="fr-BE"/>
        </w:rPr>
      </w:pPr>
      <w:r w:rsidRPr="001E13D9">
        <w:rPr>
          <w:lang w:val="fr-BE"/>
        </w:rPr>
        <w:t>Malgré les mesures prises, la violence fondée sur le genre, en particulier le nombre de viols et d’actes de vio</w:t>
      </w:r>
      <w:r w:rsidR="00947531" w:rsidRPr="001E13D9">
        <w:rPr>
          <w:lang w:val="fr-BE"/>
        </w:rPr>
        <w:t>lence au sein du couple, restent</w:t>
      </w:r>
      <w:r w:rsidRPr="001E13D9">
        <w:rPr>
          <w:lang w:val="fr-BE"/>
        </w:rPr>
        <w:t xml:space="preserve"> très préoccupante. </w:t>
      </w:r>
      <w:r w:rsidR="00F907EE" w:rsidRPr="001E13D9">
        <w:rPr>
          <w:lang w:val="fr-BE"/>
        </w:rPr>
        <w:t xml:space="preserve">Nous </w:t>
      </w:r>
      <w:r w:rsidR="00A14FC0" w:rsidRPr="001E13D9">
        <w:rPr>
          <w:lang w:val="fr-BE"/>
        </w:rPr>
        <w:t xml:space="preserve">attendons </w:t>
      </w:r>
      <w:r w:rsidRPr="001E13D9">
        <w:rPr>
          <w:lang w:val="fr-BE"/>
        </w:rPr>
        <w:t xml:space="preserve">du Gouvernement </w:t>
      </w:r>
      <w:r w:rsidR="00A14FC0" w:rsidRPr="001E13D9">
        <w:rPr>
          <w:lang w:val="fr-BE"/>
        </w:rPr>
        <w:t>l’application complet du plan national 2019-2023 de lutte contre cette violence</w:t>
      </w:r>
      <w:r w:rsidR="00BE482B" w:rsidRPr="001E13D9">
        <w:rPr>
          <w:lang w:val="fr-BE"/>
        </w:rPr>
        <w:t>.</w:t>
      </w:r>
      <w:r w:rsidR="008747D2" w:rsidRPr="001E13D9">
        <w:rPr>
          <w:rFonts w:eastAsiaTheme="minorHAnsi"/>
          <w:lang w:val="fr-BE"/>
        </w:rPr>
        <w:t xml:space="preserve"> </w:t>
      </w:r>
    </w:p>
    <w:p w14:paraId="71974228" w14:textId="5B7F0480" w:rsidR="00481CC6" w:rsidRPr="001E13D9" w:rsidRDefault="00481CC6" w:rsidP="001E13D9">
      <w:pPr>
        <w:pStyle w:val="NormalWeb"/>
        <w:tabs>
          <w:tab w:val="left" w:pos="8265"/>
        </w:tabs>
        <w:spacing w:before="0" w:beforeAutospacing="0" w:after="0" w:afterAutospacing="0" w:line="276" w:lineRule="auto"/>
        <w:jc w:val="both"/>
        <w:rPr>
          <w:lang w:val="fr-BE"/>
        </w:rPr>
      </w:pPr>
    </w:p>
    <w:p w14:paraId="4781BF5A" w14:textId="77777777" w:rsidR="00120FE1" w:rsidRPr="001E13D9" w:rsidRDefault="00524C1C" w:rsidP="001E13D9">
      <w:pPr>
        <w:pStyle w:val="NormalWeb"/>
        <w:spacing w:before="0" w:beforeAutospacing="0" w:after="0" w:afterAutospacing="0" w:line="276" w:lineRule="auto"/>
        <w:jc w:val="both"/>
        <w:rPr>
          <w:lang w:val="fr-BE"/>
        </w:rPr>
      </w:pPr>
      <w:r w:rsidRPr="001E13D9">
        <w:rPr>
          <w:lang w:val="fr-FR"/>
        </w:rPr>
        <w:t>L’Albanie</w:t>
      </w:r>
      <w:r w:rsidR="005E1137" w:rsidRPr="001E13D9">
        <w:rPr>
          <w:lang w:val="fr-FR"/>
        </w:rPr>
        <w:t xml:space="preserve"> formule les recommandations suivantes :</w:t>
      </w:r>
    </w:p>
    <w:p w14:paraId="1187B907" w14:textId="32DC8495" w:rsidR="00985C8E" w:rsidRPr="001E13D9" w:rsidRDefault="00985C8E" w:rsidP="001E13D9">
      <w:pPr>
        <w:pStyle w:val="NormalWeb"/>
        <w:numPr>
          <w:ilvl w:val="0"/>
          <w:numId w:val="10"/>
        </w:numPr>
        <w:tabs>
          <w:tab w:val="left" w:pos="7380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lang w:val="fr-BE"/>
        </w:rPr>
      </w:pPr>
      <w:r w:rsidRPr="001E13D9">
        <w:rPr>
          <w:lang w:val="fr-BE"/>
        </w:rPr>
        <w:t xml:space="preserve">Poursuivre l’application et la mise en place du Programme national pour l’enfance (2018-2022) </w:t>
      </w:r>
    </w:p>
    <w:p w14:paraId="163C9F66" w14:textId="1340246F" w:rsidR="005C4773" w:rsidRPr="001E13D9" w:rsidRDefault="007D1198" w:rsidP="001E13D9">
      <w:pPr>
        <w:pStyle w:val="NormalWeb"/>
        <w:numPr>
          <w:ilvl w:val="0"/>
          <w:numId w:val="10"/>
        </w:numPr>
        <w:tabs>
          <w:tab w:val="left" w:pos="7380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lang w:val="fr-BE"/>
        </w:rPr>
      </w:pPr>
      <w:bookmarkStart w:id="0" w:name="_GoBack"/>
      <w:bookmarkEnd w:id="0"/>
      <w:r w:rsidRPr="001E13D9">
        <w:rPr>
          <w:lang w:val="fr-BE"/>
        </w:rPr>
        <w:t xml:space="preserve">Renforcer la </w:t>
      </w:r>
      <w:r w:rsidR="00481CC6" w:rsidRPr="001E13D9">
        <w:rPr>
          <w:lang w:val="fr-BE"/>
        </w:rPr>
        <w:t>représentation</w:t>
      </w:r>
      <w:r w:rsidRPr="001E13D9">
        <w:rPr>
          <w:lang w:val="fr-BE"/>
        </w:rPr>
        <w:t xml:space="preserve"> de la</w:t>
      </w:r>
      <w:r w:rsidR="00FF0BFF" w:rsidRPr="001E13D9">
        <w:rPr>
          <w:lang w:val="fr-BE"/>
        </w:rPr>
        <w:t xml:space="preserve"> société civile</w:t>
      </w:r>
      <w:r w:rsidRPr="001E13D9">
        <w:rPr>
          <w:lang w:val="fr-BE"/>
        </w:rPr>
        <w:t xml:space="preserve"> dans le</w:t>
      </w:r>
      <w:r w:rsidR="00FF0BFF" w:rsidRPr="001E13D9">
        <w:rPr>
          <w:lang w:val="fr-BE"/>
        </w:rPr>
        <w:t xml:space="preserve"> processus décisi</w:t>
      </w:r>
      <w:r w:rsidR="00E51473" w:rsidRPr="001E13D9">
        <w:rPr>
          <w:lang w:val="fr-BE"/>
        </w:rPr>
        <w:t xml:space="preserve">onnel </w:t>
      </w:r>
      <w:r w:rsidR="00481CC6" w:rsidRPr="001E13D9">
        <w:rPr>
          <w:lang w:val="fr-BE"/>
        </w:rPr>
        <w:t>du pays.</w:t>
      </w:r>
    </w:p>
    <w:p w14:paraId="3692D674" w14:textId="36C2A623" w:rsidR="007D1198" w:rsidRPr="001E13D9" w:rsidRDefault="007D1198" w:rsidP="001E13D9">
      <w:pPr>
        <w:pStyle w:val="NormalWeb"/>
        <w:tabs>
          <w:tab w:val="left" w:pos="5655"/>
        </w:tabs>
        <w:spacing w:before="0" w:beforeAutospacing="0" w:after="0" w:afterAutospacing="0" w:line="276" w:lineRule="auto"/>
        <w:jc w:val="both"/>
        <w:rPr>
          <w:lang w:val="fr-BE"/>
        </w:rPr>
      </w:pPr>
    </w:p>
    <w:p w14:paraId="50B8ADD5" w14:textId="0E12CDA3" w:rsidR="0086626B" w:rsidRPr="001E13D9" w:rsidRDefault="002D6DDA" w:rsidP="001E13D9">
      <w:pPr>
        <w:pStyle w:val="NormalWeb"/>
        <w:tabs>
          <w:tab w:val="center" w:pos="4510"/>
        </w:tabs>
        <w:spacing w:before="0" w:beforeAutospacing="0" w:after="0" w:afterAutospacing="0" w:line="276" w:lineRule="auto"/>
        <w:jc w:val="both"/>
        <w:rPr>
          <w:lang w:val="fr-FR"/>
        </w:rPr>
      </w:pPr>
      <w:r w:rsidRPr="001E13D9">
        <w:rPr>
          <w:lang w:val="fr-FR"/>
        </w:rPr>
        <w:t>Je vous remercie Madame la Présidente.</w:t>
      </w:r>
    </w:p>
    <w:sectPr w:rsidR="0086626B" w:rsidRPr="001E13D9" w:rsidSect="001D2CE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4CDBB" w14:textId="77777777" w:rsidR="00946A1F" w:rsidRDefault="00946A1F" w:rsidP="00E12FE0">
      <w:r>
        <w:separator/>
      </w:r>
    </w:p>
  </w:endnote>
  <w:endnote w:type="continuationSeparator" w:id="0">
    <w:p w14:paraId="206B908F" w14:textId="77777777" w:rsidR="00946A1F" w:rsidRDefault="00946A1F" w:rsidP="00E1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60B75" w14:textId="77777777" w:rsidR="00946A1F" w:rsidRDefault="00946A1F" w:rsidP="00E12FE0">
      <w:r>
        <w:separator/>
      </w:r>
    </w:p>
  </w:footnote>
  <w:footnote w:type="continuationSeparator" w:id="0">
    <w:p w14:paraId="7CB3DD3E" w14:textId="77777777" w:rsidR="00946A1F" w:rsidRDefault="00946A1F" w:rsidP="00E1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4E01F" w14:textId="77777777" w:rsidR="002F1176" w:rsidRDefault="003D6D69" w:rsidP="002F1176">
    <w:pPr>
      <w:pStyle w:val="Header"/>
      <w:tabs>
        <w:tab w:val="clear" w:pos="9026"/>
        <w:tab w:val="right" w:pos="9020"/>
      </w:tabs>
      <w:ind w:left="-851"/>
      <w:jc w:val="center"/>
      <w:rPr>
        <w:rFonts w:ascii="Times New Roman" w:hAnsi="Times New Roman" w:cs="Times New Roman"/>
        <w:b/>
        <w:lang w:val="fr-BE"/>
      </w:rPr>
    </w:pPr>
    <w:r w:rsidRPr="004B3A64">
      <w:rPr>
        <w:rFonts w:ascii="Times New Roman" w:hAnsi="Times New Roman" w:cs="Times New Roman"/>
        <w:b/>
        <w:lang w:val="fr-BE"/>
      </w:rPr>
      <w:t>ALBANIE</w:t>
    </w:r>
  </w:p>
  <w:p w14:paraId="4287084E" w14:textId="72158ECD" w:rsidR="002F1176" w:rsidRDefault="00CF11A0" w:rsidP="002F1176">
    <w:pPr>
      <w:pStyle w:val="Header"/>
      <w:ind w:left="-851"/>
      <w:jc w:val="center"/>
      <w:rPr>
        <w:rFonts w:ascii="Times New Roman" w:hAnsi="Times New Roman" w:cs="Times New Roman"/>
        <w:b/>
        <w:lang w:val="fr-FR"/>
      </w:rPr>
    </w:pPr>
    <w:r>
      <w:rPr>
        <w:rFonts w:ascii="Times New Roman" w:hAnsi="Times New Roman" w:cs="Times New Roman"/>
        <w:b/>
        <w:lang w:val="fr-FR"/>
      </w:rPr>
      <w:t>38</w:t>
    </w:r>
    <w:r w:rsidR="002F1176" w:rsidRPr="002F1176">
      <w:rPr>
        <w:rFonts w:ascii="Times New Roman" w:hAnsi="Times New Roman" w:cs="Times New Roman"/>
        <w:b/>
        <w:vertAlign w:val="superscript"/>
        <w:lang w:val="fr-FR"/>
      </w:rPr>
      <w:t>ème</w:t>
    </w:r>
    <w:r w:rsidR="002F1176">
      <w:rPr>
        <w:rFonts w:ascii="Times New Roman" w:hAnsi="Times New Roman" w:cs="Times New Roman"/>
        <w:b/>
        <w:lang w:val="fr-FR"/>
      </w:rPr>
      <w:t xml:space="preserve"> Session de l’EPU</w:t>
    </w:r>
  </w:p>
  <w:p w14:paraId="61213127" w14:textId="42535A72" w:rsidR="002F1176" w:rsidRDefault="002F1176" w:rsidP="002F1176">
    <w:pPr>
      <w:pStyle w:val="Header"/>
      <w:ind w:left="-851"/>
      <w:jc w:val="center"/>
      <w:rPr>
        <w:b/>
        <w:lang w:val="fr-BE"/>
      </w:rPr>
    </w:pPr>
    <w:r w:rsidRPr="009644FB">
      <w:rPr>
        <w:b/>
        <w:lang w:val="fr-FR"/>
      </w:rPr>
      <w:t xml:space="preserve">Intervention </w:t>
    </w:r>
    <w:r>
      <w:rPr>
        <w:b/>
        <w:lang w:val="fr-FR"/>
      </w:rPr>
      <w:t xml:space="preserve">sur </w:t>
    </w:r>
    <w:r w:rsidR="00693BA6">
      <w:rPr>
        <w:b/>
        <w:lang w:val="fr-FR"/>
      </w:rPr>
      <w:t xml:space="preserve">l’EPU </w:t>
    </w:r>
    <w:r w:rsidR="00334A47">
      <w:rPr>
        <w:b/>
        <w:lang w:val="fr-FR"/>
      </w:rPr>
      <w:t xml:space="preserve">de </w:t>
    </w:r>
    <w:r w:rsidR="00CF11A0">
      <w:rPr>
        <w:b/>
        <w:lang w:val="fr-FR"/>
      </w:rPr>
      <w:t>la Namibie</w:t>
    </w:r>
  </w:p>
  <w:p w14:paraId="37C50DDD" w14:textId="52AB0133" w:rsidR="003D6D69" w:rsidRPr="002F1176" w:rsidRDefault="00CF11A0" w:rsidP="002F1176">
    <w:pPr>
      <w:pStyle w:val="Header"/>
      <w:ind w:left="-851"/>
      <w:jc w:val="center"/>
      <w:rPr>
        <w:rFonts w:ascii="Times New Roman" w:hAnsi="Times New Roman" w:cs="Times New Roman"/>
        <w:b/>
        <w:lang w:val="fr-BE"/>
      </w:rPr>
    </w:pPr>
    <w:r>
      <w:rPr>
        <w:b/>
        <w:lang w:val="fr-FR"/>
      </w:rPr>
      <w:t>3</w:t>
    </w:r>
    <w:r w:rsidR="00EC53BE">
      <w:rPr>
        <w:b/>
        <w:lang w:val="fr-FR"/>
      </w:rPr>
      <w:t xml:space="preserve"> </w:t>
    </w:r>
    <w:r>
      <w:rPr>
        <w:b/>
        <w:lang w:val="fr-FR"/>
      </w:rPr>
      <w:t>mai</w:t>
    </w:r>
    <w:r w:rsidR="00011592">
      <w:rPr>
        <w:b/>
        <w:lang w:val="fr-FR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D7914"/>
    <w:multiLevelType w:val="hybridMultilevel"/>
    <w:tmpl w:val="2396FC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DD8E97"/>
    <w:multiLevelType w:val="singleLevel"/>
    <w:tmpl w:val="E4DD8E97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0FC6233"/>
    <w:multiLevelType w:val="multilevel"/>
    <w:tmpl w:val="2D86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F3280"/>
    <w:multiLevelType w:val="multilevel"/>
    <w:tmpl w:val="4CA4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D3B37"/>
    <w:multiLevelType w:val="hybridMultilevel"/>
    <w:tmpl w:val="D70C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0183A"/>
    <w:multiLevelType w:val="hybridMultilevel"/>
    <w:tmpl w:val="34D89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A5596"/>
    <w:multiLevelType w:val="hybridMultilevel"/>
    <w:tmpl w:val="FC24B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15235"/>
    <w:multiLevelType w:val="multilevel"/>
    <w:tmpl w:val="0182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8071C8"/>
    <w:multiLevelType w:val="hybridMultilevel"/>
    <w:tmpl w:val="49E66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E5AED"/>
    <w:multiLevelType w:val="hybridMultilevel"/>
    <w:tmpl w:val="4A57C1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4855621"/>
    <w:multiLevelType w:val="hybridMultilevel"/>
    <w:tmpl w:val="EA78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31249"/>
    <w:multiLevelType w:val="hybridMultilevel"/>
    <w:tmpl w:val="8D50A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E62F6"/>
    <w:multiLevelType w:val="multilevel"/>
    <w:tmpl w:val="7C8E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DC75D2"/>
    <w:multiLevelType w:val="hybridMultilevel"/>
    <w:tmpl w:val="241A3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13A7B"/>
    <w:multiLevelType w:val="hybridMultilevel"/>
    <w:tmpl w:val="92BE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B4029"/>
    <w:multiLevelType w:val="hybridMultilevel"/>
    <w:tmpl w:val="332A5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66607"/>
    <w:multiLevelType w:val="hybridMultilevel"/>
    <w:tmpl w:val="6E98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8703F"/>
    <w:multiLevelType w:val="hybridMultilevel"/>
    <w:tmpl w:val="DE342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4C23EE"/>
    <w:multiLevelType w:val="hybridMultilevel"/>
    <w:tmpl w:val="4E2C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22728"/>
    <w:multiLevelType w:val="hybridMultilevel"/>
    <w:tmpl w:val="E456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A6A49"/>
    <w:multiLevelType w:val="hybridMultilevel"/>
    <w:tmpl w:val="55E80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0"/>
  </w:num>
  <w:num w:numId="9">
    <w:abstractNumId w:val="9"/>
  </w:num>
  <w:num w:numId="10">
    <w:abstractNumId w:val="8"/>
  </w:num>
  <w:num w:numId="11">
    <w:abstractNumId w:val="16"/>
  </w:num>
  <w:num w:numId="12">
    <w:abstractNumId w:val="19"/>
  </w:num>
  <w:num w:numId="13">
    <w:abstractNumId w:val="11"/>
  </w:num>
  <w:num w:numId="14">
    <w:abstractNumId w:val="4"/>
  </w:num>
  <w:num w:numId="15">
    <w:abstractNumId w:val="15"/>
  </w:num>
  <w:num w:numId="16">
    <w:abstractNumId w:val="6"/>
  </w:num>
  <w:num w:numId="17">
    <w:abstractNumId w:val="12"/>
  </w:num>
  <w:num w:numId="18">
    <w:abstractNumId w:val="3"/>
  </w:num>
  <w:num w:numId="19">
    <w:abstractNumId w:val="18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B5"/>
    <w:rsid w:val="00011592"/>
    <w:rsid w:val="00016D88"/>
    <w:rsid w:val="00026F93"/>
    <w:rsid w:val="00027475"/>
    <w:rsid w:val="000309A3"/>
    <w:rsid w:val="0003414A"/>
    <w:rsid w:val="0004197F"/>
    <w:rsid w:val="000614D2"/>
    <w:rsid w:val="0006400E"/>
    <w:rsid w:val="000649B5"/>
    <w:rsid w:val="00070A03"/>
    <w:rsid w:val="00071410"/>
    <w:rsid w:val="00092785"/>
    <w:rsid w:val="00093893"/>
    <w:rsid w:val="000A3EF1"/>
    <w:rsid w:val="000C0B89"/>
    <w:rsid w:val="000C1A1E"/>
    <w:rsid w:val="000C76B8"/>
    <w:rsid w:val="000E06EA"/>
    <w:rsid w:val="000E0E3D"/>
    <w:rsid w:val="000E5483"/>
    <w:rsid w:val="000F2157"/>
    <w:rsid w:val="0010212D"/>
    <w:rsid w:val="00102580"/>
    <w:rsid w:val="00110E30"/>
    <w:rsid w:val="00120FE1"/>
    <w:rsid w:val="001231E5"/>
    <w:rsid w:val="001264E7"/>
    <w:rsid w:val="0014255D"/>
    <w:rsid w:val="0015005B"/>
    <w:rsid w:val="001503CF"/>
    <w:rsid w:val="00166D08"/>
    <w:rsid w:val="00177682"/>
    <w:rsid w:val="00190F33"/>
    <w:rsid w:val="001A1545"/>
    <w:rsid w:val="001A3A04"/>
    <w:rsid w:val="001B0478"/>
    <w:rsid w:val="001C088F"/>
    <w:rsid w:val="001D2CE6"/>
    <w:rsid w:val="001E13D9"/>
    <w:rsid w:val="001F5E56"/>
    <w:rsid w:val="00202059"/>
    <w:rsid w:val="002120AC"/>
    <w:rsid w:val="00221335"/>
    <w:rsid w:val="00226D46"/>
    <w:rsid w:val="00235018"/>
    <w:rsid w:val="00235EBA"/>
    <w:rsid w:val="00247762"/>
    <w:rsid w:val="002527A5"/>
    <w:rsid w:val="00256FF2"/>
    <w:rsid w:val="002640C7"/>
    <w:rsid w:val="00275537"/>
    <w:rsid w:val="002824A3"/>
    <w:rsid w:val="00282BA9"/>
    <w:rsid w:val="00293D78"/>
    <w:rsid w:val="00297078"/>
    <w:rsid w:val="00297411"/>
    <w:rsid w:val="002A0171"/>
    <w:rsid w:val="002B4723"/>
    <w:rsid w:val="002B5055"/>
    <w:rsid w:val="002D16D3"/>
    <w:rsid w:val="002D6DDA"/>
    <w:rsid w:val="002E1A0C"/>
    <w:rsid w:val="002E3386"/>
    <w:rsid w:val="002E71E8"/>
    <w:rsid w:val="002F1176"/>
    <w:rsid w:val="002F7173"/>
    <w:rsid w:val="00300633"/>
    <w:rsid w:val="00307848"/>
    <w:rsid w:val="00316332"/>
    <w:rsid w:val="00334A47"/>
    <w:rsid w:val="003439B3"/>
    <w:rsid w:val="00345616"/>
    <w:rsid w:val="00364B90"/>
    <w:rsid w:val="00372B49"/>
    <w:rsid w:val="00381B3C"/>
    <w:rsid w:val="00382F80"/>
    <w:rsid w:val="00392BC1"/>
    <w:rsid w:val="003B6B74"/>
    <w:rsid w:val="003C22AE"/>
    <w:rsid w:val="003D261A"/>
    <w:rsid w:val="003D59A7"/>
    <w:rsid w:val="003D5B80"/>
    <w:rsid w:val="003D699B"/>
    <w:rsid w:val="003D6D69"/>
    <w:rsid w:val="003E6E40"/>
    <w:rsid w:val="003E79FB"/>
    <w:rsid w:val="003F7153"/>
    <w:rsid w:val="0041390C"/>
    <w:rsid w:val="00416D13"/>
    <w:rsid w:val="00433854"/>
    <w:rsid w:val="00435944"/>
    <w:rsid w:val="004532D9"/>
    <w:rsid w:val="00455343"/>
    <w:rsid w:val="00455D41"/>
    <w:rsid w:val="00481CC6"/>
    <w:rsid w:val="004A6B35"/>
    <w:rsid w:val="004B3A64"/>
    <w:rsid w:val="004D11AC"/>
    <w:rsid w:val="004D444B"/>
    <w:rsid w:val="004E47E6"/>
    <w:rsid w:val="00502A14"/>
    <w:rsid w:val="00524C1C"/>
    <w:rsid w:val="00533AF4"/>
    <w:rsid w:val="00537CDD"/>
    <w:rsid w:val="00550798"/>
    <w:rsid w:val="005509EC"/>
    <w:rsid w:val="00557ED6"/>
    <w:rsid w:val="005643FD"/>
    <w:rsid w:val="00567BF7"/>
    <w:rsid w:val="00573B13"/>
    <w:rsid w:val="00592700"/>
    <w:rsid w:val="00597891"/>
    <w:rsid w:val="005A1D6B"/>
    <w:rsid w:val="005B6003"/>
    <w:rsid w:val="005C4773"/>
    <w:rsid w:val="005D27DC"/>
    <w:rsid w:val="005D56A0"/>
    <w:rsid w:val="005E1137"/>
    <w:rsid w:val="005E462A"/>
    <w:rsid w:val="005F58B8"/>
    <w:rsid w:val="00600162"/>
    <w:rsid w:val="0060501F"/>
    <w:rsid w:val="00607245"/>
    <w:rsid w:val="00614EAE"/>
    <w:rsid w:val="00621D94"/>
    <w:rsid w:val="00631C0B"/>
    <w:rsid w:val="00631C20"/>
    <w:rsid w:val="00633E57"/>
    <w:rsid w:val="00647A34"/>
    <w:rsid w:val="00654497"/>
    <w:rsid w:val="00657A5A"/>
    <w:rsid w:val="0066121E"/>
    <w:rsid w:val="00662FF3"/>
    <w:rsid w:val="0066413A"/>
    <w:rsid w:val="006710EB"/>
    <w:rsid w:val="00677B89"/>
    <w:rsid w:val="006837A8"/>
    <w:rsid w:val="00684AE3"/>
    <w:rsid w:val="00684D91"/>
    <w:rsid w:val="006913DE"/>
    <w:rsid w:val="00693BA6"/>
    <w:rsid w:val="006A7FCB"/>
    <w:rsid w:val="006C3D55"/>
    <w:rsid w:val="006D070D"/>
    <w:rsid w:val="006E4119"/>
    <w:rsid w:val="006E5371"/>
    <w:rsid w:val="006F3629"/>
    <w:rsid w:val="006F363F"/>
    <w:rsid w:val="006F4949"/>
    <w:rsid w:val="006F663C"/>
    <w:rsid w:val="00700689"/>
    <w:rsid w:val="00707849"/>
    <w:rsid w:val="00707F80"/>
    <w:rsid w:val="00730BB0"/>
    <w:rsid w:val="007453DB"/>
    <w:rsid w:val="00746969"/>
    <w:rsid w:val="007532CB"/>
    <w:rsid w:val="00755966"/>
    <w:rsid w:val="007644EF"/>
    <w:rsid w:val="007736CA"/>
    <w:rsid w:val="007751CB"/>
    <w:rsid w:val="00780146"/>
    <w:rsid w:val="007968FF"/>
    <w:rsid w:val="0079740B"/>
    <w:rsid w:val="007A0B21"/>
    <w:rsid w:val="007A213A"/>
    <w:rsid w:val="007B123F"/>
    <w:rsid w:val="007C6502"/>
    <w:rsid w:val="007D1198"/>
    <w:rsid w:val="007D22F9"/>
    <w:rsid w:val="007E41C5"/>
    <w:rsid w:val="007E67CC"/>
    <w:rsid w:val="007E6BB1"/>
    <w:rsid w:val="007F1484"/>
    <w:rsid w:val="007F3F5D"/>
    <w:rsid w:val="007F4F4A"/>
    <w:rsid w:val="008036FA"/>
    <w:rsid w:val="00811221"/>
    <w:rsid w:val="00815ADE"/>
    <w:rsid w:val="00817265"/>
    <w:rsid w:val="0082358B"/>
    <w:rsid w:val="0083335D"/>
    <w:rsid w:val="008414CC"/>
    <w:rsid w:val="00851BC2"/>
    <w:rsid w:val="00852ACF"/>
    <w:rsid w:val="0085443D"/>
    <w:rsid w:val="0086626B"/>
    <w:rsid w:val="00871A72"/>
    <w:rsid w:val="008747D2"/>
    <w:rsid w:val="00882F14"/>
    <w:rsid w:val="008A119F"/>
    <w:rsid w:val="008A11E9"/>
    <w:rsid w:val="008C44EE"/>
    <w:rsid w:val="008D30C3"/>
    <w:rsid w:val="008D32C1"/>
    <w:rsid w:val="008F3FA0"/>
    <w:rsid w:val="008F4408"/>
    <w:rsid w:val="0090125A"/>
    <w:rsid w:val="00906A3B"/>
    <w:rsid w:val="00916ADE"/>
    <w:rsid w:val="00923117"/>
    <w:rsid w:val="009301EE"/>
    <w:rsid w:val="009379CE"/>
    <w:rsid w:val="00944B0B"/>
    <w:rsid w:val="00946A1F"/>
    <w:rsid w:val="00947531"/>
    <w:rsid w:val="009577F9"/>
    <w:rsid w:val="00965B0F"/>
    <w:rsid w:val="0096737B"/>
    <w:rsid w:val="00971CC4"/>
    <w:rsid w:val="00985C8E"/>
    <w:rsid w:val="009A2BE9"/>
    <w:rsid w:val="009A35FD"/>
    <w:rsid w:val="009A56DB"/>
    <w:rsid w:val="009B7B32"/>
    <w:rsid w:val="009E4B8D"/>
    <w:rsid w:val="009F1E9E"/>
    <w:rsid w:val="009F43D6"/>
    <w:rsid w:val="009F79BA"/>
    <w:rsid w:val="00A00C08"/>
    <w:rsid w:val="00A0296F"/>
    <w:rsid w:val="00A03F66"/>
    <w:rsid w:val="00A055B8"/>
    <w:rsid w:val="00A05ED9"/>
    <w:rsid w:val="00A07380"/>
    <w:rsid w:val="00A14FC0"/>
    <w:rsid w:val="00A20955"/>
    <w:rsid w:val="00A242FE"/>
    <w:rsid w:val="00A350F6"/>
    <w:rsid w:val="00A36D09"/>
    <w:rsid w:val="00A429D4"/>
    <w:rsid w:val="00A5421D"/>
    <w:rsid w:val="00A632FA"/>
    <w:rsid w:val="00A969B0"/>
    <w:rsid w:val="00A96EB5"/>
    <w:rsid w:val="00AC59A9"/>
    <w:rsid w:val="00AE1628"/>
    <w:rsid w:val="00AF763C"/>
    <w:rsid w:val="00B060AF"/>
    <w:rsid w:val="00B06927"/>
    <w:rsid w:val="00B14217"/>
    <w:rsid w:val="00B345C2"/>
    <w:rsid w:val="00B42CA4"/>
    <w:rsid w:val="00B57906"/>
    <w:rsid w:val="00B67E63"/>
    <w:rsid w:val="00B8468F"/>
    <w:rsid w:val="00BA1360"/>
    <w:rsid w:val="00BB4031"/>
    <w:rsid w:val="00BE2BB8"/>
    <w:rsid w:val="00BE482B"/>
    <w:rsid w:val="00BF1E98"/>
    <w:rsid w:val="00BF7788"/>
    <w:rsid w:val="00C13AE0"/>
    <w:rsid w:val="00C24AD9"/>
    <w:rsid w:val="00C26351"/>
    <w:rsid w:val="00C30C4D"/>
    <w:rsid w:val="00C377C1"/>
    <w:rsid w:val="00C47C48"/>
    <w:rsid w:val="00C5436D"/>
    <w:rsid w:val="00C57908"/>
    <w:rsid w:val="00C66E84"/>
    <w:rsid w:val="00C759AD"/>
    <w:rsid w:val="00C80618"/>
    <w:rsid w:val="00C814D6"/>
    <w:rsid w:val="00C86518"/>
    <w:rsid w:val="00C97AB6"/>
    <w:rsid w:val="00CA4BB2"/>
    <w:rsid w:val="00CB42B4"/>
    <w:rsid w:val="00CC0CF9"/>
    <w:rsid w:val="00CC3F96"/>
    <w:rsid w:val="00CC54DA"/>
    <w:rsid w:val="00CD31DF"/>
    <w:rsid w:val="00CD41EE"/>
    <w:rsid w:val="00CD597B"/>
    <w:rsid w:val="00CE6D36"/>
    <w:rsid w:val="00CF11A0"/>
    <w:rsid w:val="00CF631E"/>
    <w:rsid w:val="00D047E5"/>
    <w:rsid w:val="00D057C4"/>
    <w:rsid w:val="00D12EE0"/>
    <w:rsid w:val="00D25690"/>
    <w:rsid w:val="00D31655"/>
    <w:rsid w:val="00D33E4C"/>
    <w:rsid w:val="00D36961"/>
    <w:rsid w:val="00D4253C"/>
    <w:rsid w:val="00D46D76"/>
    <w:rsid w:val="00D555CA"/>
    <w:rsid w:val="00D5718F"/>
    <w:rsid w:val="00D71F66"/>
    <w:rsid w:val="00D74A1C"/>
    <w:rsid w:val="00D81CDE"/>
    <w:rsid w:val="00D86561"/>
    <w:rsid w:val="00D91B33"/>
    <w:rsid w:val="00D97D9F"/>
    <w:rsid w:val="00E12FE0"/>
    <w:rsid w:val="00E21550"/>
    <w:rsid w:val="00E25208"/>
    <w:rsid w:val="00E277B0"/>
    <w:rsid w:val="00E315F2"/>
    <w:rsid w:val="00E3328B"/>
    <w:rsid w:val="00E4760F"/>
    <w:rsid w:val="00E51473"/>
    <w:rsid w:val="00E624CA"/>
    <w:rsid w:val="00E65997"/>
    <w:rsid w:val="00E72E82"/>
    <w:rsid w:val="00E77472"/>
    <w:rsid w:val="00E91772"/>
    <w:rsid w:val="00E95633"/>
    <w:rsid w:val="00EA429A"/>
    <w:rsid w:val="00EA5477"/>
    <w:rsid w:val="00EC1501"/>
    <w:rsid w:val="00EC53BE"/>
    <w:rsid w:val="00ED12E7"/>
    <w:rsid w:val="00ED3053"/>
    <w:rsid w:val="00EF7A62"/>
    <w:rsid w:val="00EF7E45"/>
    <w:rsid w:val="00F126BE"/>
    <w:rsid w:val="00F13C96"/>
    <w:rsid w:val="00F2756D"/>
    <w:rsid w:val="00F3301C"/>
    <w:rsid w:val="00F33A6E"/>
    <w:rsid w:val="00F42136"/>
    <w:rsid w:val="00F44892"/>
    <w:rsid w:val="00F52F27"/>
    <w:rsid w:val="00F53C2B"/>
    <w:rsid w:val="00F53D65"/>
    <w:rsid w:val="00F66A9B"/>
    <w:rsid w:val="00F7496E"/>
    <w:rsid w:val="00F82E80"/>
    <w:rsid w:val="00F901FD"/>
    <w:rsid w:val="00F907EE"/>
    <w:rsid w:val="00F90F35"/>
    <w:rsid w:val="00F914EC"/>
    <w:rsid w:val="00FC78BE"/>
    <w:rsid w:val="00FE0B6A"/>
    <w:rsid w:val="00FF0BFF"/>
    <w:rsid w:val="00FF4A7A"/>
    <w:rsid w:val="00FF583D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10D2"/>
  <w15:chartTrackingRefBased/>
  <w15:docId w15:val="{C22A7205-5DF1-7844-AF99-34DF58B5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E0"/>
  </w:style>
  <w:style w:type="paragraph" w:styleId="Footer">
    <w:name w:val="footer"/>
    <w:basedOn w:val="Normal"/>
    <w:link w:val="FooterChar"/>
    <w:uiPriority w:val="99"/>
    <w:unhideWhenUsed/>
    <w:rsid w:val="00E12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E0"/>
  </w:style>
  <w:style w:type="paragraph" w:styleId="ListParagraph">
    <w:name w:val="List Paragraph"/>
    <w:basedOn w:val="Normal"/>
    <w:uiPriority w:val="34"/>
    <w:qFormat/>
    <w:rsid w:val="003D59A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A6B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31C2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jlqj4b">
    <w:name w:val="jlqj4b"/>
    <w:basedOn w:val="DefaultParagraphFont"/>
    <w:rsid w:val="007736CA"/>
  </w:style>
  <w:style w:type="character" w:customStyle="1" w:styleId="material-icons-extended">
    <w:name w:val="material-icons-extended"/>
    <w:basedOn w:val="DefaultParagraphFont"/>
    <w:rsid w:val="007736CA"/>
  </w:style>
  <w:style w:type="paragraph" w:styleId="BalloonText">
    <w:name w:val="Balloon Text"/>
    <w:basedOn w:val="Normal"/>
    <w:link w:val="BalloonTextChar"/>
    <w:uiPriority w:val="99"/>
    <w:semiHidden/>
    <w:unhideWhenUsed/>
    <w:rsid w:val="007F4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0501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7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99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84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026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94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5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2004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3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4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7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9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0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8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5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97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44278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7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52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7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8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02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1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4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4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5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97259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0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5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2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76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85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53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7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9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1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675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9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0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023084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BF0AAA-8D40-46F2-AD31-B07876B400D0}"/>
</file>

<file path=customXml/itemProps2.xml><?xml version="1.0" encoding="utf-8"?>
<ds:datastoreItem xmlns:ds="http://schemas.openxmlformats.org/officeDocument/2006/customXml" ds:itemID="{888C3A4B-9BD2-4563-B756-F9D62E9F9271}"/>
</file>

<file path=customXml/itemProps3.xml><?xml version="1.0" encoding="utf-8"?>
<ds:datastoreItem xmlns:ds="http://schemas.openxmlformats.org/officeDocument/2006/customXml" ds:itemID="{097B9D68-9ED0-4A2B-9697-9C2AD29281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Geneve</dc:creator>
  <cp:keywords/>
  <dc:description/>
  <cp:lastModifiedBy>windows 7</cp:lastModifiedBy>
  <cp:revision>2</cp:revision>
  <cp:lastPrinted>2021-04-26T10:35:00Z</cp:lastPrinted>
  <dcterms:created xsi:type="dcterms:W3CDTF">2021-04-26T18:00:00Z</dcterms:created>
  <dcterms:modified xsi:type="dcterms:W3CDTF">2021-04-26T18:00:00Z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