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3342B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0C152F17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23BC3430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6B1C" wp14:editId="6CF4E158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5D473" wp14:editId="0863ED6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7C97A05F" wp14:editId="5FF04470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062ADD13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E5422" wp14:editId="4C6E4EDA">
                <wp:simplePos x="0" y="0"/>
                <wp:positionH relativeFrom="column">
                  <wp:posOffset>267970</wp:posOffset>
                </wp:positionH>
                <wp:positionV relativeFrom="paragraph">
                  <wp:posOffset>46990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BAFA48C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3.7pt" to="2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3EB5E" wp14:editId="62F95DBF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356FC7E4" w14:textId="30B40452" w:rsidR="00AE5BE2" w:rsidRPr="00351183" w:rsidRDefault="000034A6" w:rsidP="00732B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1183">
        <w:rPr>
          <w:rFonts w:ascii="Times New Roman" w:hAnsi="Times New Roman" w:cs="Times New Roman"/>
          <w:sz w:val="24"/>
          <w:szCs w:val="24"/>
        </w:rPr>
        <w:t xml:space="preserve">Geneva, </w:t>
      </w:r>
      <w:r w:rsidR="00A30787" w:rsidRPr="00351183">
        <w:rPr>
          <w:rFonts w:ascii="Times New Roman" w:hAnsi="Times New Roman" w:cs="Times New Roman"/>
          <w:sz w:val="24"/>
          <w:szCs w:val="24"/>
        </w:rPr>
        <w:t>4</w:t>
      </w:r>
      <w:r w:rsidR="00FE7314" w:rsidRPr="00351183">
        <w:rPr>
          <w:rFonts w:ascii="Times New Roman" w:hAnsi="Times New Roman" w:cs="Times New Roman"/>
          <w:sz w:val="24"/>
          <w:szCs w:val="24"/>
        </w:rPr>
        <w:t xml:space="preserve"> May</w:t>
      </w:r>
      <w:r w:rsidR="0072733C" w:rsidRPr="003511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C545331" w14:textId="0EE66BE5" w:rsidR="00AE5BE2" w:rsidRPr="00171C87" w:rsidRDefault="0072733C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171C87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3</w:t>
      </w:r>
      <w:r w:rsidR="00FE7314" w:rsidRPr="00171C87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8</w:t>
      </w:r>
      <w:r w:rsidR="00AE5BE2" w:rsidRPr="00171C87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th Session of the UPR Working Group</w:t>
      </w:r>
    </w:p>
    <w:p w14:paraId="6A083EB6" w14:textId="2FF7501A" w:rsidR="00AE5BE2" w:rsidRPr="00171C87" w:rsidRDefault="00F352F4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1C87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Review of </w:t>
      </w:r>
      <w:r w:rsidR="00A30787" w:rsidRPr="00171C87">
        <w:rPr>
          <w:rFonts w:ascii="Times New Roman" w:eastAsia="SimSun" w:hAnsi="Times New Roman" w:cs="Times New Roman"/>
          <w:kern w:val="28"/>
          <w:sz w:val="24"/>
          <w:szCs w:val="24"/>
        </w:rPr>
        <w:t>Mo</w:t>
      </w:r>
      <w:r w:rsidR="00356EAA" w:rsidRPr="00171C87">
        <w:rPr>
          <w:rFonts w:ascii="Times New Roman" w:eastAsia="SimSun" w:hAnsi="Times New Roman" w:cs="Times New Roman"/>
          <w:kern w:val="28"/>
          <w:sz w:val="24"/>
          <w:szCs w:val="24"/>
        </w:rPr>
        <w:t>z</w:t>
      </w:r>
      <w:r w:rsidR="00A30787" w:rsidRPr="00171C87">
        <w:rPr>
          <w:rFonts w:ascii="Times New Roman" w:eastAsia="SimSun" w:hAnsi="Times New Roman" w:cs="Times New Roman"/>
          <w:kern w:val="28"/>
          <w:sz w:val="24"/>
          <w:szCs w:val="24"/>
        </w:rPr>
        <w:t>ambique</w:t>
      </w:r>
    </w:p>
    <w:p w14:paraId="595AC9FF" w14:textId="77777777" w:rsidR="001B52D2" w:rsidRPr="00171C87" w:rsidRDefault="001B52D2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171C87">
        <w:rPr>
          <w:rFonts w:ascii="Times New Roman" w:hAnsi="Times New Roman" w:cs="Times New Roman"/>
          <w:sz w:val="24"/>
          <w:szCs w:val="24"/>
        </w:rPr>
        <w:t xml:space="preserve">Delivered by Ms. Armine </w:t>
      </w:r>
      <w:proofErr w:type="spellStart"/>
      <w:r w:rsidRPr="00171C87">
        <w:rPr>
          <w:rFonts w:ascii="Times New Roman" w:hAnsi="Times New Roman" w:cs="Times New Roman"/>
          <w:sz w:val="24"/>
          <w:szCs w:val="24"/>
        </w:rPr>
        <w:t>Petrosyan</w:t>
      </w:r>
      <w:proofErr w:type="spellEnd"/>
      <w:r w:rsidR="000034A6" w:rsidRPr="00171C87">
        <w:rPr>
          <w:rFonts w:ascii="Times New Roman" w:hAnsi="Times New Roman" w:cs="Times New Roman"/>
          <w:sz w:val="24"/>
          <w:szCs w:val="24"/>
        </w:rPr>
        <w:t>, Second Secretary</w:t>
      </w:r>
    </w:p>
    <w:p w14:paraId="0B041B79" w14:textId="77777777" w:rsidR="006D4BA8" w:rsidRPr="00171C87" w:rsidRDefault="006D4BA8" w:rsidP="0029334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1CDDC1D2" w14:textId="77777777" w:rsidR="00B44F5F" w:rsidRPr="00171C87" w:rsidRDefault="00B44F5F" w:rsidP="007F510E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1C87">
        <w:rPr>
          <w:rFonts w:ascii="Times New Roman" w:hAnsi="Times New Roman" w:cs="Times New Roman"/>
          <w:sz w:val="24"/>
          <w:szCs w:val="24"/>
        </w:rPr>
        <w:t xml:space="preserve">Madame President, </w:t>
      </w:r>
    </w:p>
    <w:p w14:paraId="026168D7" w14:textId="48304CCD" w:rsidR="00B44F5F" w:rsidRPr="00171C87" w:rsidRDefault="00B44F5F" w:rsidP="007F510E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C87">
        <w:rPr>
          <w:rFonts w:ascii="Times New Roman" w:hAnsi="Times New Roman" w:cs="Times New Roman"/>
          <w:sz w:val="24"/>
          <w:szCs w:val="24"/>
        </w:rPr>
        <w:t xml:space="preserve">Armenia welcomes the delegation of </w:t>
      </w:r>
      <w:r w:rsidR="00356EAA" w:rsidRPr="00171C87">
        <w:rPr>
          <w:rFonts w:ascii="Times New Roman" w:hAnsi="Times New Roman" w:cs="Times New Roman"/>
          <w:sz w:val="24"/>
          <w:szCs w:val="24"/>
        </w:rPr>
        <w:t>Mozambique</w:t>
      </w:r>
      <w:r w:rsidRPr="00171C87">
        <w:rPr>
          <w:rFonts w:ascii="Times New Roman" w:hAnsi="Times New Roman" w:cs="Times New Roman"/>
          <w:sz w:val="24"/>
          <w:szCs w:val="24"/>
        </w:rPr>
        <w:t xml:space="preserve"> and </w:t>
      </w:r>
      <w:r w:rsidR="000C06EE" w:rsidRPr="00AA76BE">
        <w:rPr>
          <w:rFonts w:ascii="Times New Roman" w:hAnsi="Times New Roman" w:cs="Times New Roman"/>
          <w:sz w:val="24"/>
          <w:szCs w:val="24"/>
        </w:rPr>
        <w:t>wish</w:t>
      </w:r>
      <w:r w:rsidR="000C06EE">
        <w:rPr>
          <w:rFonts w:ascii="Times New Roman" w:hAnsi="Times New Roman" w:cs="Times New Roman"/>
          <w:sz w:val="24"/>
          <w:szCs w:val="24"/>
        </w:rPr>
        <w:t>es</w:t>
      </w:r>
      <w:r w:rsidR="000C06EE" w:rsidRPr="00AA76BE">
        <w:rPr>
          <w:rFonts w:ascii="Times New Roman" w:hAnsi="Times New Roman" w:cs="Times New Roman"/>
          <w:sz w:val="24"/>
          <w:szCs w:val="24"/>
        </w:rPr>
        <w:t xml:space="preserve"> </w:t>
      </w:r>
      <w:r w:rsidR="006464C5">
        <w:rPr>
          <w:rFonts w:ascii="Times New Roman" w:hAnsi="Times New Roman" w:cs="Times New Roman"/>
          <w:sz w:val="24"/>
          <w:szCs w:val="24"/>
        </w:rPr>
        <w:t xml:space="preserve">a </w:t>
      </w:r>
      <w:r w:rsidR="000C06EE" w:rsidRPr="00AA76BE">
        <w:rPr>
          <w:rFonts w:ascii="Times New Roman" w:hAnsi="Times New Roman" w:cs="Times New Roman"/>
          <w:sz w:val="24"/>
          <w:szCs w:val="24"/>
        </w:rPr>
        <w:t>successful review.</w:t>
      </w:r>
    </w:p>
    <w:p w14:paraId="3D67CAA7" w14:textId="6F347C74" w:rsidR="00E967CE" w:rsidRPr="00171C87" w:rsidRDefault="00E967CE" w:rsidP="007F510E">
      <w:pPr>
        <w:pStyle w:val="Default"/>
        <w:spacing w:after="120"/>
        <w:ind w:left="426"/>
        <w:jc w:val="both"/>
      </w:pPr>
      <w:r w:rsidRPr="00171C87">
        <w:t>We note</w:t>
      </w:r>
      <w:r w:rsidR="005B3C6D" w:rsidRPr="00171C87">
        <w:rPr>
          <w:lang w:val="hy-AM"/>
        </w:rPr>
        <w:t xml:space="preserve"> </w:t>
      </w:r>
      <w:r w:rsidR="005B3C6D" w:rsidRPr="00171C87">
        <w:t>that Mozambique had issued a standing invitation to the special procedures of t</w:t>
      </w:r>
      <w:r w:rsidR="002722AB">
        <w:t>he Human Rights Council in 2016.</w:t>
      </w:r>
    </w:p>
    <w:p w14:paraId="61CD68C6" w14:textId="22919CCE" w:rsidR="006346E0" w:rsidRPr="00171C87" w:rsidRDefault="002737B1" w:rsidP="007F510E">
      <w:pPr>
        <w:pStyle w:val="Default"/>
        <w:spacing w:after="120"/>
        <w:ind w:left="426"/>
        <w:jc w:val="both"/>
      </w:pPr>
      <w:r w:rsidRPr="00171C87">
        <w:t>We welcome the</w:t>
      </w:r>
      <w:r w:rsidR="00DF211E" w:rsidRPr="00171C87">
        <w:t xml:space="preserve"> </w:t>
      </w:r>
      <w:r w:rsidRPr="00171C87">
        <w:t>revision of the</w:t>
      </w:r>
      <w:r w:rsidR="00DF211E" w:rsidRPr="00171C87">
        <w:t xml:space="preserve"> Penal Code</w:t>
      </w:r>
      <w:r w:rsidRPr="00171C87">
        <w:t xml:space="preserve">, which </w:t>
      </w:r>
      <w:r w:rsidR="00DF211E" w:rsidRPr="00171C87">
        <w:t>defined and criminalized torture</w:t>
      </w:r>
      <w:r w:rsidRPr="00171C87">
        <w:t xml:space="preserve">. We encourage the </w:t>
      </w:r>
      <w:r w:rsidR="00800B16" w:rsidRPr="00171C87">
        <w:t>Government</w:t>
      </w:r>
      <w:r w:rsidRPr="00171C87">
        <w:t xml:space="preserve"> of Mozambique to establish accessible and safe avenues to report torture and other ill-treatment</w:t>
      </w:r>
      <w:r w:rsidR="00800B16" w:rsidRPr="00171C87">
        <w:t xml:space="preserve">. </w:t>
      </w:r>
    </w:p>
    <w:p w14:paraId="53AECAED" w14:textId="2792F58F" w:rsidR="007F510E" w:rsidRDefault="00FC62D8" w:rsidP="00080E5E">
      <w:pPr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71C87">
        <w:rPr>
          <w:rFonts w:ascii="Times New Roman" w:hAnsi="Times New Roman" w:cs="Times New Roman"/>
          <w:sz w:val="24"/>
          <w:szCs w:val="24"/>
        </w:rPr>
        <w:t xml:space="preserve">We </w:t>
      </w:r>
      <w:r w:rsidR="00F03C39">
        <w:rPr>
          <w:rFonts w:ascii="Times New Roman" w:hAnsi="Times New Roman" w:cs="Times New Roman"/>
          <w:sz w:val="24"/>
          <w:szCs w:val="24"/>
        </w:rPr>
        <w:t xml:space="preserve">also </w:t>
      </w:r>
      <w:bookmarkStart w:id="0" w:name="_GoBack"/>
      <w:bookmarkEnd w:id="0"/>
      <w:r w:rsidRPr="00171C87">
        <w:rPr>
          <w:rFonts w:ascii="Times New Roman" w:hAnsi="Times New Roman" w:cs="Times New Roman"/>
          <w:sz w:val="24"/>
          <w:szCs w:val="24"/>
        </w:rPr>
        <w:t xml:space="preserve">welcome </w:t>
      </w:r>
      <w:r w:rsidRPr="007F510E">
        <w:rPr>
          <w:rFonts w:ascii="Times New Roman" w:hAnsi="Times New Roman" w:cs="Times New Roman"/>
          <w:sz w:val="24"/>
          <w:szCs w:val="24"/>
        </w:rPr>
        <w:t xml:space="preserve">the adoption of the 2017–2022 National Action Plan for Combating the Worst Forms of Child </w:t>
      </w:r>
      <w:proofErr w:type="spellStart"/>
      <w:r w:rsidRPr="007F510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F510E">
        <w:rPr>
          <w:rFonts w:ascii="Times New Roman" w:hAnsi="Times New Roman" w:cs="Times New Roman"/>
          <w:sz w:val="24"/>
          <w:szCs w:val="24"/>
        </w:rPr>
        <w:t xml:space="preserve"> and encourage Mozambique to </w:t>
      </w:r>
      <w:r w:rsidR="004642E0" w:rsidRPr="007F510E">
        <w:rPr>
          <w:rFonts w:ascii="Times New Roman" w:hAnsi="Times New Roman" w:cs="Times New Roman"/>
          <w:sz w:val="24"/>
          <w:szCs w:val="24"/>
        </w:rPr>
        <w:t xml:space="preserve">continue addressing </w:t>
      </w:r>
      <w:r w:rsidR="00171C87" w:rsidRPr="007F510E">
        <w:rPr>
          <w:rFonts w:ascii="Times New Roman" w:hAnsi="Times New Roman" w:cs="Times New Roman"/>
          <w:sz w:val="24"/>
          <w:szCs w:val="24"/>
        </w:rPr>
        <w:t>the issue, including by revising legal framework.</w:t>
      </w:r>
      <w:r w:rsidR="00171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D31DB" w14:textId="4F3BAD6A" w:rsidR="00B44F5F" w:rsidRPr="000C06EE" w:rsidRDefault="00080E5E" w:rsidP="007F510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5F" w:rsidRPr="00171C87">
        <w:rPr>
          <w:rFonts w:ascii="Times New Roman" w:hAnsi="Times New Roman" w:cs="Times New Roman"/>
          <w:sz w:val="24"/>
          <w:szCs w:val="24"/>
        </w:rPr>
        <w:t xml:space="preserve">We </w:t>
      </w:r>
      <w:r w:rsidR="007F510E">
        <w:rPr>
          <w:rFonts w:ascii="Times New Roman" w:hAnsi="Times New Roman" w:cs="Times New Roman"/>
          <w:sz w:val="24"/>
          <w:szCs w:val="24"/>
        </w:rPr>
        <w:t>recommend</w:t>
      </w:r>
      <w:r w:rsidR="00B76C6A" w:rsidRPr="000C06EE">
        <w:rPr>
          <w:rFonts w:ascii="Times New Roman" w:hAnsi="Times New Roman" w:cs="Times New Roman"/>
          <w:sz w:val="24"/>
          <w:szCs w:val="24"/>
        </w:rPr>
        <w:t xml:space="preserve"> Mozambique</w:t>
      </w:r>
      <w:r w:rsidR="00B44F5F" w:rsidRPr="000C06EE">
        <w:rPr>
          <w:rFonts w:ascii="Times New Roman" w:hAnsi="Times New Roman" w:cs="Times New Roman"/>
          <w:sz w:val="24"/>
          <w:szCs w:val="24"/>
        </w:rPr>
        <w:t>:</w:t>
      </w:r>
    </w:p>
    <w:p w14:paraId="2EEE4C0B" w14:textId="4E95FE1F" w:rsidR="00B44F5F" w:rsidRPr="007F510E" w:rsidRDefault="00B44F5F" w:rsidP="007F510E">
      <w:pPr>
        <w:pStyle w:val="ListParagraph"/>
        <w:widowControl w:val="0"/>
        <w:numPr>
          <w:ilvl w:val="0"/>
          <w:numId w:val="10"/>
        </w:numPr>
        <w:tabs>
          <w:tab w:val="left" w:pos="172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0E">
        <w:rPr>
          <w:rFonts w:ascii="Times New Roman" w:hAnsi="Times New Roman" w:cs="Times New Roman"/>
          <w:sz w:val="24"/>
          <w:szCs w:val="24"/>
        </w:rPr>
        <w:t>To ratify the</w:t>
      </w:r>
      <w:r w:rsidR="00351183" w:rsidRPr="007F510E">
        <w:rPr>
          <w:rFonts w:ascii="Times New Roman" w:hAnsi="Times New Roman" w:cs="Times New Roman"/>
          <w:sz w:val="24"/>
          <w:szCs w:val="24"/>
        </w:rPr>
        <w:t xml:space="preserve"> </w:t>
      </w:r>
      <w:r w:rsidR="00562EDA" w:rsidRPr="007F510E">
        <w:rPr>
          <w:rFonts w:ascii="Times New Roman" w:eastAsia="MS Mincho" w:hAnsi="Times New Roman" w:cs="Times New Roman"/>
          <w:sz w:val="24"/>
          <w:szCs w:val="24"/>
        </w:rPr>
        <w:t>International Covenant on Econo</w:t>
      </w:r>
      <w:r w:rsidR="006464C5">
        <w:rPr>
          <w:rFonts w:ascii="Times New Roman" w:eastAsia="MS Mincho" w:hAnsi="Times New Roman" w:cs="Times New Roman"/>
          <w:sz w:val="24"/>
          <w:szCs w:val="24"/>
        </w:rPr>
        <w:t>mic, Social and Cultural Rights,</w:t>
      </w:r>
    </w:p>
    <w:p w14:paraId="1409AFF7" w14:textId="7471846B" w:rsidR="00171C87" w:rsidRPr="006464C5" w:rsidRDefault="00BC045C" w:rsidP="004409E7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C5">
        <w:rPr>
          <w:rFonts w:ascii="Times New Roman" w:hAnsi="Times New Roman" w:cs="Times New Roman"/>
          <w:sz w:val="24"/>
          <w:szCs w:val="24"/>
        </w:rPr>
        <w:t xml:space="preserve">To </w:t>
      </w:r>
      <w:r w:rsidR="00351183" w:rsidRPr="006464C5">
        <w:rPr>
          <w:rFonts w:ascii="Times New Roman" w:hAnsi="Times New Roman" w:cs="Times New Roman"/>
          <w:sz w:val="24"/>
          <w:szCs w:val="24"/>
        </w:rPr>
        <w:t xml:space="preserve">intensify efforts to reduce the school dropout rate among girls, facilitate the re-entry into education of young mothers, strengthen inclusive and accessible adult literacy </w:t>
      </w:r>
      <w:proofErr w:type="spellStart"/>
      <w:r w:rsidR="00351183" w:rsidRPr="006464C5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6464C5">
        <w:rPr>
          <w:rFonts w:ascii="Times New Roman" w:hAnsi="Times New Roman" w:cs="Times New Roman"/>
          <w:sz w:val="24"/>
          <w:szCs w:val="24"/>
        </w:rPr>
        <w:t>.</w:t>
      </w:r>
    </w:p>
    <w:p w14:paraId="5F439986" w14:textId="77777777" w:rsidR="00B44F5F" w:rsidRPr="007F510E" w:rsidRDefault="00B44F5F" w:rsidP="007F5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59AE6" w14:textId="3D86D452" w:rsidR="00B44F5F" w:rsidRPr="007F510E" w:rsidRDefault="00080E5E" w:rsidP="00080E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4F5F" w:rsidRPr="007F510E">
        <w:rPr>
          <w:rFonts w:ascii="Times New Roman" w:hAnsi="Times New Roman" w:cs="Times New Roman"/>
          <w:sz w:val="24"/>
          <w:szCs w:val="24"/>
        </w:rPr>
        <w:t>I thank you.</w:t>
      </w:r>
    </w:p>
    <w:p w14:paraId="37F42EA4" w14:textId="77777777" w:rsidR="00B44F5F" w:rsidRPr="00351183" w:rsidRDefault="00B44F5F" w:rsidP="007F510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2EB85D" w14:textId="77777777" w:rsidR="00861C17" w:rsidRPr="00351183" w:rsidRDefault="00861C17" w:rsidP="007F510E">
      <w:pPr>
        <w:pStyle w:val="Default"/>
        <w:spacing w:after="120"/>
      </w:pPr>
    </w:p>
    <w:p w14:paraId="3363C55E" w14:textId="77777777" w:rsidR="00861C17" w:rsidRPr="00351183" w:rsidRDefault="00861C17" w:rsidP="00861C17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sectPr w:rsidR="00861C17" w:rsidRPr="00351183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DD4172E"/>
    <w:multiLevelType w:val="hybridMultilevel"/>
    <w:tmpl w:val="7BBEC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13C69"/>
    <w:multiLevelType w:val="hybridMultilevel"/>
    <w:tmpl w:val="8BA810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CF861DC"/>
    <w:multiLevelType w:val="hybridMultilevel"/>
    <w:tmpl w:val="F920EB4C"/>
    <w:lvl w:ilvl="0" w:tplc="B9CC6DC0">
      <w:start w:val="1"/>
      <w:numFmt w:val="decimal"/>
      <w:lvlText w:val="%1.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65E41FDF"/>
    <w:multiLevelType w:val="hybridMultilevel"/>
    <w:tmpl w:val="883C07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DBC0FA1"/>
    <w:multiLevelType w:val="hybridMultilevel"/>
    <w:tmpl w:val="C074A0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05D6267"/>
    <w:multiLevelType w:val="hybridMultilevel"/>
    <w:tmpl w:val="BBE85BDA"/>
    <w:lvl w:ilvl="0" w:tplc="238C1BDC">
      <w:start w:val="1"/>
      <w:numFmt w:val="decimal"/>
      <w:lvlText w:val="%1."/>
      <w:lvlJc w:val="left"/>
      <w:pPr>
        <w:ind w:left="124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832D5"/>
    <w:multiLevelType w:val="hybridMultilevel"/>
    <w:tmpl w:val="3D207336"/>
    <w:lvl w:ilvl="0" w:tplc="F36279A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34A6"/>
    <w:rsid w:val="00017AB8"/>
    <w:rsid w:val="000342AE"/>
    <w:rsid w:val="00080E5E"/>
    <w:rsid w:val="00084488"/>
    <w:rsid w:val="000C06EE"/>
    <w:rsid w:val="001041C2"/>
    <w:rsid w:val="00127A11"/>
    <w:rsid w:val="001375AD"/>
    <w:rsid w:val="0014127D"/>
    <w:rsid w:val="0014308C"/>
    <w:rsid w:val="00151E86"/>
    <w:rsid w:val="00171C87"/>
    <w:rsid w:val="001B52D2"/>
    <w:rsid w:val="001D2019"/>
    <w:rsid w:val="001F5D85"/>
    <w:rsid w:val="002722AB"/>
    <w:rsid w:val="002737B1"/>
    <w:rsid w:val="00276019"/>
    <w:rsid w:val="00292BF8"/>
    <w:rsid w:val="0029334F"/>
    <w:rsid w:val="002A3DDB"/>
    <w:rsid w:val="002D3880"/>
    <w:rsid w:val="002F174D"/>
    <w:rsid w:val="0034448F"/>
    <w:rsid w:val="00351183"/>
    <w:rsid w:val="00356EAA"/>
    <w:rsid w:val="00375621"/>
    <w:rsid w:val="003B2BA0"/>
    <w:rsid w:val="003B461C"/>
    <w:rsid w:val="003C2565"/>
    <w:rsid w:val="003E3F9F"/>
    <w:rsid w:val="003E7CFE"/>
    <w:rsid w:val="003F3B96"/>
    <w:rsid w:val="00405E47"/>
    <w:rsid w:val="004454FF"/>
    <w:rsid w:val="00451366"/>
    <w:rsid w:val="004600F1"/>
    <w:rsid w:val="004642E0"/>
    <w:rsid w:val="00466939"/>
    <w:rsid w:val="004B56D2"/>
    <w:rsid w:val="004D278E"/>
    <w:rsid w:val="00551F0D"/>
    <w:rsid w:val="005609C4"/>
    <w:rsid w:val="00562EDA"/>
    <w:rsid w:val="00573509"/>
    <w:rsid w:val="005B3C6D"/>
    <w:rsid w:val="005C431E"/>
    <w:rsid w:val="005E0B82"/>
    <w:rsid w:val="005E0ED0"/>
    <w:rsid w:val="0060235B"/>
    <w:rsid w:val="006346E0"/>
    <w:rsid w:val="006427C3"/>
    <w:rsid w:val="006464C5"/>
    <w:rsid w:val="00674E7B"/>
    <w:rsid w:val="0069609E"/>
    <w:rsid w:val="00696C45"/>
    <w:rsid w:val="006A7951"/>
    <w:rsid w:val="006C287B"/>
    <w:rsid w:val="006D4BA8"/>
    <w:rsid w:val="006E0281"/>
    <w:rsid w:val="006E05DF"/>
    <w:rsid w:val="006E6F86"/>
    <w:rsid w:val="00711701"/>
    <w:rsid w:val="0072268B"/>
    <w:rsid w:val="0072733C"/>
    <w:rsid w:val="00732B15"/>
    <w:rsid w:val="00766BE5"/>
    <w:rsid w:val="007A4296"/>
    <w:rsid w:val="007A7FF5"/>
    <w:rsid w:val="007B599E"/>
    <w:rsid w:val="007B6E1A"/>
    <w:rsid w:val="007F510E"/>
    <w:rsid w:val="00800B16"/>
    <w:rsid w:val="00820F6E"/>
    <w:rsid w:val="00833897"/>
    <w:rsid w:val="00852527"/>
    <w:rsid w:val="00860106"/>
    <w:rsid w:val="00861C17"/>
    <w:rsid w:val="00914F29"/>
    <w:rsid w:val="00931060"/>
    <w:rsid w:val="00961B29"/>
    <w:rsid w:val="009C4076"/>
    <w:rsid w:val="009F6014"/>
    <w:rsid w:val="00A01F6B"/>
    <w:rsid w:val="00A2271D"/>
    <w:rsid w:val="00A30787"/>
    <w:rsid w:val="00A53FB8"/>
    <w:rsid w:val="00A60AB9"/>
    <w:rsid w:val="00A6675E"/>
    <w:rsid w:val="00A9749A"/>
    <w:rsid w:val="00A97BC7"/>
    <w:rsid w:val="00AB2DB5"/>
    <w:rsid w:val="00AE09BC"/>
    <w:rsid w:val="00AE5BE2"/>
    <w:rsid w:val="00B246BA"/>
    <w:rsid w:val="00B4380C"/>
    <w:rsid w:val="00B449C2"/>
    <w:rsid w:val="00B44F5F"/>
    <w:rsid w:val="00B76C6A"/>
    <w:rsid w:val="00B921DB"/>
    <w:rsid w:val="00BA5907"/>
    <w:rsid w:val="00BC045C"/>
    <w:rsid w:val="00BE2962"/>
    <w:rsid w:val="00C04013"/>
    <w:rsid w:val="00C05E66"/>
    <w:rsid w:val="00C23F60"/>
    <w:rsid w:val="00C27978"/>
    <w:rsid w:val="00C549FF"/>
    <w:rsid w:val="00CA1DC4"/>
    <w:rsid w:val="00CC506B"/>
    <w:rsid w:val="00CD5D21"/>
    <w:rsid w:val="00CE4F21"/>
    <w:rsid w:val="00CE76E8"/>
    <w:rsid w:val="00D011F2"/>
    <w:rsid w:val="00D17E68"/>
    <w:rsid w:val="00D9031F"/>
    <w:rsid w:val="00DA2020"/>
    <w:rsid w:val="00DA5925"/>
    <w:rsid w:val="00DB20B3"/>
    <w:rsid w:val="00DB2B44"/>
    <w:rsid w:val="00DD4606"/>
    <w:rsid w:val="00DE0E50"/>
    <w:rsid w:val="00DE57AF"/>
    <w:rsid w:val="00DF211E"/>
    <w:rsid w:val="00E115B2"/>
    <w:rsid w:val="00E255ED"/>
    <w:rsid w:val="00E544E6"/>
    <w:rsid w:val="00E74426"/>
    <w:rsid w:val="00E925DB"/>
    <w:rsid w:val="00E967CE"/>
    <w:rsid w:val="00EA051B"/>
    <w:rsid w:val="00EA57A3"/>
    <w:rsid w:val="00F03C39"/>
    <w:rsid w:val="00F06DC3"/>
    <w:rsid w:val="00F23D4A"/>
    <w:rsid w:val="00F32077"/>
    <w:rsid w:val="00F352F4"/>
    <w:rsid w:val="00FC62D8"/>
    <w:rsid w:val="00FE731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D6FA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DB2B44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2B44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rsid w:val="00861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0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9F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72733C"/>
  </w:style>
  <w:style w:type="character" w:customStyle="1" w:styleId="Heading3Char">
    <w:name w:val="Heading 3 Char"/>
    <w:basedOn w:val="DefaultParagraphFont"/>
    <w:link w:val="Heading3"/>
    <w:uiPriority w:val="9"/>
    <w:rsid w:val="0060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5C0DE-CAA3-438D-B2CE-9065CFE99455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customXml/itemProps4.xml><?xml version="1.0" encoding="utf-8"?>
<ds:datastoreItem xmlns:ds="http://schemas.openxmlformats.org/officeDocument/2006/customXml" ds:itemID="{B4F208EE-E3BC-4D36-BAFE-F8F82ED3B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23</cp:revision>
  <cp:lastPrinted>2021-04-30T08:06:00Z</cp:lastPrinted>
  <dcterms:created xsi:type="dcterms:W3CDTF">2021-01-19T14:43:00Z</dcterms:created>
  <dcterms:modified xsi:type="dcterms:W3CDTF">2021-04-30T14:16:00Z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