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2903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5C1A9A" w:rsidRPr="00554AAE" w14:paraId="561F392F" w14:textId="77777777" w:rsidTr="0058317A">
        <w:trPr>
          <w:trHeight w:val="1980"/>
        </w:trPr>
        <w:tc>
          <w:tcPr>
            <w:tcW w:w="3528" w:type="dxa"/>
            <w:vAlign w:val="bottom"/>
          </w:tcPr>
          <w:p w14:paraId="06592717" w14:textId="77777777" w:rsidR="005C1A9A" w:rsidRPr="00554AAE" w:rsidRDefault="005C1A9A" w:rsidP="0058317A">
            <w:pPr>
              <w:pStyle w:val="Heading4"/>
              <w:widowControl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69989740"/>
            <w:proofErr w:type="spellStart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>Jamhuuriyadda</w:t>
            </w:r>
            <w:proofErr w:type="spellEnd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>Federaalka</w:t>
            </w:r>
            <w:proofErr w:type="spellEnd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>Soomaaliya</w:t>
            </w:r>
            <w:proofErr w:type="spellEnd"/>
          </w:p>
          <w:p w14:paraId="253D4EF6" w14:textId="77777777" w:rsidR="005C1A9A" w:rsidRPr="00554AAE" w:rsidRDefault="005C1A9A" w:rsidP="0058317A">
            <w:pPr>
              <w:pStyle w:val="BodyText"/>
              <w:widowControl w:val="0"/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3C0AF049" w14:textId="77777777" w:rsidR="005C1A9A" w:rsidRPr="00554AAE" w:rsidRDefault="005C1A9A" w:rsidP="0058317A">
            <w:pPr>
              <w:pStyle w:val="Heading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14:paraId="0AB0EDD9" w14:textId="77777777" w:rsidR="005C1A9A" w:rsidRPr="00554AAE" w:rsidRDefault="005C1A9A" w:rsidP="0058317A">
            <w:r w:rsidRPr="00554AA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468FDE" wp14:editId="3809EBB9">
                  <wp:simplePos x="0" y="0"/>
                  <wp:positionH relativeFrom="column">
                    <wp:posOffset>606048</wp:posOffset>
                  </wp:positionH>
                  <wp:positionV relativeFrom="paragraph">
                    <wp:posOffset>291053</wp:posOffset>
                  </wp:positionV>
                  <wp:extent cx="1104900" cy="9912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" name="Picture 1" descr="C:\Users\Qunsilayadda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nsilayadda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4AAE">
              <w:t xml:space="preserve">                 </w:t>
            </w:r>
          </w:p>
        </w:tc>
        <w:tc>
          <w:tcPr>
            <w:tcW w:w="3142" w:type="dxa"/>
            <w:vAlign w:val="bottom"/>
          </w:tcPr>
          <w:p w14:paraId="40A162B1" w14:textId="77777777" w:rsidR="005C1A9A" w:rsidRPr="00554AAE" w:rsidRDefault="005C1A9A" w:rsidP="0058317A">
            <w:pPr>
              <w:pStyle w:val="Heading1"/>
              <w:widowControl w:val="0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 xml:space="preserve">       جمهورية </w:t>
            </w:r>
            <w:proofErr w:type="spellStart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>الصوما</w:t>
            </w:r>
            <w:proofErr w:type="spellEnd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 xml:space="preserve"> </w:t>
            </w:r>
            <w:proofErr w:type="gramStart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>ل  الفيدرالية</w:t>
            </w:r>
            <w:proofErr w:type="gramEnd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 xml:space="preserve"> </w:t>
            </w:r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</w:p>
          <w:p w14:paraId="0A53F75F" w14:textId="77777777" w:rsidR="005C1A9A" w:rsidRPr="00554AAE" w:rsidRDefault="005C1A9A" w:rsidP="0058317A">
            <w:pPr>
              <w:pStyle w:val="Heading1"/>
              <w:widowControl w:val="0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</w:pPr>
            <w:r w:rsidRPr="00554AAE">
              <w:rPr>
                <w:rFonts w:ascii="Times New Roman" w:hAnsi="Times New Roman" w:cs="Times New Roman"/>
                <w:bCs w:val="0"/>
                <w:sz w:val="18"/>
                <w:szCs w:val="18"/>
                <w:rtl/>
              </w:rPr>
              <w:t xml:space="preserve"> </w:t>
            </w:r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>البعثة الدائمة لجمهورية الصومال بمكتب الأمم المتحدة بجنيف وبالوكالات المتخصصة بسويسرا</w:t>
            </w:r>
          </w:p>
          <w:p w14:paraId="5245AD89" w14:textId="77777777" w:rsidR="005C1A9A" w:rsidRPr="00554AAE" w:rsidRDefault="005C1A9A" w:rsidP="0058317A"/>
        </w:tc>
      </w:tr>
    </w:tbl>
    <w:p w14:paraId="06E1A6CE" w14:textId="77777777" w:rsidR="005C1A9A" w:rsidRDefault="005C1A9A" w:rsidP="005C1A9A">
      <w:pPr>
        <w:widowControl w:val="0"/>
        <w:jc w:val="center"/>
        <w:rPr>
          <w:rFonts w:eastAsiaTheme="minorHAnsi"/>
          <w:b/>
          <w:bCs/>
          <w:sz w:val="28"/>
          <w:szCs w:val="28"/>
        </w:rPr>
      </w:pPr>
    </w:p>
    <w:p w14:paraId="19C8E170" w14:textId="33CB79CD" w:rsidR="005C1A9A" w:rsidRPr="00537A8F" w:rsidRDefault="005C1A9A" w:rsidP="005C1A9A">
      <w:pPr>
        <w:widowControl w:val="0"/>
        <w:jc w:val="center"/>
        <w:rPr>
          <w:rFonts w:eastAsiaTheme="minorHAnsi"/>
          <w:b/>
          <w:bCs/>
          <w:sz w:val="28"/>
          <w:szCs w:val="28"/>
        </w:rPr>
      </w:pPr>
      <w:r w:rsidRPr="00537A8F">
        <w:rPr>
          <w:rFonts w:eastAsiaTheme="minorHAnsi"/>
          <w:b/>
          <w:bCs/>
          <w:sz w:val="28"/>
          <w:szCs w:val="28"/>
        </w:rPr>
        <w:t xml:space="preserve">Permanent Mission of the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Federal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Republic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of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Somalia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to the United Nations Office at Geneva and </w:t>
      </w:r>
      <w:proofErr w:type="spellStart"/>
      <w:r w:rsidR="00383C02">
        <w:rPr>
          <w:rFonts w:eastAsiaTheme="minorHAnsi"/>
          <w:b/>
          <w:bCs/>
          <w:sz w:val="28"/>
          <w:szCs w:val="28"/>
        </w:rPr>
        <w:t>O</w:t>
      </w:r>
      <w:r w:rsidRPr="00537A8F">
        <w:rPr>
          <w:rFonts w:eastAsiaTheme="minorHAnsi"/>
          <w:b/>
          <w:bCs/>
          <w:sz w:val="28"/>
          <w:szCs w:val="28"/>
        </w:rPr>
        <w:t>ther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International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Organizations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in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Switzerland</w:t>
      </w:r>
      <w:proofErr w:type="spellEnd"/>
    </w:p>
    <w:p w14:paraId="4A7D4CCB" w14:textId="77777777" w:rsidR="005C1A9A" w:rsidRPr="00E34A6A" w:rsidRDefault="005C1A9A" w:rsidP="005C1A9A"/>
    <w:p w14:paraId="43F7F00C" w14:textId="77777777" w:rsidR="005C1A9A" w:rsidRPr="00E34A6A" w:rsidRDefault="005C1A9A" w:rsidP="005C1A9A"/>
    <w:p w14:paraId="19C0D035" w14:textId="77777777" w:rsidR="005C1A9A" w:rsidRPr="00C035CE" w:rsidRDefault="005C1A9A" w:rsidP="005C1A9A">
      <w:pPr>
        <w:widowControl w:val="0"/>
        <w:spacing w:line="360" w:lineRule="auto"/>
        <w:jc w:val="both"/>
        <w:rPr>
          <w:rFonts w:ascii="Century Gothic" w:hAnsi="Century Gothic" w:cs="Tahoma"/>
          <w:b/>
          <w:bCs/>
        </w:rPr>
      </w:pPr>
      <w:r w:rsidRPr="00C035CE">
        <w:rPr>
          <w:rFonts w:ascii="Century Gothic" w:hAnsi="Century Gothic" w:cs="Tahoma"/>
        </w:rPr>
        <w:tab/>
      </w:r>
      <w:r w:rsidRPr="00C035CE">
        <w:rPr>
          <w:rFonts w:ascii="Century Gothic" w:hAnsi="Century Gothic" w:cs="Tahoma"/>
        </w:rPr>
        <w:tab/>
      </w:r>
      <w:r w:rsidRPr="00C035CE">
        <w:rPr>
          <w:rFonts w:ascii="Century Gothic" w:hAnsi="Century Gothic" w:cs="Tahoma"/>
        </w:rPr>
        <w:tab/>
      </w:r>
      <w:r w:rsidRPr="00C035CE">
        <w:rPr>
          <w:rFonts w:ascii="Century Gothic" w:hAnsi="Century Gothic" w:cs="Tahoma"/>
        </w:rPr>
        <w:tab/>
      </w:r>
      <w:r w:rsidRPr="00C035CE">
        <w:rPr>
          <w:rFonts w:ascii="Century Gothic" w:hAnsi="Century Gothic" w:cs="Tahoma"/>
        </w:rPr>
        <w:tab/>
      </w:r>
      <w:r w:rsidRPr="00C035CE">
        <w:rPr>
          <w:rFonts w:ascii="Century Gothic" w:hAnsi="Century Gothic" w:cs="Tahoma"/>
        </w:rPr>
        <w:tab/>
      </w:r>
      <w:r w:rsidRPr="00C035CE">
        <w:rPr>
          <w:rFonts w:ascii="Century Gothic" w:hAnsi="Century Gothic" w:cs="Tahoma"/>
        </w:rPr>
        <w:tab/>
      </w:r>
      <w:r w:rsidRPr="00C035CE">
        <w:rPr>
          <w:rFonts w:ascii="Century Gothic" w:hAnsi="Century Gothic" w:cs="Tahoma"/>
        </w:rPr>
        <w:tab/>
      </w:r>
      <w:r w:rsidRPr="00C035CE">
        <w:rPr>
          <w:rFonts w:ascii="Century Gothic" w:hAnsi="Century Gothic" w:cs="Tahoma"/>
        </w:rPr>
        <w:tab/>
      </w:r>
      <w:r w:rsidRPr="00C035CE">
        <w:rPr>
          <w:rFonts w:ascii="Century Gothic" w:hAnsi="Century Gothic" w:cs="Tahoma"/>
          <w:b/>
          <w:bCs/>
        </w:rPr>
        <w:t>Check Against Delivery</w:t>
      </w:r>
    </w:p>
    <w:p w14:paraId="15003E8C" w14:textId="77777777" w:rsidR="005C1A9A" w:rsidRPr="00C035CE" w:rsidRDefault="005C1A9A" w:rsidP="005C1A9A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spellStart"/>
      <w:r w:rsidRPr="00C035CE">
        <w:rPr>
          <w:rFonts w:ascii="Century Gothic" w:hAnsi="Century Gothic" w:cs="Tahoma"/>
          <w:b/>
        </w:rPr>
        <w:t>Statement</w:t>
      </w:r>
      <w:proofErr w:type="spellEnd"/>
      <w:r w:rsidRPr="00C035CE">
        <w:rPr>
          <w:rFonts w:ascii="Century Gothic" w:hAnsi="Century Gothic" w:cs="Tahoma"/>
          <w:b/>
        </w:rPr>
        <w:t xml:space="preserve"> by the </w:t>
      </w:r>
      <w:proofErr w:type="spellStart"/>
      <w:r w:rsidRPr="00C035CE">
        <w:rPr>
          <w:rFonts w:ascii="Century Gothic" w:hAnsi="Century Gothic" w:cs="Tahoma"/>
          <w:b/>
        </w:rPr>
        <w:t>Delegations</w:t>
      </w:r>
      <w:proofErr w:type="spellEnd"/>
      <w:r w:rsidRPr="00C035CE">
        <w:rPr>
          <w:rFonts w:ascii="Century Gothic" w:hAnsi="Century Gothic" w:cs="Tahoma"/>
          <w:b/>
        </w:rPr>
        <w:t xml:space="preserve"> of </w:t>
      </w:r>
      <w:proofErr w:type="spellStart"/>
      <w:r w:rsidRPr="00C035CE">
        <w:rPr>
          <w:rFonts w:ascii="Century Gothic" w:hAnsi="Century Gothic" w:cs="Tahoma"/>
          <w:b/>
        </w:rPr>
        <w:t>Somalia</w:t>
      </w:r>
      <w:proofErr w:type="spellEnd"/>
      <w:r w:rsidRPr="00C035CE">
        <w:rPr>
          <w:rFonts w:ascii="Century Gothic" w:hAnsi="Century Gothic" w:cs="Tahoma"/>
          <w:b/>
        </w:rPr>
        <w:t>,</w:t>
      </w:r>
    </w:p>
    <w:p w14:paraId="456C4AAA" w14:textId="14DF5B95" w:rsidR="005C1A9A" w:rsidRPr="00C035CE" w:rsidRDefault="005C1A9A" w:rsidP="005C1A9A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r w:rsidRPr="00C035CE">
        <w:rPr>
          <w:rFonts w:ascii="Century Gothic" w:hAnsi="Century Gothic" w:cs="Tahoma"/>
          <w:b/>
        </w:rPr>
        <w:t xml:space="preserve">Mr. </w:t>
      </w:r>
      <w:r w:rsidR="00CF2401">
        <w:rPr>
          <w:rFonts w:ascii="Century Gothic" w:hAnsi="Century Gothic" w:cs="Tahoma"/>
          <w:b/>
        </w:rPr>
        <w:t>Salah A</w:t>
      </w:r>
      <w:r w:rsidR="00494AE4">
        <w:rPr>
          <w:rFonts w:ascii="Century Gothic" w:hAnsi="Century Gothic" w:cs="Tahoma"/>
          <w:b/>
        </w:rPr>
        <w:t>BUBAKAR</w:t>
      </w:r>
      <w:r w:rsidRPr="00C035CE">
        <w:rPr>
          <w:rFonts w:ascii="Century Gothic" w:hAnsi="Century Gothic" w:cs="Tahoma"/>
          <w:b/>
        </w:rPr>
        <w:t xml:space="preserve">, </w:t>
      </w:r>
      <w:r w:rsidR="00CF2401">
        <w:rPr>
          <w:rFonts w:ascii="Century Gothic" w:hAnsi="Century Gothic" w:cs="Tahoma"/>
          <w:b/>
        </w:rPr>
        <w:t>Second</w:t>
      </w:r>
      <w:r w:rsidRPr="00C035CE">
        <w:rPr>
          <w:rFonts w:ascii="Century Gothic" w:hAnsi="Century Gothic" w:cs="Tahoma"/>
          <w:b/>
        </w:rPr>
        <w:t xml:space="preserve"> </w:t>
      </w:r>
      <w:proofErr w:type="spellStart"/>
      <w:r w:rsidRPr="00C035CE">
        <w:rPr>
          <w:rFonts w:ascii="Century Gothic" w:hAnsi="Century Gothic" w:cs="Tahoma"/>
          <w:b/>
        </w:rPr>
        <w:t>Counsellor</w:t>
      </w:r>
      <w:proofErr w:type="spellEnd"/>
      <w:r w:rsidRPr="00C035CE">
        <w:rPr>
          <w:rFonts w:ascii="Century Gothic" w:hAnsi="Century Gothic" w:cs="Tahoma"/>
          <w:b/>
        </w:rPr>
        <w:t xml:space="preserve"> </w:t>
      </w:r>
    </w:p>
    <w:p w14:paraId="6679325F" w14:textId="5F19823C" w:rsidR="005C1A9A" w:rsidRPr="002107E1" w:rsidRDefault="005C1A9A" w:rsidP="005C1A9A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gramStart"/>
      <w:r w:rsidRPr="00C035CE">
        <w:rPr>
          <w:rFonts w:ascii="Century Gothic" w:hAnsi="Century Gothic" w:cs="Tahoma"/>
          <w:b/>
        </w:rPr>
        <w:t>at</w:t>
      </w:r>
      <w:proofErr w:type="gramEnd"/>
      <w:r w:rsidRPr="00C035CE">
        <w:rPr>
          <w:rFonts w:ascii="Century Gothic" w:hAnsi="Century Gothic" w:cs="Tahoma"/>
          <w:b/>
        </w:rPr>
        <w:t xml:space="preserve"> the </w:t>
      </w:r>
      <w:proofErr w:type="spellStart"/>
      <w:r w:rsidRPr="00C035CE">
        <w:rPr>
          <w:rFonts w:ascii="Century Gothic" w:hAnsi="Century Gothic" w:cs="Tahoma"/>
          <w:b/>
        </w:rPr>
        <w:t>Review</w:t>
      </w:r>
      <w:proofErr w:type="spellEnd"/>
      <w:r w:rsidRPr="00C035CE">
        <w:rPr>
          <w:rFonts w:ascii="Century Gothic" w:hAnsi="Century Gothic" w:cs="Tahoma"/>
          <w:b/>
        </w:rPr>
        <w:t xml:space="preserve"> of</w:t>
      </w:r>
      <w:r w:rsidRPr="00C035CE">
        <w:rPr>
          <w:rFonts w:ascii="Century Gothic" w:hAnsi="Century Gothic" w:cs="Tahoma"/>
        </w:rPr>
        <w:t xml:space="preserve"> </w:t>
      </w:r>
      <w:r w:rsidRPr="00C035CE">
        <w:rPr>
          <w:rFonts w:ascii="Century Gothic" w:hAnsi="Century Gothic" w:cs="Tahoma"/>
          <w:b/>
        </w:rPr>
        <w:t xml:space="preserve">the </w:t>
      </w:r>
      <w:proofErr w:type="spellStart"/>
      <w:r w:rsidRPr="00C035CE">
        <w:rPr>
          <w:rFonts w:ascii="Century Gothic" w:hAnsi="Century Gothic" w:cs="Tahoma"/>
          <w:b/>
        </w:rPr>
        <w:t>Republic</w:t>
      </w:r>
      <w:proofErr w:type="spellEnd"/>
      <w:r w:rsidRPr="00C035CE">
        <w:rPr>
          <w:rFonts w:ascii="Century Gothic" w:hAnsi="Century Gothic" w:cs="Tahoma"/>
          <w:b/>
        </w:rPr>
        <w:t xml:space="preserve"> of </w:t>
      </w:r>
      <w:r>
        <w:rPr>
          <w:rFonts w:ascii="Century Gothic" w:hAnsi="Century Gothic" w:cs="Tahoma"/>
          <w:b/>
        </w:rPr>
        <w:t>Sierra Leone</w:t>
      </w:r>
      <w:r w:rsidRPr="00C035CE">
        <w:rPr>
          <w:rFonts w:ascii="Century Gothic" w:hAnsi="Century Gothic" w:cs="Tahoma"/>
          <w:b/>
        </w:rPr>
        <w:t xml:space="preserve">, </w:t>
      </w:r>
      <w:proofErr w:type="spellStart"/>
      <w:r w:rsidRPr="00C035CE">
        <w:rPr>
          <w:rFonts w:ascii="Century Gothic" w:hAnsi="Century Gothic" w:cs="Tahoma"/>
          <w:b/>
        </w:rPr>
        <w:t>during</w:t>
      </w:r>
      <w:proofErr w:type="spellEnd"/>
      <w:r w:rsidRPr="00C035CE">
        <w:rPr>
          <w:rFonts w:ascii="Century Gothic" w:hAnsi="Century Gothic" w:cs="Tahoma"/>
          <w:b/>
        </w:rPr>
        <w:t xml:space="preserve"> the 38</w:t>
      </w:r>
      <w:r w:rsidRPr="00C035CE">
        <w:rPr>
          <w:rFonts w:ascii="Century Gothic" w:hAnsi="Century Gothic" w:cs="Tahoma"/>
          <w:b/>
          <w:vertAlign w:val="superscript"/>
        </w:rPr>
        <w:t>th</w:t>
      </w:r>
      <w:r w:rsidRPr="00C035CE">
        <w:rPr>
          <w:rFonts w:ascii="Century Gothic" w:hAnsi="Century Gothic" w:cs="Tahoma"/>
          <w:b/>
        </w:rPr>
        <w:t xml:space="preserve"> Session of the UPR </w:t>
      </w:r>
      <w:proofErr w:type="spellStart"/>
      <w:r w:rsidRPr="00C035CE">
        <w:rPr>
          <w:rFonts w:ascii="Century Gothic" w:hAnsi="Century Gothic" w:cs="Tahoma"/>
          <w:b/>
        </w:rPr>
        <w:t>Working</w:t>
      </w:r>
      <w:proofErr w:type="spellEnd"/>
      <w:r w:rsidRPr="00C035CE">
        <w:rPr>
          <w:rFonts w:ascii="Century Gothic" w:hAnsi="Century Gothic" w:cs="Tahoma"/>
          <w:b/>
        </w:rPr>
        <w:t xml:space="preserve"> Group on </w:t>
      </w:r>
      <w:proofErr w:type="spellStart"/>
      <w:r w:rsidRPr="00C035CE">
        <w:rPr>
          <w:rFonts w:ascii="Century Gothic" w:hAnsi="Century Gothic" w:cs="Tahoma"/>
          <w:b/>
        </w:rPr>
        <w:t>Monday</w:t>
      </w:r>
      <w:proofErr w:type="spellEnd"/>
      <w:r w:rsidRPr="00C035CE">
        <w:rPr>
          <w:rFonts w:ascii="Century Gothic" w:hAnsi="Century Gothic" w:cs="Tahoma"/>
          <w:b/>
        </w:rPr>
        <w:t xml:space="preserve">, </w:t>
      </w:r>
      <w:r>
        <w:rPr>
          <w:rFonts w:ascii="Century Gothic" w:hAnsi="Century Gothic" w:cs="Tahoma"/>
          <w:b/>
        </w:rPr>
        <w:t>12</w:t>
      </w:r>
      <w:r w:rsidRPr="00C035CE">
        <w:rPr>
          <w:rFonts w:ascii="Century Gothic" w:hAnsi="Century Gothic" w:cs="Tahoma"/>
          <w:b/>
        </w:rPr>
        <w:t xml:space="preserve"> May, 2021 </w:t>
      </w:r>
      <w:proofErr w:type="spellStart"/>
      <w:r w:rsidRPr="00C035CE">
        <w:rPr>
          <w:rFonts w:ascii="Century Gothic" w:hAnsi="Century Gothic" w:cs="Tahoma"/>
          <w:b/>
        </w:rPr>
        <w:t>from</w:t>
      </w:r>
      <w:proofErr w:type="spellEnd"/>
      <w:r w:rsidRPr="00C035CE">
        <w:rPr>
          <w:rFonts w:ascii="Century Gothic" w:hAnsi="Century Gothic" w:cs="Tahoma"/>
          <w:b/>
        </w:rPr>
        <w:t xml:space="preserve"> 2:30PM to 6:00PM, in the Assemble Hall of the Palais des Nations in Geneva, Speaker </w:t>
      </w:r>
      <w:proofErr w:type="spellStart"/>
      <w:r w:rsidRPr="00C035CE">
        <w:rPr>
          <w:rFonts w:ascii="Century Gothic" w:hAnsi="Century Gothic" w:cs="Tahoma"/>
          <w:b/>
        </w:rPr>
        <w:t>Number</w:t>
      </w:r>
      <w:proofErr w:type="spellEnd"/>
      <w:r w:rsidRPr="00C035CE">
        <w:rPr>
          <w:rFonts w:ascii="Century Gothic" w:hAnsi="Century Gothic" w:cs="Tahoma"/>
          <w:b/>
        </w:rPr>
        <w:t xml:space="preserve"> </w:t>
      </w:r>
      <w:r>
        <w:rPr>
          <w:rFonts w:ascii="Century Gothic" w:hAnsi="Century Gothic" w:cs="Tahoma"/>
          <w:b/>
        </w:rPr>
        <w:t>94</w:t>
      </w:r>
      <w:r w:rsidRPr="00C035CE">
        <w:rPr>
          <w:rFonts w:ascii="Century Gothic" w:hAnsi="Century Gothic" w:cs="Tahoma"/>
          <w:b/>
        </w:rPr>
        <w:t>, Time: 1 minute 05 second.</w:t>
      </w:r>
    </w:p>
    <w:p w14:paraId="528E65D0" w14:textId="77777777" w:rsidR="005C1A9A" w:rsidRPr="00C035CE" w:rsidRDefault="005C1A9A" w:rsidP="005C1A9A">
      <w:pPr>
        <w:jc w:val="both"/>
        <w:rPr>
          <w:rFonts w:ascii="Century Gothic" w:hAnsi="Century Gothic" w:cs="Tahoma"/>
          <w:b/>
        </w:rPr>
      </w:pPr>
      <w:proofErr w:type="spellStart"/>
      <w:r w:rsidRPr="00C035CE">
        <w:rPr>
          <w:rFonts w:ascii="Century Gothic" w:hAnsi="Century Gothic" w:cs="Tahoma"/>
          <w:b/>
        </w:rPr>
        <w:t>Thank</w:t>
      </w:r>
      <w:proofErr w:type="spellEnd"/>
      <w:r w:rsidRPr="00C035CE">
        <w:rPr>
          <w:rFonts w:ascii="Century Gothic" w:hAnsi="Century Gothic" w:cs="Tahoma"/>
          <w:b/>
        </w:rPr>
        <w:t xml:space="preserve"> </w:t>
      </w:r>
      <w:proofErr w:type="spellStart"/>
      <w:r w:rsidRPr="00C035CE">
        <w:rPr>
          <w:rFonts w:ascii="Century Gothic" w:hAnsi="Century Gothic" w:cs="Tahoma"/>
          <w:b/>
        </w:rPr>
        <w:t>you</w:t>
      </w:r>
      <w:proofErr w:type="spellEnd"/>
      <w:r w:rsidRPr="00C035CE">
        <w:rPr>
          <w:rFonts w:ascii="Century Gothic" w:hAnsi="Century Gothic" w:cs="Tahoma"/>
          <w:b/>
        </w:rPr>
        <w:t xml:space="preserve"> Chair,</w:t>
      </w:r>
    </w:p>
    <w:p w14:paraId="3BE4CDB4" w14:textId="77777777" w:rsidR="005C1A9A" w:rsidRPr="00C035CE" w:rsidRDefault="005C1A9A" w:rsidP="005C1A9A">
      <w:pPr>
        <w:jc w:val="both"/>
        <w:rPr>
          <w:rFonts w:ascii="Century Gothic" w:hAnsi="Century Gothic"/>
        </w:rPr>
      </w:pPr>
      <w:r w:rsidRPr="00C035CE">
        <w:rPr>
          <w:rFonts w:ascii="Century Gothic" w:hAnsi="Century Gothic"/>
        </w:rPr>
        <w:t xml:space="preserve"> </w:t>
      </w:r>
    </w:p>
    <w:p w14:paraId="53B456DE" w14:textId="7867808F" w:rsidR="005C1A9A" w:rsidRPr="005C1A9A" w:rsidRDefault="005C1A9A" w:rsidP="005C1A9A">
      <w:pPr>
        <w:jc w:val="both"/>
      </w:pPr>
      <w:proofErr w:type="spellStart"/>
      <w:r w:rsidRPr="005C1A9A">
        <w:t>Somalia</w:t>
      </w:r>
      <w:proofErr w:type="spellEnd"/>
      <w:r w:rsidRPr="005C1A9A">
        <w:t xml:space="preserve"> </w:t>
      </w:r>
      <w:proofErr w:type="spellStart"/>
      <w:r w:rsidRPr="005C1A9A">
        <w:t>warmly</w:t>
      </w:r>
      <w:proofErr w:type="spellEnd"/>
      <w:r w:rsidRPr="005C1A9A">
        <w:t xml:space="preserve"> </w:t>
      </w:r>
      <w:proofErr w:type="spellStart"/>
      <w:r w:rsidRPr="005C1A9A">
        <w:t>welcomes</w:t>
      </w:r>
      <w:proofErr w:type="spellEnd"/>
      <w:r w:rsidRPr="005C1A9A">
        <w:t xml:space="preserve"> the </w:t>
      </w:r>
      <w:proofErr w:type="spellStart"/>
      <w:r w:rsidRPr="005C1A9A">
        <w:t>delegation</w:t>
      </w:r>
      <w:proofErr w:type="spellEnd"/>
      <w:r w:rsidRPr="005C1A9A">
        <w:t xml:space="preserve"> of </w:t>
      </w:r>
      <w:r>
        <w:t xml:space="preserve">Sierra Leone </w:t>
      </w:r>
      <w:r w:rsidRPr="005C1A9A">
        <w:t xml:space="preserve">to </w:t>
      </w:r>
      <w:proofErr w:type="spellStart"/>
      <w:r w:rsidRPr="005C1A9A">
        <w:t>this</w:t>
      </w:r>
      <w:proofErr w:type="spellEnd"/>
      <w:r w:rsidRPr="005C1A9A">
        <w:t xml:space="preserve"> cycle of the UPR </w:t>
      </w:r>
      <w:proofErr w:type="spellStart"/>
      <w:r w:rsidRPr="005C1A9A">
        <w:t>working</w:t>
      </w:r>
      <w:proofErr w:type="spellEnd"/>
      <w:r w:rsidRPr="005C1A9A">
        <w:t xml:space="preserve"> group</w:t>
      </w:r>
      <w:r w:rsidR="009B4AAE">
        <w:t>,</w:t>
      </w:r>
      <w:r w:rsidRPr="005C1A9A">
        <w:t xml:space="preserve"> and </w:t>
      </w:r>
      <w:r w:rsidR="009B4AAE">
        <w:t>appreciated</w:t>
      </w:r>
      <w:r>
        <w:t xml:space="preserve"> </w:t>
      </w:r>
      <w:r w:rsidRPr="005C1A9A">
        <w:t xml:space="preserve">the </w:t>
      </w:r>
      <w:proofErr w:type="spellStart"/>
      <w:r w:rsidRPr="005C1A9A">
        <w:t>comprehensive</w:t>
      </w:r>
      <w:proofErr w:type="spellEnd"/>
      <w:r w:rsidRPr="005C1A9A">
        <w:t xml:space="preserve"> </w:t>
      </w:r>
      <w:proofErr w:type="spellStart"/>
      <w:r w:rsidRPr="005C1A9A">
        <w:t>presentation</w:t>
      </w:r>
      <w:proofErr w:type="spellEnd"/>
      <w:r w:rsidRPr="005C1A9A">
        <w:t xml:space="preserve"> of </w:t>
      </w:r>
      <w:proofErr w:type="spellStart"/>
      <w:r w:rsidRPr="005C1A9A">
        <w:t>its</w:t>
      </w:r>
      <w:proofErr w:type="spellEnd"/>
      <w:r w:rsidRPr="005C1A9A">
        <w:t xml:space="preserve"> national report.</w:t>
      </w:r>
    </w:p>
    <w:p w14:paraId="17C9A26C" w14:textId="77777777" w:rsidR="005C1A9A" w:rsidRDefault="005C1A9A" w:rsidP="005C1A9A">
      <w:pPr>
        <w:jc w:val="both"/>
      </w:pPr>
    </w:p>
    <w:p w14:paraId="1A442E03" w14:textId="5829E04F" w:rsidR="005E65E8" w:rsidRDefault="005E65E8" w:rsidP="005E65E8">
      <w:pPr>
        <w:autoSpaceDE w:val="0"/>
        <w:autoSpaceDN w:val="0"/>
        <w:adjustRightInd w:val="0"/>
        <w:spacing w:after="160" w:line="276" w:lineRule="auto"/>
        <w:jc w:val="both"/>
        <w:rPr>
          <w:color w:val="000000"/>
          <w:lang w:val="en-US"/>
        </w:rPr>
      </w:pPr>
      <w:r w:rsidRPr="00E14234">
        <w:rPr>
          <w:color w:val="000000"/>
          <w:lang w:val="en-US"/>
        </w:rPr>
        <w:t xml:space="preserve">Somalia </w:t>
      </w:r>
      <w:r>
        <w:rPr>
          <w:color w:val="000000"/>
          <w:lang w:val="en-US"/>
        </w:rPr>
        <w:t>commends</w:t>
      </w:r>
      <w:r w:rsidRPr="00E14234">
        <w:rPr>
          <w:color w:val="000000"/>
          <w:lang w:val="en-US"/>
        </w:rPr>
        <w:t xml:space="preserve"> the </w:t>
      </w:r>
      <w:r>
        <w:rPr>
          <w:color w:val="000000"/>
          <w:lang w:val="en-US"/>
        </w:rPr>
        <w:t xml:space="preserve">efforts made by Sierra Leone to improve the situation of human rights since its last review </w:t>
      </w:r>
      <w:r w:rsidR="000001B2">
        <w:rPr>
          <w:color w:val="000000"/>
          <w:lang w:val="en-US"/>
        </w:rPr>
        <w:t xml:space="preserve">through the </w:t>
      </w:r>
      <w:r>
        <w:rPr>
          <w:color w:val="000000"/>
          <w:lang w:val="en-US"/>
        </w:rPr>
        <w:t>implement</w:t>
      </w:r>
      <w:r w:rsidR="000001B2">
        <w:rPr>
          <w:color w:val="000000"/>
          <w:lang w:val="en-US"/>
        </w:rPr>
        <w:t xml:space="preserve">ation of </w:t>
      </w:r>
      <w:r>
        <w:rPr>
          <w:color w:val="000000"/>
          <w:lang w:val="en-US"/>
        </w:rPr>
        <w:t>the accepted recommendations</w:t>
      </w:r>
      <w:r w:rsidR="003D36EF">
        <w:rPr>
          <w:color w:val="000000"/>
          <w:lang w:val="en-US"/>
        </w:rPr>
        <w:t>,</w:t>
      </w:r>
      <w:r w:rsidR="000001B2">
        <w:rPr>
          <w:color w:val="000000"/>
          <w:lang w:val="en-US"/>
        </w:rPr>
        <w:t xml:space="preserve"> and also the adoption of a variety of legislation and policies. We particularly welcome measure</w:t>
      </w:r>
      <w:r w:rsidR="001D4829">
        <w:rPr>
          <w:color w:val="000000"/>
          <w:lang w:val="en-US"/>
        </w:rPr>
        <w:t>s</w:t>
      </w:r>
      <w:r w:rsidR="000001B2">
        <w:rPr>
          <w:color w:val="000000"/>
          <w:lang w:val="en-US"/>
        </w:rPr>
        <w:t xml:space="preserve"> taken by the government</w:t>
      </w:r>
      <w:r>
        <w:rPr>
          <w:color w:val="000000"/>
          <w:lang w:val="en-US"/>
        </w:rPr>
        <w:t xml:space="preserve"> to preserve the human rights</w:t>
      </w:r>
      <w:r w:rsidR="000001B2">
        <w:rPr>
          <w:color w:val="000000"/>
          <w:lang w:val="en-US"/>
        </w:rPr>
        <w:t xml:space="preserve"> of its citizens </w:t>
      </w:r>
      <w:r>
        <w:rPr>
          <w:color w:val="000000"/>
          <w:lang w:val="en-US"/>
        </w:rPr>
        <w:t>during the state of emergency</w:t>
      </w:r>
      <w:r w:rsidR="003D36EF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in response to the outbreak of the covid-19 pandemic. </w:t>
      </w:r>
    </w:p>
    <w:p w14:paraId="5F993F00" w14:textId="536DA11E" w:rsidR="000001B2" w:rsidRPr="00E14234" w:rsidRDefault="000001B2" w:rsidP="005E65E8">
      <w:pPr>
        <w:autoSpaceDE w:val="0"/>
        <w:autoSpaceDN w:val="0"/>
        <w:adjustRightInd w:val="0"/>
        <w:spacing w:after="160"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Somalia recommends</w:t>
      </w:r>
      <w:r w:rsidR="00CF2401">
        <w:rPr>
          <w:color w:val="000000"/>
          <w:lang w:val="en-US"/>
        </w:rPr>
        <w:t>:</w:t>
      </w:r>
    </w:p>
    <w:p w14:paraId="67DD5202" w14:textId="5D0070BA" w:rsidR="00281780" w:rsidRDefault="00CF2401" w:rsidP="00281780">
      <w:pPr>
        <w:numPr>
          <w:ilvl w:val="0"/>
          <w:numId w:val="1"/>
        </w:numPr>
        <w:spacing w:line="360" w:lineRule="atLeast"/>
        <w:ind w:left="360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One, to c</w:t>
      </w:r>
      <w:r w:rsidR="00AE7D0E" w:rsidRPr="00AE7D0E">
        <w:rPr>
          <w:color w:val="000000"/>
          <w:lang w:val="en-US" w:eastAsia="fr-FR"/>
        </w:rPr>
        <w:t>ontinue efforts to strengthen policies and strategies</w:t>
      </w:r>
      <w:r w:rsidR="0070411C" w:rsidRPr="00AE7D0E">
        <w:rPr>
          <w:color w:val="000000"/>
          <w:lang w:val="en-US" w:eastAsia="fr-FR"/>
        </w:rPr>
        <w:t xml:space="preserve"> to prevent social conflict</w:t>
      </w:r>
      <w:r w:rsidR="00AE7D0E" w:rsidRPr="00AE7D0E">
        <w:rPr>
          <w:color w:val="000000"/>
          <w:lang w:val="en-US" w:eastAsia="fr-FR"/>
        </w:rPr>
        <w:t xml:space="preserve"> and discrimination against minorit</w:t>
      </w:r>
      <w:r w:rsidR="00AE7D0E">
        <w:rPr>
          <w:color w:val="000000"/>
          <w:lang w:val="en-US" w:eastAsia="fr-FR"/>
        </w:rPr>
        <w:t>y</w:t>
      </w:r>
      <w:r w:rsidR="001D4829">
        <w:rPr>
          <w:color w:val="000000"/>
          <w:lang w:val="en-US" w:eastAsia="fr-FR"/>
        </w:rPr>
        <w:t>,</w:t>
      </w:r>
    </w:p>
    <w:p w14:paraId="09A575DE" w14:textId="58BE1AE4" w:rsidR="00281780" w:rsidRPr="001D4829" w:rsidRDefault="00CF2401" w:rsidP="001D4829">
      <w:pPr>
        <w:numPr>
          <w:ilvl w:val="0"/>
          <w:numId w:val="1"/>
        </w:numPr>
        <w:spacing w:line="360" w:lineRule="atLeast"/>
        <w:ind w:left="360"/>
        <w:rPr>
          <w:color w:val="000000"/>
          <w:lang w:val="en-US" w:eastAsia="fr-FR"/>
        </w:rPr>
      </w:pPr>
      <w:r>
        <w:rPr>
          <w:lang w:val="en-US"/>
        </w:rPr>
        <w:t xml:space="preserve">Two, </w:t>
      </w:r>
      <w:r w:rsidRPr="001D4829">
        <w:rPr>
          <w:lang w:val="en-US"/>
        </w:rPr>
        <w:t>intensify</w:t>
      </w:r>
      <w:r w:rsidR="00281780" w:rsidRPr="001D4829">
        <w:rPr>
          <w:lang w:val="en-US"/>
        </w:rPr>
        <w:t xml:space="preserve"> its efforts combating corruption and impunity, and ensure </w:t>
      </w:r>
      <w:r w:rsidR="001D4829">
        <w:rPr>
          <w:lang w:val="en-US"/>
        </w:rPr>
        <w:t xml:space="preserve">effective </w:t>
      </w:r>
      <w:r w:rsidR="00281780" w:rsidRPr="001D4829">
        <w:rPr>
          <w:lang w:val="en-US"/>
        </w:rPr>
        <w:t xml:space="preserve">legal </w:t>
      </w:r>
      <w:r w:rsidR="001D4829">
        <w:rPr>
          <w:lang w:val="en-US"/>
        </w:rPr>
        <w:t>representation</w:t>
      </w:r>
      <w:r w:rsidR="00281780" w:rsidRPr="001D4829">
        <w:rPr>
          <w:lang w:val="en-US"/>
        </w:rPr>
        <w:t xml:space="preserve"> especially for the most vulnerable,</w:t>
      </w:r>
    </w:p>
    <w:p w14:paraId="02AEAF92" w14:textId="65EF5ECD" w:rsidR="001D4829" w:rsidRDefault="00CF2401" w:rsidP="001D4829">
      <w:pPr>
        <w:numPr>
          <w:ilvl w:val="0"/>
          <w:numId w:val="1"/>
        </w:numPr>
        <w:spacing w:line="360" w:lineRule="atLeast"/>
        <w:ind w:left="360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Finally, t</w:t>
      </w:r>
      <w:r w:rsidR="001D4829" w:rsidRPr="001D4829">
        <w:rPr>
          <w:color w:val="000000"/>
          <w:lang w:val="en-US" w:eastAsia="fr-FR"/>
        </w:rPr>
        <w:t>o promote</w:t>
      </w:r>
      <w:r w:rsidR="001D4829">
        <w:rPr>
          <w:color w:val="000000"/>
          <w:lang w:val="en-US" w:eastAsia="fr-FR"/>
        </w:rPr>
        <w:t xml:space="preserve"> and protect</w:t>
      </w:r>
      <w:r w:rsidR="001D4829" w:rsidRPr="001D4829">
        <w:rPr>
          <w:color w:val="000000"/>
          <w:lang w:val="en-US" w:eastAsia="fr-FR"/>
        </w:rPr>
        <w:t xml:space="preserve"> the rights of the child by providing the necessary support to the National Commission for Children and also by increasing the budget </w:t>
      </w:r>
      <w:r w:rsidR="001D4829" w:rsidRPr="001D4829">
        <w:rPr>
          <w:lang w:val="en-US"/>
        </w:rPr>
        <w:t>allocated to the Ministry of Social Welfare, Gender and Children’s Affairs</w:t>
      </w:r>
      <w:r w:rsidR="001D4829">
        <w:rPr>
          <w:lang w:val="en-US"/>
        </w:rPr>
        <w:t>,</w:t>
      </w:r>
    </w:p>
    <w:p w14:paraId="324DF0A5" w14:textId="0C1EBCE8" w:rsidR="00095DD3" w:rsidRPr="001D4829" w:rsidRDefault="00613734" w:rsidP="001D4829">
      <w:pPr>
        <w:spacing w:line="360" w:lineRule="atLeast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Somalia wishes Sierra-Leone, very successful Review.</w:t>
      </w:r>
    </w:p>
    <w:p w14:paraId="7E9B4B2E" w14:textId="77777777" w:rsidR="00613734" w:rsidRDefault="00613734" w:rsidP="005C1A9A">
      <w:pPr>
        <w:jc w:val="both"/>
      </w:pPr>
    </w:p>
    <w:p w14:paraId="6BCF7EF6" w14:textId="1241BA78" w:rsidR="005C1A9A" w:rsidRPr="002107E1" w:rsidRDefault="005C1A9A" w:rsidP="005C1A9A">
      <w:pPr>
        <w:jc w:val="both"/>
        <w:rPr>
          <w:lang w:val="en-US"/>
        </w:rPr>
      </w:pPr>
      <w:r w:rsidRPr="00AE2BB3">
        <w:t xml:space="preserve">I </w:t>
      </w:r>
      <w:proofErr w:type="spellStart"/>
      <w:r w:rsidRPr="00AE2BB3">
        <w:t>thank</w:t>
      </w:r>
      <w:proofErr w:type="spellEnd"/>
      <w:r w:rsidRPr="00AE2BB3">
        <w:t xml:space="preserve"> </w:t>
      </w:r>
      <w:proofErr w:type="spellStart"/>
      <w:r w:rsidRPr="00AE2BB3">
        <w:t>you</w:t>
      </w:r>
      <w:proofErr w:type="spellEnd"/>
      <w:r w:rsidRPr="00AE2BB3">
        <w:t xml:space="preserve"> </w:t>
      </w:r>
      <w:r>
        <w:t>Chair</w:t>
      </w:r>
      <w:r w:rsidRPr="00AE2BB3">
        <w:t>.</w:t>
      </w:r>
      <w:bookmarkEnd w:id="0"/>
    </w:p>
    <w:p w14:paraId="66668D06" w14:textId="77777777" w:rsidR="0039252A" w:rsidRDefault="0039252A"/>
    <w:sectPr w:rsidR="0039252A" w:rsidSect="00F36BA6">
      <w:footerReference w:type="default" r:id="rId8"/>
      <w:pgSz w:w="11909" w:h="16834" w:code="9"/>
      <w:pgMar w:top="288" w:right="907" w:bottom="851" w:left="907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FD68E" w14:textId="77777777" w:rsidR="000479DD" w:rsidRDefault="000479DD">
      <w:r>
        <w:separator/>
      </w:r>
    </w:p>
  </w:endnote>
  <w:endnote w:type="continuationSeparator" w:id="0">
    <w:p w14:paraId="0BFEB514" w14:textId="77777777" w:rsidR="000479DD" w:rsidRDefault="0004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4FB42" w14:textId="77777777" w:rsidR="00F36BA6" w:rsidRPr="00354332" w:rsidRDefault="00095DD3" w:rsidP="00F36BA6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27481820" w14:textId="77777777" w:rsidR="00F36BA6" w:rsidRPr="007A7660" w:rsidRDefault="000479DD">
    <w:pPr>
      <w:pStyle w:val="Footer"/>
      <w:rPr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CDC95" w14:textId="77777777" w:rsidR="000479DD" w:rsidRDefault="000479DD">
      <w:r>
        <w:separator/>
      </w:r>
    </w:p>
  </w:footnote>
  <w:footnote w:type="continuationSeparator" w:id="0">
    <w:p w14:paraId="02AA552B" w14:textId="77777777" w:rsidR="000479DD" w:rsidRDefault="0004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338AA"/>
    <w:multiLevelType w:val="multilevel"/>
    <w:tmpl w:val="2FBA7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9A"/>
    <w:rsid w:val="000001B2"/>
    <w:rsid w:val="000479DD"/>
    <w:rsid w:val="00095DD3"/>
    <w:rsid w:val="001D4829"/>
    <w:rsid w:val="00281780"/>
    <w:rsid w:val="00383C02"/>
    <w:rsid w:val="0039252A"/>
    <w:rsid w:val="003D36EF"/>
    <w:rsid w:val="00494AE4"/>
    <w:rsid w:val="005C1A9A"/>
    <w:rsid w:val="005E65E8"/>
    <w:rsid w:val="00613734"/>
    <w:rsid w:val="0070411C"/>
    <w:rsid w:val="009B4AAE"/>
    <w:rsid w:val="00AE7D0E"/>
    <w:rsid w:val="00C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C752"/>
  <w15:chartTrackingRefBased/>
  <w15:docId w15:val="{0F04A777-B478-4951-8196-B4B1AA0A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Heading1">
    <w:name w:val="heading 1"/>
    <w:basedOn w:val="Normal"/>
    <w:next w:val="Normal"/>
    <w:link w:val="Heading1Char"/>
    <w:qFormat/>
    <w:rsid w:val="005C1A9A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5C1A9A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C1A9A"/>
    <w:pPr>
      <w:outlineLvl w:val="5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1A9A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5C1A9A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C1A9A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C1A9A"/>
    <w:rPr>
      <w:rFonts w:ascii="Arial Black" w:hAnsi="Arial Black"/>
      <w:b/>
      <w:bCs/>
      <w:color w:val="000000"/>
      <w:kern w:val="28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C1A9A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5C1A9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C1A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76858-3261-417D-99A0-94EF7C19C2A9}"/>
</file>

<file path=customXml/itemProps2.xml><?xml version="1.0" encoding="utf-8"?>
<ds:datastoreItem xmlns:ds="http://schemas.openxmlformats.org/officeDocument/2006/customXml" ds:itemID="{BCE7BAF4-76FB-4E3F-896A-43C3FFE107C4}"/>
</file>

<file path=customXml/itemProps3.xml><?xml version="1.0" encoding="utf-8"?>
<ds:datastoreItem xmlns:ds="http://schemas.openxmlformats.org/officeDocument/2006/customXml" ds:itemID="{8A93144C-AA1A-443A-98DC-FD5C56279E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Aisha Ali</cp:lastModifiedBy>
  <cp:revision>2</cp:revision>
  <dcterms:created xsi:type="dcterms:W3CDTF">2021-05-10T03:14:00Z</dcterms:created>
  <dcterms:modified xsi:type="dcterms:W3CDTF">2021-05-10T03:14:00Z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