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D5CC9" w14:textId="77777777" w:rsidR="00E3155A" w:rsidRDefault="00E3155A" w:rsidP="00E3155A">
      <w:pPr>
        <w:pStyle w:val="NoSpacing"/>
        <w:jc w:val="right"/>
        <w:rPr>
          <w:lang w:val="en-US"/>
        </w:rPr>
      </w:pPr>
      <w:r>
        <w:rPr>
          <w:lang w:val="en-US"/>
        </w:rPr>
        <w:t>Check against delivery</w:t>
      </w:r>
    </w:p>
    <w:p w14:paraId="0A3D4E9C" w14:textId="77777777" w:rsidR="00E3155A" w:rsidRDefault="00E3155A" w:rsidP="00E3155A">
      <w:pPr>
        <w:pStyle w:val="NoSpacing"/>
        <w:jc w:val="center"/>
        <w:rPr>
          <w:lang w:val="en-US"/>
        </w:rPr>
      </w:pPr>
    </w:p>
    <w:p w14:paraId="6CFD6400" w14:textId="77777777" w:rsidR="00E3155A" w:rsidRDefault="00E3155A" w:rsidP="00E3155A">
      <w:pPr>
        <w:pStyle w:val="NoSpacing"/>
        <w:jc w:val="center"/>
        <w:rPr>
          <w:lang w:val="en-US"/>
        </w:rPr>
      </w:pPr>
      <w:r w:rsidRPr="00D10FAA">
        <w:rPr>
          <w:rFonts w:eastAsiaTheme="minorHAnsi"/>
          <w:noProof/>
          <w:lang w:val="en-US" w:eastAsia="en-US" w:bidi="ar-SA"/>
        </w:rPr>
        <w:drawing>
          <wp:inline distT="0" distB="0" distL="0" distR="0" wp14:anchorId="57B44BCF" wp14:editId="3ACD1E43">
            <wp:extent cx="1057275" cy="1144905"/>
            <wp:effectExtent l="0" t="0" r="9525" b="0"/>
            <wp:docPr id="1" name="Picture 1" descr="Description: Description: АГААРЫН ТУХАЙ /Шинэчилсэн найруулга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АГААРЫН ТУХАЙ /Шинэчилсэн найруулга/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48" r="169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1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F25015" w14:textId="77777777" w:rsidR="00E3155A" w:rsidRDefault="00E3155A" w:rsidP="00E3155A">
      <w:pPr>
        <w:pStyle w:val="NoSpacing"/>
        <w:jc w:val="center"/>
        <w:rPr>
          <w:lang w:val="en-US"/>
        </w:rPr>
      </w:pPr>
    </w:p>
    <w:p w14:paraId="1DF707AE" w14:textId="31982D5B" w:rsidR="00E3155A" w:rsidRPr="00AE2FAA" w:rsidRDefault="00E3155A" w:rsidP="00E3155A">
      <w:pPr>
        <w:pStyle w:val="NoSpacing"/>
        <w:jc w:val="center"/>
        <w:rPr>
          <w:rFonts w:eastAsiaTheme="minorHAnsi"/>
          <w:b/>
          <w:bCs/>
        </w:rPr>
      </w:pPr>
      <w:r w:rsidRPr="00AE2FAA">
        <w:rPr>
          <w:rFonts w:eastAsiaTheme="minorHAnsi"/>
          <w:b/>
          <w:bCs/>
        </w:rPr>
        <w:t>3</w:t>
      </w:r>
      <w:r w:rsidR="00C42290">
        <w:rPr>
          <w:rFonts w:eastAsiaTheme="minorHAnsi"/>
          <w:b/>
          <w:bCs/>
          <w:lang w:val="en-US"/>
        </w:rPr>
        <w:t>8</w:t>
      </w:r>
      <w:r w:rsidRPr="00AE2FAA">
        <w:rPr>
          <w:rFonts w:eastAsiaTheme="minorHAnsi"/>
          <w:b/>
          <w:bCs/>
          <w:vertAlign w:val="superscript"/>
        </w:rPr>
        <w:t>th</w:t>
      </w:r>
      <w:r w:rsidRPr="00AE2FAA">
        <w:rPr>
          <w:rFonts w:eastAsiaTheme="minorHAnsi"/>
          <w:b/>
          <w:bCs/>
        </w:rPr>
        <w:t xml:space="preserve"> session of the UPR Working Group</w:t>
      </w:r>
    </w:p>
    <w:p w14:paraId="28EE4DB8" w14:textId="634D390C" w:rsidR="00E3155A" w:rsidRPr="00AE2FAA" w:rsidRDefault="00E3155A" w:rsidP="00E3155A">
      <w:pPr>
        <w:pStyle w:val="NoSpacing"/>
        <w:jc w:val="center"/>
        <w:rPr>
          <w:rFonts w:eastAsiaTheme="minorHAnsi"/>
          <w:b/>
          <w:bCs/>
          <w:lang w:val="en-US"/>
        </w:rPr>
      </w:pPr>
      <w:r w:rsidRPr="00AE2FAA">
        <w:rPr>
          <w:rFonts w:eastAsiaTheme="minorHAnsi"/>
          <w:b/>
          <w:bCs/>
        </w:rPr>
        <w:t xml:space="preserve">Mongolia’s Statement at the review of </w:t>
      </w:r>
      <w:r w:rsidR="005A655A">
        <w:rPr>
          <w:rFonts w:eastAsiaTheme="minorHAnsi"/>
          <w:b/>
          <w:bCs/>
          <w:lang w:val="en-US"/>
        </w:rPr>
        <w:t>Paraguay</w:t>
      </w:r>
    </w:p>
    <w:p w14:paraId="59284576" w14:textId="77777777" w:rsidR="00E3155A" w:rsidRDefault="00E3155A" w:rsidP="00E3155A">
      <w:pPr>
        <w:pStyle w:val="NoSpacing"/>
        <w:jc w:val="center"/>
        <w:rPr>
          <w:rFonts w:eastAsiaTheme="minorHAnsi"/>
        </w:rPr>
      </w:pPr>
    </w:p>
    <w:p w14:paraId="78FDB3DA" w14:textId="1631A787" w:rsidR="00E3155A" w:rsidRPr="00406DAE" w:rsidRDefault="00C42290" w:rsidP="00E3155A">
      <w:pPr>
        <w:pStyle w:val="NoSpacing"/>
        <w:jc w:val="center"/>
        <w:rPr>
          <w:rFonts w:eastAsiaTheme="minorHAnsi"/>
          <w:b/>
          <w:bCs/>
          <w:lang w:val="en-US"/>
        </w:rPr>
      </w:pPr>
      <w:r w:rsidRPr="00406DAE">
        <w:rPr>
          <w:rFonts w:eastAsiaTheme="minorHAnsi"/>
          <w:b/>
          <w:bCs/>
          <w:lang w:val="en-US"/>
        </w:rPr>
        <w:t>0</w:t>
      </w:r>
      <w:r w:rsidR="005A655A">
        <w:rPr>
          <w:rFonts w:eastAsiaTheme="minorHAnsi"/>
          <w:b/>
          <w:bCs/>
          <w:lang w:val="en-US"/>
        </w:rPr>
        <w:t>5</w:t>
      </w:r>
      <w:r w:rsidR="00E3155A" w:rsidRPr="00406DAE">
        <w:rPr>
          <w:rFonts w:eastAsiaTheme="minorHAnsi"/>
          <w:b/>
          <w:bCs/>
          <w:lang w:val="en-US"/>
        </w:rPr>
        <w:t xml:space="preserve"> </w:t>
      </w:r>
      <w:r w:rsidRPr="00406DAE">
        <w:rPr>
          <w:rFonts w:eastAsiaTheme="minorHAnsi"/>
          <w:b/>
          <w:bCs/>
          <w:lang w:val="en-US"/>
        </w:rPr>
        <w:t xml:space="preserve">May </w:t>
      </w:r>
      <w:r w:rsidR="00E3155A" w:rsidRPr="00406DAE">
        <w:rPr>
          <w:rFonts w:eastAsiaTheme="minorHAnsi"/>
          <w:b/>
          <w:bCs/>
          <w:lang w:val="en-US"/>
        </w:rPr>
        <w:t>2021</w:t>
      </w:r>
    </w:p>
    <w:p w14:paraId="37E9B94B" w14:textId="365293F4" w:rsidR="00E3155A" w:rsidRDefault="00E3155A" w:rsidP="00E3155A">
      <w:pPr>
        <w:pStyle w:val="NoSpacing"/>
        <w:jc w:val="center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(Speaking time: 1 minute</w:t>
      </w:r>
      <w:r w:rsidR="005A655A">
        <w:rPr>
          <w:rFonts w:eastAsiaTheme="minorHAnsi"/>
          <w:lang w:val="en-US"/>
        </w:rPr>
        <w:t xml:space="preserve"> 25 seconds</w:t>
      </w:r>
      <w:r>
        <w:rPr>
          <w:rFonts w:eastAsiaTheme="minorHAnsi"/>
          <w:lang w:val="en-US"/>
        </w:rPr>
        <w:t>)</w:t>
      </w:r>
    </w:p>
    <w:p w14:paraId="1C7638E8" w14:textId="77777777" w:rsidR="00E3155A" w:rsidRPr="00AC1731" w:rsidRDefault="00E3155A" w:rsidP="00E3155A">
      <w:pPr>
        <w:pStyle w:val="NoSpacing"/>
        <w:jc w:val="center"/>
        <w:rPr>
          <w:rFonts w:eastAsiaTheme="minorHAnsi"/>
          <w:lang w:val="en-US"/>
        </w:rPr>
      </w:pPr>
    </w:p>
    <w:p w14:paraId="5D45593B" w14:textId="77777777" w:rsidR="007D178B" w:rsidRDefault="007D178B" w:rsidP="007D178B">
      <w:pPr>
        <w:pStyle w:val="NoSpacing"/>
        <w:ind w:firstLine="720"/>
        <w:jc w:val="both"/>
        <w:rPr>
          <w:rFonts w:eastAsiaTheme="minorEastAsia" w:cs="Arial"/>
          <w:lang w:val="en-US"/>
        </w:rPr>
      </w:pPr>
      <w:r>
        <w:rPr>
          <w:rFonts w:eastAsiaTheme="minorEastAsia" w:cs="Arial"/>
          <w:lang w:val="en-US"/>
        </w:rPr>
        <w:t xml:space="preserve">Mongolia welcomes the delegation of Paraguay and thanks for the presentation of their national report. </w:t>
      </w:r>
    </w:p>
    <w:p w14:paraId="487D1BDA" w14:textId="77777777" w:rsidR="007D178B" w:rsidRDefault="007D178B" w:rsidP="007D178B">
      <w:pPr>
        <w:pStyle w:val="NoSpacing"/>
        <w:ind w:firstLine="720"/>
        <w:jc w:val="both"/>
        <w:rPr>
          <w:rFonts w:eastAsiaTheme="minorEastAsia" w:cs="Arial"/>
          <w:lang w:val="en-US"/>
        </w:rPr>
      </w:pPr>
    </w:p>
    <w:p w14:paraId="02A257DC" w14:textId="1DBA463B" w:rsidR="007D178B" w:rsidRDefault="007D178B" w:rsidP="007D178B">
      <w:pPr>
        <w:pStyle w:val="NoSpacing"/>
        <w:ind w:firstLine="720"/>
        <w:jc w:val="both"/>
        <w:rPr>
          <w:rFonts w:eastAsiaTheme="minorEastAsia" w:cs="Arial"/>
          <w:lang w:val="en-US"/>
        </w:rPr>
      </w:pPr>
      <w:r>
        <w:rPr>
          <w:rFonts w:eastAsiaTheme="minorEastAsia" w:cs="Arial"/>
          <w:lang w:val="en-US"/>
        </w:rPr>
        <w:t>At the outset, we would like to note with satisfaction Paraguay</w:t>
      </w:r>
      <w:r w:rsidR="00177C6D">
        <w:rPr>
          <w:rFonts w:eastAsiaTheme="minorEastAsia" w:cs="Arial"/>
          <w:lang w:val="en-US"/>
        </w:rPr>
        <w:t>’s submission of</w:t>
      </w:r>
      <w:r>
        <w:rPr>
          <w:rFonts w:eastAsiaTheme="minorEastAsia" w:cs="Arial"/>
          <w:lang w:val="en-US"/>
        </w:rPr>
        <w:t xml:space="preserve"> a midterm report on the implementation of the recommendations from the S</w:t>
      </w:r>
      <w:r w:rsidR="00177C6D">
        <w:rPr>
          <w:rFonts w:eastAsiaTheme="minorEastAsia" w:cs="Arial"/>
          <w:lang w:val="en-US"/>
        </w:rPr>
        <w:t>econd Cycle of the U</w:t>
      </w:r>
      <w:r>
        <w:rPr>
          <w:rFonts w:eastAsiaTheme="minorEastAsia" w:cs="Arial"/>
          <w:lang w:val="en-US"/>
        </w:rPr>
        <w:t>P</w:t>
      </w:r>
      <w:r w:rsidR="00177C6D">
        <w:rPr>
          <w:rFonts w:eastAsiaTheme="minorEastAsia" w:cs="Arial"/>
          <w:lang w:val="en-US"/>
        </w:rPr>
        <w:t>R</w:t>
      </w:r>
      <w:r>
        <w:rPr>
          <w:rFonts w:eastAsiaTheme="minorEastAsia" w:cs="Arial"/>
          <w:lang w:val="en-US"/>
        </w:rPr>
        <w:t xml:space="preserve">. </w:t>
      </w:r>
    </w:p>
    <w:p w14:paraId="29114859" w14:textId="77777777" w:rsidR="007D178B" w:rsidRDefault="007D178B" w:rsidP="007D178B">
      <w:pPr>
        <w:pStyle w:val="NoSpacing"/>
        <w:ind w:firstLine="720"/>
        <w:jc w:val="both"/>
        <w:rPr>
          <w:rFonts w:eastAsiaTheme="minorEastAsia" w:cs="Arial"/>
          <w:lang w:val="en-US"/>
        </w:rPr>
      </w:pPr>
    </w:p>
    <w:p w14:paraId="1711455F" w14:textId="73FCB4C5" w:rsidR="007D178B" w:rsidRDefault="007D178B" w:rsidP="007D178B">
      <w:pPr>
        <w:pStyle w:val="NoSpacing"/>
        <w:ind w:firstLine="720"/>
        <w:jc w:val="both"/>
        <w:rPr>
          <w:rFonts w:cs="Arial"/>
          <w:lang w:val="en-US"/>
        </w:rPr>
      </w:pPr>
      <w:r>
        <w:rPr>
          <w:rFonts w:cs="Arial"/>
          <w:lang w:val="en-US"/>
        </w:rPr>
        <w:t>We comm</w:t>
      </w:r>
      <w:r w:rsidR="00177C6D">
        <w:rPr>
          <w:rFonts w:cs="Arial"/>
          <w:lang w:val="en-US"/>
        </w:rPr>
        <w:t xml:space="preserve">end the measures and efforts </w:t>
      </w:r>
      <w:r>
        <w:rPr>
          <w:rFonts w:cs="Arial"/>
          <w:lang w:val="en-US"/>
        </w:rPr>
        <w:t xml:space="preserve">Paraguay </w:t>
      </w:r>
      <w:r w:rsidR="00177C6D">
        <w:rPr>
          <w:rFonts w:cs="Arial"/>
          <w:lang w:val="en-US"/>
        </w:rPr>
        <w:t>has undertaken to</w:t>
      </w:r>
      <w:r>
        <w:rPr>
          <w:rFonts w:cs="Arial"/>
          <w:lang w:val="en-US"/>
        </w:rPr>
        <w:t xml:space="preserve"> further strengthen</w:t>
      </w:r>
      <w:r w:rsidR="00177C6D">
        <w:rPr>
          <w:rFonts w:cs="Arial"/>
          <w:lang w:val="en-US"/>
        </w:rPr>
        <w:t xml:space="preserve"> its</w:t>
      </w:r>
      <w:r>
        <w:rPr>
          <w:rFonts w:cs="Arial"/>
          <w:lang w:val="en-US"/>
        </w:rPr>
        <w:t xml:space="preserve"> national human rights institutions and legal framework. Especially, we appla</w:t>
      </w:r>
      <w:r w:rsidR="00177C6D">
        <w:rPr>
          <w:rFonts w:cs="Arial"/>
          <w:lang w:val="en-US"/>
        </w:rPr>
        <w:t>ud the efforts the country has made</w:t>
      </w:r>
      <w:r>
        <w:rPr>
          <w:rFonts w:cs="Arial"/>
          <w:lang w:val="en-US"/>
        </w:rPr>
        <w:t xml:space="preserve"> towards empower</w:t>
      </w:r>
      <w:r w:rsidR="00177C6D">
        <w:rPr>
          <w:rFonts w:cs="Arial"/>
          <w:lang w:val="en-US"/>
        </w:rPr>
        <w:t>ing</w:t>
      </w:r>
      <w:r>
        <w:rPr>
          <w:rFonts w:cs="Arial"/>
          <w:lang w:val="en-US"/>
        </w:rPr>
        <w:t xml:space="preserve"> rural women and</w:t>
      </w:r>
      <w:r w:rsidR="00177C6D">
        <w:rPr>
          <w:rFonts w:cs="Arial"/>
          <w:lang w:val="en-US"/>
        </w:rPr>
        <w:t xml:space="preserve"> the </w:t>
      </w:r>
      <w:r>
        <w:rPr>
          <w:rFonts w:cs="Arial"/>
          <w:lang w:val="en-US"/>
        </w:rPr>
        <w:t xml:space="preserve">adoption of the Act on the Comprehensive Protection of Women from All Forms of Violence and the Second National Plan to Combat Violence against Women (2015 – 2020) </w:t>
      </w:r>
      <w:r w:rsidR="00177C6D">
        <w:rPr>
          <w:rFonts w:cs="Arial"/>
          <w:lang w:val="en-US"/>
        </w:rPr>
        <w:t>as well as the</w:t>
      </w:r>
      <w:r>
        <w:rPr>
          <w:rFonts w:cs="Arial"/>
          <w:lang w:val="en-US"/>
        </w:rPr>
        <w:t xml:space="preserve"> establishment of the Inter-Agency Board to ensure its implementation. </w:t>
      </w:r>
    </w:p>
    <w:p w14:paraId="0C9EF920" w14:textId="77777777" w:rsidR="007D178B" w:rsidRDefault="007D178B" w:rsidP="007D178B">
      <w:pPr>
        <w:pStyle w:val="NoSpacing"/>
        <w:ind w:firstLine="720"/>
        <w:jc w:val="both"/>
        <w:rPr>
          <w:rFonts w:cs="Arial"/>
          <w:lang w:val="en-US"/>
        </w:rPr>
      </w:pPr>
    </w:p>
    <w:p w14:paraId="49C7E929" w14:textId="29012982" w:rsidR="007D178B" w:rsidRPr="00F47067" w:rsidRDefault="007D178B" w:rsidP="007D178B">
      <w:pPr>
        <w:pStyle w:val="NoSpacing"/>
        <w:ind w:firstLine="720"/>
        <w:jc w:val="both"/>
      </w:pPr>
      <w:r>
        <w:rPr>
          <w:rFonts w:cs="Arial"/>
          <w:lang w:val="en-US"/>
        </w:rPr>
        <w:t>Also, we highlight the progress</w:t>
      </w:r>
      <w:r w:rsidR="00177C6D">
        <w:rPr>
          <w:rFonts w:cs="Arial"/>
          <w:lang w:val="en-US"/>
        </w:rPr>
        <w:t xml:space="preserve"> made in</w:t>
      </w:r>
      <w:r>
        <w:rPr>
          <w:rFonts w:cs="Arial"/>
          <w:lang w:val="en-US"/>
        </w:rPr>
        <w:t xml:space="preserve"> the implementation of the National Health Policy 2015 – 2030 and </w:t>
      </w:r>
      <w:r w:rsidRPr="00F47067">
        <w:t>efforts to revise its normative, institutional and programme frameworks in line with the provisions of the Convention on the Rights of Persons with Disabilities.</w:t>
      </w:r>
    </w:p>
    <w:p w14:paraId="1548AE00" w14:textId="77777777" w:rsidR="007D178B" w:rsidRDefault="007D178B" w:rsidP="007D178B">
      <w:pPr>
        <w:pStyle w:val="NoSpacing"/>
        <w:jc w:val="both"/>
      </w:pPr>
    </w:p>
    <w:p w14:paraId="20480341" w14:textId="3FE4A02E" w:rsidR="007D178B" w:rsidRDefault="007D178B" w:rsidP="007D178B">
      <w:pPr>
        <w:pStyle w:val="NoSpacing"/>
        <w:ind w:firstLine="720"/>
        <w:jc w:val="both"/>
        <w:rPr>
          <w:sz w:val="20"/>
          <w:szCs w:val="20"/>
        </w:rPr>
      </w:pPr>
      <w:r>
        <w:rPr>
          <w:lang w:val="en-US"/>
        </w:rPr>
        <w:t xml:space="preserve">Mongolia encourages Paraguay </w:t>
      </w:r>
      <w:r w:rsidR="00736B4A">
        <w:rPr>
          <w:rFonts w:cs="Arial"/>
          <w:lang w:val="en-US"/>
        </w:rPr>
        <w:t>to strengthen its</w:t>
      </w:r>
      <w:r>
        <w:rPr>
          <w:rFonts w:cs="Arial"/>
          <w:lang w:val="en-US"/>
        </w:rPr>
        <w:t xml:space="preserve"> Office of the Ombudsman </w:t>
      </w:r>
      <w:r w:rsidR="00736B4A">
        <w:rPr>
          <w:rFonts w:cs="Arial"/>
          <w:lang w:val="en-US"/>
        </w:rPr>
        <w:t>in</w:t>
      </w:r>
      <w:r>
        <w:rPr>
          <w:rFonts w:cs="Arial"/>
          <w:lang w:val="en-US"/>
        </w:rPr>
        <w:t xml:space="preserve"> </w:t>
      </w:r>
      <w:r w:rsidR="00736B4A">
        <w:rPr>
          <w:rFonts w:cs="Arial"/>
          <w:lang w:val="en-US"/>
        </w:rPr>
        <w:t xml:space="preserve">line </w:t>
      </w:r>
      <w:r>
        <w:rPr>
          <w:rFonts w:cs="Arial"/>
          <w:lang w:val="en-US"/>
        </w:rPr>
        <w:t>with the Paris Principles and</w:t>
      </w:r>
      <w:r w:rsidR="00736B4A">
        <w:rPr>
          <w:rFonts w:cs="Arial"/>
          <w:lang w:val="en-US"/>
        </w:rPr>
        <w:t xml:space="preserve"> continue </w:t>
      </w:r>
      <w:r>
        <w:rPr>
          <w:rFonts w:cs="Arial"/>
          <w:lang w:val="en-US"/>
        </w:rPr>
        <w:t>to allocate</w:t>
      </w:r>
      <w:r w:rsidR="00736B4A">
        <w:rPr>
          <w:rFonts w:cs="Arial"/>
          <w:lang w:val="en-US"/>
        </w:rPr>
        <w:t xml:space="preserve"> </w:t>
      </w:r>
      <w:r>
        <w:rPr>
          <w:rFonts w:cs="Arial"/>
          <w:lang w:val="en-US"/>
        </w:rPr>
        <w:t xml:space="preserve">the Office </w:t>
      </w:r>
      <w:r w:rsidR="00736B4A">
        <w:rPr>
          <w:rFonts w:cs="Arial"/>
          <w:lang w:val="en-US"/>
        </w:rPr>
        <w:t xml:space="preserve">the </w:t>
      </w:r>
      <w:r>
        <w:rPr>
          <w:rFonts w:cs="Arial"/>
          <w:lang w:val="en-US"/>
        </w:rPr>
        <w:t>necessary resources to fulfil</w:t>
      </w:r>
      <w:r w:rsidR="00736B4A">
        <w:rPr>
          <w:rFonts w:cs="Arial"/>
          <w:lang w:val="en-US"/>
        </w:rPr>
        <w:t xml:space="preserve"> its</w:t>
      </w:r>
      <w:r>
        <w:rPr>
          <w:rFonts w:cs="Arial"/>
          <w:lang w:val="en-US"/>
        </w:rPr>
        <w:t xml:space="preserve"> mandate.</w:t>
      </w:r>
    </w:p>
    <w:p w14:paraId="05B19282" w14:textId="77777777" w:rsidR="007D178B" w:rsidRPr="00F47067" w:rsidRDefault="007D178B" w:rsidP="007D178B">
      <w:pPr>
        <w:pStyle w:val="NoSpacing"/>
        <w:jc w:val="both"/>
        <w:rPr>
          <w:lang w:val="en-US"/>
        </w:rPr>
      </w:pPr>
    </w:p>
    <w:p w14:paraId="084E3A0E" w14:textId="77777777" w:rsidR="007D178B" w:rsidRPr="00B246E0" w:rsidRDefault="007D178B" w:rsidP="007D178B">
      <w:pPr>
        <w:pStyle w:val="NoSpacing"/>
        <w:ind w:firstLine="720"/>
        <w:jc w:val="both"/>
        <w:rPr>
          <w:rFonts w:cs="Arial"/>
          <w:lang w:val="en-US"/>
        </w:rPr>
      </w:pPr>
      <w:r>
        <w:rPr>
          <w:rFonts w:cs="Arial"/>
          <w:lang w:val="en-US"/>
        </w:rPr>
        <w:t xml:space="preserve">In conclusion, Mongolia recommends Paraguay </w:t>
      </w:r>
      <w:r w:rsidRPr="00FB6731">
        <w:rPr>
          <w:rFonts w:cs="Arial"/>
        </w:rPr>
        <w:t xml:space="preserve">to </w:t>
      </w:r>
      <w:r>
        <w:rPr>
          <w:rFonts w:cs="Arial"/>
          <w:lang w:val="en-US"/>
        </w:rPr>
        <w:t xml:space="preserve">ratify the </w:t>
      </w:r>
      <w:r w:rsidRPr="00FB6731">
        <w:rPr>
          <w:rFonts w:cs="Arial"/>
        </w:rPr>
        <w:t xml:space="preserve">Optional Protocol </w:t>
      </w:r>
      <w:r>
        <w:rPr>
          <w:rFonts w:cs="Arial"/>
          <w:lang w:val="en-US"/>
        </w:rPr>
        <w:t xml:space="preserve">to </w:t>
      </w:r>
      <w:r w:rsidRPr="00FB6731">
        <w:rPr>
          <w:rFonts w:cs="Arial"/>
        </w:rPr>
        <w:t>the International Covenant on</w:t>
      </w:r>
      <w:r>
        <w:rPr>
          <w:rFonts w:cs="Arial"/>
          <w:lang w:val="en-US"/>
        </w:rPr>
        <w:t xml:space="preserve"> Economic, Social</w:t>
      </w:r>
      <w:r w:rsidRPr="00FB6731">
        <w:rPr>
          <w:rFonts w:cs="Arial"/>
        </w:rPr>
        <w:t xml:space="preserve"> and </w:t>
      </w:r>
      <w:r>
        <w:rPr>
          <w:rFonts w:cs="Arial"/>
          <w:lang w:val="en-US"/>
        </w:rPr>
        <w:t>Cultural</w:t>
      </w:r>
      <w:r w:rsidRPr="00FB6731">
        <w:rPr>
          <w:rFonts w:cs="Arial"/>
        </w:rPr>
        <w:t xml:space="preserve"> Rights</w:t>
      </w:r>
      <w:r w:rsidRPr="00B246E0">
        <w:t>.</w:t>
      </w:r>
    </w:p>
    <w:p w14:paraId="3C15E0BC" w14:textId="77777777" w:rsidR="007D178B" w:rsidRDefault="007D178B" w:rsidP="007D178B">
      <w:pPr>
        <w:pStyle w:val="NoSpacing"/>
        <w:rPr>
          <w:lang w:val="en-US"/>
        </w:rPr>
      </w:pPr>
    </w:p>
    <w:p w14:paraId="2E5B683C" w14:textId="77777777" w:rsidR="007D178B" w:rsidRPr="00FF5C7E" w:rsidRDefault="007D178B" w:rsidP="007D178B">
      <w:pPr>
        <w:pStyle w:val="NoSpacing"/>
        <w:ind w:firstLine="720"/>
        <w:jc w:val="both"/>
        <w:rPr>
          <w:rFonts w:cs="Arial"/>
        </w:rPr>
      </w:pPr>
      <w:r w:rsidRPr="00FF5C7E">
        <w:rPr>
          <w:rFonts w:cs="Arial"/>
        </w:rPr>
        <w:t xml:space="preserve">We wish </w:t>
      </w:r>
      <w:r>
        <w:rPr>
          <w:rFonts w:cs="Arial"/>
          <w:lang w:val="en-US"/>
        </w:rPr>
        <w:t xml:space="preserve">Paraguay </w:t>
      </w:r>
      <w:r w:rsidRPr="00FF5C7E">
        <w:rPr>
          <w:rFonts w:cs="Arial"/>
        </w:rPr>
        <w:t xml:space="preserve">a very success in </w:t>
      </w:r>
      <w:r>
        <w:rPr>
          <w:rFonts w:cs="Arial"/>
          <w:lang w:val="en-US"/>
        </w:rPr>
        <w:t xml:space="preserve">this </w:t>
      </w:r>
      <w:r w:rsidRPr="00FF5C7E">
        <w:rPr>
          <w:rFonts w:cs="Arial"/>
        </w:rPr>
        <w:t>Cycle of UPR.</w:t>
      </w:r>
      <w:r>
        <w:rPr>
          <w:rFonts w:cs="Arial"/>
        </w:rPr>
        <w:tab/>
      </w:r>
    </w:p>
    <w:p w14:paraId="03BA9AC5" w14:textId="77777777" w:rsidR="007D178B" w:rsidRPr="00FF5C7E" w:rsidRDefault="007D178B" w:rsidP="007D178B">
      <w:pPr>
        <w:pStyle w:val="NoSpacing"/>
        <w:ind w:firstLine="720"/>
        <w:jc w:val="both"/>
        <w:rPr>
          <w:rFonts w:cs="Arial"/>
        </w:rPr>
      </w:pPr>
    </w:p>
    <w:p w14:paraId="28D02A4B" w14:textId="77777777" w:rsidR="007D178B" w:rsidRPr="00711BE6" w:rsidRDefault="007D178B" w:rsidP="007D178B">
      <w:pPr>
        <w:pStyle w:val="NoSpacing"/>
        <w:ind w:firstLine="720"/>
        <w:jc w:val="both"/>
        <w:rPr>
          <w:rFonts w:cs="Arial"/>
          <w:lang w:val="en-US"/>
        </w:rPr>
      </w:pPr>
      <w:r w:rsidRPr="00FF5C7E">
        <w:rPr>
          <w:rFonts w:cs="Arial"/>
        </w:rPr>
        <w:t>Thank you.</w:t>
      </w:r>
    </w:p>
    <w:p w14:paraId="345952FA" w14:textId="77777777" w:rsidR="00E25A86" w:rsidRDefault="00E25A86" w:rsidP="00E25A86">
      <w:pPr>
        <w:pStyle w:val="NoSpacing"/>
        <w:ind w:firstLine="720"/>
        <w:jc w:val="both"/>
        <w:rPr>
          <w:rFonts w:cs="Arial"/>
        </w:rPr>
      </w:pPr>
    </w:p>
    <w:p w14:paraId="61D12359" w14:textId="77777777" w:rsidR="00E25A86" w:rsidRDefault="00E25A86" w:rsidP="00E25A86">
      <w:pPr>
        <w:pStyle w:val="NoSpacing"/>
        <w:jc w:val="center"/>
        <w:rPr>
          <w:rFonts w:cs="Arial"/>
          <w:lang w:val="en-US"/>
        </w:rPr>
      </w:pPr>
      <w:r w:rsidRPr="00673240">
        <w:rPr>
          <w:rFonts w:eastAsia="Calibri"/>
          <w:lang w:val="en-US"/>
        </w:rPr>
        <w:t>--o0o--</w:t>
      </w:r>
    </w:p>
    <w:p w14:paraId="523DBBD2" w14:textId="77777777" w:rsidR="00E25A86" w:rsidRDefault="00E25A86" w:rsidP="00E3155A">
      <w:pPr>
        <w:pStyle w:val="NoSpacing"/>
        <w:ind w:firstLine="720"/>
        <w:jc w:val="both"/>
        <w:rPr>
          <w:rFonts w:cs="Arial"/>
          <w:lang w:val="en-US"/>
        </w:rPr>
      </w:pPr>
    </w:p>
    <w:sectPr w:rsidR="00E25A86" w:rsidSect="00AC1903">
      <w:pgSz w:w="11900" w:h="16840" w:code="9"/>
      <w:pgMar w:top="1134" w:right="851" w:bottom="1134" w:left="1701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F04751"/>
    <w:multiLevelType w:val="hybridMultilevel"/>
    <w:tmpl w:val="38FEC5F6"/>
    <w:lvl w:ilvl="0" w:tplc="6792D642">
      <w:start w:val="4"/>
      <w:numFmt w:val="bullet"/>
      <w:lvlText w:val="-"/>
      <w:lvlJc w:val="left"/>
      <w:pPr>
        <w:ind w:left="720" w:hanging="360"/>
      </w:pPr>
      <w:rPr>
        <w:rFonts w:ascii="Arial" w:eastAsia="Courier New" w:hAnsi="Arial" w:cs="Aria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155A"/>
    <w:rsid w:val="00044BF7"/>
    <w:rsid w:val="00100661"/>
    <w:rsid w:val="001173B5"/>
    <w:rsid w:val="00177C6D"/>
    <w:rsid w:val="001A4502"/>
    <w:rsid w:val="00244ED1"/>
    <w:rsid w:val="00271668"/>
    <w:rsid w:val="003D1A72"/>
    <w:rsid w:val="004015E4"/>
    <w:rsid w:val="00406DAE"/>
    <w:rsid w:val="00453399"/>
    <w:rsid w:val="004E6517"/>
    <w:rsid w:val="00570CD1"/>
    <w:rsid w:val="0057281F"/>
    <w:rsid w:val="005A655A"/>
    <w:rsid w:val="005C23BE"/>
    <w:rsid w:val="006220F0"/>
    <w:rsid w:val="006F289A"/>
    <w:rsid w:val="00736B4A"/>
    <w:rsid w:val="007D178B"/>
    <w:rsid w:val="007E05ED"/>
    <w:rsid w:val="008739BF"/>
    <w:rsid w:val="00892EE7"/>
    <w:rsid w:val="008C256B"/>
    <w:rsid w:val="008C786A"/>
    <w:rsid w:val="00957269"/>
    <w:rsid w:val="009950B5"/>
    <w:rsid w:val="00AC1903"/>
    <w:rsid w:val="00AC3EE8"/>
    <w:rsid w:val="00BC14E9"/>
    <w:rsid w:val="00C13279"/>
    <w:rsid w:val="00C42290"/>
    <w:rsid w:val="00D953A8"/>
    <w:rsid w:val="00E2378F"/>
    <w:rsid w:val="00E25A86"/>
    <w:rsid w:val="00E3155A"/>
    <w:rsid w:val="00EE1CDD"/>
    <w:rsid w:val="00F01C40"/>
    <w:rsid w:val="00FD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3BD2E"/>
  <w15:docId w15:val="{C3E38E57-3E52-49DE-9CD2-AE2F28970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155A"/>
    <w:pPr>
      <w:spacing w:after="0" w:line="240" w:lineRule="auto"/>
    </w:pPr>
    <w:rPr>
      <w:rFonts w:ascii="Times New Roman" w:eastAsia="Times New Roman" w:hAnsi="Times New Roman" w:cs="Times New Roman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7281F"/>
    <w:pPr>
      <w:widowControl w:val="0"/>
      <w:spacing w:after="0" w:line="240" w:lineRule="auto"/>
    </w:pPr>
    <w:rPr>
      <w:rFonts w:eastAsia="Courier New" w:cs="Courier New"/>
      <w:color w:val="000000"/>
      <w:szCs w:val="24"/>
      <w:lang w:val="mn-MN" w:eastAsia="mn-MN" w:bidi="mn-MN"/>
    </w:rPr>
  </w:style>
  <w:style w:type="character" w:customStyle="1" w:styleId="NoSpacingChar">
    <w:name w:val="No Spacing Char"/>
    <w:link w:val="NoSpacing"/>
    <w:uiPriority w:val="1"/>
    <w:locked/>
    <w:rsid w:val="00E3155A"/>
    <w:rPr>
      <w:rFonts w:eastAsia="Courier New" w:cs="Courier New"/>
      <w:color w:val="000000"/>
      <w:szCs w:val="24"/>
      <w:lang w:val="mn-MN" w:eastAsia="mn-MN" w:bidi="mn-MN"/>
    </w:rPr>
  </w:style>
  <w:style w:type="paragraph" w:customStyle="1" w:styleId="Default">
    <w:name w:val="Default"/>
    <w:rsid w:val="008C78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Cs w:val="24"/>
    </w:rPr>
  </w:style>
  <w:style w:type="paragraph" w:styleId="ListParagraph">
    <w:name w:val="List Paragraph"/>
    <w:basedOn w:val="Normal"/>
    <w:uiPriority w:val="34"/>
    <w:qFormat/>
    <w:rsid w:val="006220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28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89A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9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78CEA2F-BF58-4CA3-B502-509DD55801C8}"/>
</file>

<file path=customXml/itemProps2.xml><?xml version="1.0" encoding="utf-8"?>
<ds:datastoreItem xmlns:ds="http://schemas.openxmlformats.org/officeDocument/2006/customXml" ds:itemID="{2747B379-8C79-496D-B56B-7B58A2660593}"/>
</file>

<file path=customXml/itemProps3.xml><?xml version="1.0" encoding="utf-8"?>
<ds:datastoreItem xmlns:ds="http://schemas.openxmlformats.org/officeDocument/2006/customXml" ds:itemID="{765A3F51-80EF-45D0-97A4-3CF2062419D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Enkhtaivan D.</dc:creator>
  <cp:lastModifiedBy>Enkhtaivan D.</cp:lastModifiedBy>
  <cp:revision>2</cp:revision>
  <dcterms:created xsi:type="dcterms:W3CDTF">2021-05-04T04:17:00Z</dcterms:created>
  <dcterms:modified xsi:type="dcterms:W3CDTF">2021-05-04T04:17:00Z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