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5CC9" w14:textId="77777777" w:rsidR="00E3155A" w:rsidRDefault="00E3155A" w:rsidP="00E3155A">
      <w:pPr>
        <w:pStyle w:val="NoSpacing"/>
        <w:jc w:val="right"/>
        <w:rPr>
          <w:lang w:val="en-US"/>
        </w:rPr>
      </w:pPr>
      <w:r>
        <w:rPr>
          <w:lang w:val="en-US"/>
        </w:rPr>
        <w:t>Check against delivery</w:t>
      </w:r>
    </w:p>
    <w:p w14:paraId="0A3D4E9C" w14:textId="77777777" w:rsidR="00E3155A" w:rsidRDefault="00E3155A" w:rsidP="00E3155A">
      <w:pPr>
        <w:pStyle w:val="NoSpacing"/>
        <w:jc w:val="center"/>
        <w:rPr>
          <w:lang w:val="en-US"/>
        </w:rPr>
      </w:pPr>
    </w:p>
    <w:p w14:paraId="6CFD6400" w14:textId="77777777" w:rsidR="00E3155A" w:rsidRDefault="00E3155A" w:rsidP="00E3155A">
      <w:pPr>
        <w:pStyle w:val="NoSpacing"/>
        <w:jc w:val="center"/>
        <w:rPr>
          <w:lang w:val="en-US"/>
        </w:rPr>
      </w:pPr>
      <w:r w:rsidRPr="00D10FAA">
        <w:rPr>
          <w:rFonts w:eastAsiaTheme="minorHAnsi"/>
          <w:noProof/>
          <w:lang w:val="en-US" w:eastAsia="en-US" w:bidi="ar-SA"/>
        </w:rPr>
        <w:drawing>
          <wp:inline distT="0" distB="0" distL="0" distR="0" wp14:anchorId="57B44BCF" wp14:editId="3ACD1E43">
            <wp:extent cx="1057275" cy="1144905"/>
            <wp:effectExtent l="0" t="0" r="9525" b="0"/>
            <wp:docPr id="1" name="Picture 1" descr="Description: 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r="1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25015" w14:textId="77777777" w:rsidR="00E3155A" w:rsidRDefault="00E3155A" w:rsidP="00E3155A">
      <w:pPr>
        <w:pStyle w:val="NoSpacing"/>
        <w:jc w:val="center"/>
        <w:rPr>
          <w:lang w:val="en-US"/>
        </w:rPr>
      </w:pPr>
    </w:p>
    <w:p w14:paraId="1DF707AE" w14:textId="31982D5B" w:rsidR="00E3155A" w:rsidRPr="00AE2FAA" w:rsidRDefault="00E3155A" w:rsidP="00E3155A">
      <w:pPr>
        <w:pStyle w:val="NoSpacing"/>
        <w:jc w:val="center"/>
        <w:rPr>
          <w:rFonts w:eastAsiaTheme="minorHAnsi"/>
          <w:b/>
          <w:bCs/>
        </w:rPr>
      </w:pPr>
      <w:r w:rsidRPr="00AE2FAA">
        <w:rPr>
          <w:rFonts w:eastAsiaTheme="minorHAnsi"/>
          <w:b/>
          <w:bCs/>
        </w:rPr>
        <w:t>3</w:t>
      </w:r>
      <w:r w:rsidR="00C42290">
        <w:rPr>
          <w:rFonts w:eastAsiaTheme="minorHAnsi"/>
          <w:b/>
          <w:bCs/>
          <w:lang w:val="en-US"/>
        </w:rPr>
        <w:t>8</w:t>
      </w:r>
      <w:r w:rsidRPr="00AE2FAA">
        <w:rPr>
          <w:rFonts w:eastAsiaTheme="minorHAnsi"/>
          <w:b/>
          <w:bCs/>
          <w:vertAlign w:val="superscript"/>
        </w:rPr>
        <w:t>th</w:t>
      </w:r>
      <w:r w:rsidRPr="00AE2FAA">
        <w:rPr>
          <w:rFonts w:eastAsiaTheme="minorHAnsi"/>
          <w:b/>
          <w:bCs/>
        </w:rPr>
        <w:t xml:space="preserve"> session of the UPR Working Group</w:t>
      </w:r>
    </w:p>
    <w:p w14:paraId="28EE4DB8" w14:textId="47A3B85B" w:rsidR="00E3155A" w:rsidRPr="00AE2FAA" w:rsidRDefault="00E3155A" w:rsidP="00E3155A">
      <w:pPr>
        <w:pStyle w:val="NoSpacing"/>
        <w:jc w:val="center"/>
        <w:rPr>
          <w:rFonts w:eastAsiaTheme="minorHAnsi"/>
          <w:b/>
          <w:bCs/>
          <w:lang w:val="en-US"/>
        </w:rPr>
      </w:pPr>
      <w:r w:rsidRPr="00AE2FAA">
        <w:rPr>
          <w:rFonts w:eastAsiaTheme="minorHAnsi"/>
          <w:b/>
          <w:bCs/>
        </w:rPr>
        <w:t xml:space="preserve">Mongolia’s Statement at the review of </w:t>
      </w:r>
      <w:r w:rsidR="00BC19B7">
        <w:rPr>
          <w:rFonts w:eastAsiaTheme="minorHAnsi"/>
          <w:b/>
          <w:bCs/>
          <w:lang w:val="en-US"/>
        </w:rPr>
        <w:t>Belgium</w:t>
      </w:r>
    </w:p>
    <w:p w14:paraId="59284576" w14:textId="77777777" w:rsidR="00E3155A" w:rsidRDefault="00E3155A" w:rsidP="00E3155A">
      <w:pPr>
        <w:pStyle w:val="NoSpacing"/>
        <w:jc w:val="center"/>
        <w:rPr>
          <w:rFonts w:eastAsiaTheme="minorHAnsi"/>
        </w:rPr>
      </w:pPr>
    </w:p>
    <w:p w14:paraId="78FDB3DA" w14:textId="47E4B560" w:rsidR="00E3155A" w:rsidRPr="00406DAE" w:rsidRDefault="00C42290" w:rsidP="00E3155A">
      <w:pPr>
        <w:pStyle w:val="NoSpacing"/>
        <w:jc w:val="center"/>
        <w:rPr>
          <w:rFonts w:eastAsiaTheme="minorHAnsi"/>
          <w:b/>
          <w:bCs/>
          <w:lang w:val="en-US"/>
        </w:rPr>
      </w:pPr>
      <w:r w:rsidRPr="00406DAE">
        <w:rPr>
          <w:rFonts w:eastAsiaTheme="minorHAnsi"/>
          <w:b/>
          <w:bCs/>
          <w:lang w:val="en-US"/>
        </w:rPr>
        <w:t>0</w:t>
      </w:r>
      <w:r w:rsidR="00BC19B7">
        <w:rPr>
          <w:rFonts w:eastAsiaTheme="minorHAnsi"/>
          <w:b/>
          <w:bCs/>
          <w:lang w:val="en-US"/>
        </w:rPr>
        <w:t>5</w:t>
      </w:r>
      <w:r w:rsidR="00E3155A" w:rsidRPr="00406DAE">
        <w:rPr>
          <w:rFonts w:eastAsiaTheme="minorHAnsi"/>
          <w:b/>
          <w:bCs/>
          <w:lang w:val="en-US"/>
        </w:rPr>
        <w:t xml:space="preserve"> </w:t>
      </w:r>
      <w:r w:rsidRPr="00406DAE">
        <w:rPr>
          <w:rFonts w:eastAsiaTheme="minorHAnsi"/>
          <w:b/>
          <w:bCs/>
          <w:lang w:val="en-US"/>
        </w:rPr>
        <w:t xml:space="preserve">May </w:t>
      </w:r>
      <w:r w:rsidR="00E3155A" w:rsidRPr="00406DAE">
        <w:rPr>
          <w:rFonts w:eastAsiaTheme="minorHAnsi"/>
          <w:b/>
          <w:bCs/>
          <w:lang w:val="en-US"/>
        </w:rPr>
        <w:t>2021</w:t>
      </w:r>
    </w:p>
    <w:p w14:paraId="37E9B94B" w14:textId="58555EC7" w:rsidR="00E3155A" w:rsidRDefault="00E3155A" w:rsidP="00E3155A">
      <w:pPr>
        <w:pStyle w:val="NoSpacing"/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(Speaking time: </w:t>
      </w:r>
      <w:r w:rsidR="00BC19B7">
        <w:rPr>
          <w:rFonts w:eastAsiaTheme="minorHAnsi"/>
          <w:lang w:val="en-US"/>
        </w:rPr>
        <w:t>55 seconds</w:t>
      </w:r>
      <w:r>
        <w:rPr>
          <w:rFonts w:eastAsiaTheme="minorHAnsi"/>
          <w:lang w:val="en-US"/>
        </w:rPr>
        <w:t>)</w:t>
      </w:r>
    </w:p>
    <w:p w14:paraId="1C7638E8" w14:textId="77777777" w:rsidR="00E3155A" w:rsidRPr="00AC1731" w:rsidRDefault="00E3155A" w:rsidP="00E3155A">
      <w:pPr>
        <w:pStyle w:val="NoSpacing"/>
        <w:jc w:val="center"/>
        <w:rPr>
          <w:rFonts w:eastAsiaTheme="minorHAnsi"/>
          <w:lang w:val="en-US"/>
        </w:rPr>
      </w:pPr>
    </w:p>
    <w:p w14:paraId="7B8ADD3E" w14:textId="77777777" w:rsidR="00717950" w:rsidRDefault="00717950" w:rsidP="00717950">
      <w:pPr>
        <w:pStyle w:val="NoSpacing"/>
        <w:ind w:firstLine="720"/>
        <w:jc w:val="both"/>
        <w:rPr>
          <w:rFonts w:eastAsiaTheme="minorEastAsia" w:cs="Arial"/>
          <w:lang w:val="en-US"/>
        </w:rPr>
      </w:pPr>
      <w:r>
        <w:rPr>
          <w:rFonts w:eastAsiaTheme="minorEastAsia" w:cs="Arial"/>
          <w:lang w:val="en-US"/>
        </w:rPr>
        <w:t xml:space="preserve">Mongolia welcomes the distinguished delegation of Belgium and thanks for the presentation of their national report. </w:t>
      </w:r>
    </w:p>
    <w:p w14:paraId="195693E1" w14:textId="77777777" w:rsidR="00717950" w:rsidRDefault="00717950" w:rsidP="00717950">
      <w:pPr>
        <w:pStyle w:val="NoSpacing"/>
        <w:rPr>
          <w:rFonts w:eastAsiaTheme="minorEastAsia" w:cs="Arial"/>
          <w:lang w:val="en-US" w:eastAsia="en-US"/>
        </w:rPr>
      </w:pPr>
    </w:p>
    <w:p w14:paraId="2973D80F" w14:textId="77777777" w:rsidR="00717950" w:rsidRDefault="00717950" w:rsidP="00717950">
      <w:pPr>
        <w:pStyle w:val="NoSpacing"/>
        <w:ind w:firstLine="720"/>
        <w:jc w:val="both"/>
        <w:rPr>
          <w:lang w:val="en-US"/>
        </w:rPr>
      </w:pPr>
      <w:r>
        <w:rPr>
          <w:lang w:val="en-US"/>
        </w:rPr>
        <w:t xml:space="preserve">We commend Belgium’s efforts to strengthen the legislative framework to combat all forms of violence against children as well as to ensure the rights of persons with disabilities. </w:t>
      </w:r>
    </w:p>
    <w:p w14:paraId="5C348F90" w14:textId="77777777" w:rsidR="00717950" w:rsidRPr="00181EF9" w:rsidRDefault="00717950" w:rsidP="00717950">
      <w:pPr>
        <w:pStyle w:val="NoSpacing"/>
        <w:jc w:val="both"/>
        <w:rPr>
          <w:lang w:val="en-US"/>
        </w:rPr>
      </w:pPr>
      <w:r>
        <w:rPr>
          <w:lang w:val="en-US"/>
        </w:rPr>
        <w:t xml:space="preserve"> </w:t>
      </w:r>
    </w:p>
    <w:p w14:paraId="67747887" w14:textId="4F8C3F9C" w:rsidR="00717950" w:rsidRDefault="00717950" w:rsidP="00717950">
      <w:pPr>
        <w:pStyle w:val="NoSpacing"/>
        <w:ind w:firstLine="720"/>
        <w:jc w:val="both"/>
        <w:rPr>
          <w:lang w:val="en-US"/>
        </w:rPr>
      </w:pPr>
      <w:r w:rsidRPr="00643627">
        <w:t>Mongolia welcomes</w:t>
      </w:r>
      <w:r w:rsidR="00612459">
        <w:rPr>
          <w:lang w:val="en-US"/>
        </w:rPr>
        <w:t xml:space="preserve"> the</w:t>
      </w:r>
      <w:r w:rsidRPr="00643627">
        <w:t xml:space="preserve"> adoption of </w:t>
      </w:r>
      <w:r w:rsidR="00612459">
        <w:rPr>
          <w:lang w:val="en-US"/>
        </w:rPr>
        <w:t>the</w:t>
      </w:r>
      <w:r w:rsidRPr="00643627">
        <w:t xml:space="preserve"> law of assent to ensure the implementation of the Optional Protocol to the Convention against Torture </w:t>
      </w:r>
      <w:r>
        <w:rPr>
          <w:lang w:val="en-US"/>
        </w:rPr>
        <w:t xml:space="preserve">and </w:t>
      </w:r>
      <w:r w:rsidR="00612459">
        <w:rPr>
          <w:lang w:val="en-US"/>
        </w:rPr>
        <w:t xml:space="preserve">encourages Belgium to step up its efforts to </w:t>
      </w:r>
      <w:r w:rsidRPr="00643627">
        <w:t xml:space="preserve">ratify </w:t>
      </w:r>
      <w:r w:rsidR="00612459">
        <w:rPr>
          <w:lang w:val="en-US"/>
        </w:rPr>
        <w:t xml:space="preserve">the </w:t>
      </w:r>
      <w:r w:rsidRPr="00643627">
        <w:t>Optional Protocol of</w:t>
      </w:r>
      <w:r>
        <w:rPr>
          <w:lang w:val="en-US"/>
        </w:rPr>
        <w:t xml:space="preserve">. </w:t>
      </w:r>
    </w:p>
    <w:p w14:paraId="7A40BE7D" w14:textId="77777777" w:rsidR="00717950" w:rsidRDefault="00717950" w:rsidP="00717950">
      <w:pPr>
        <w:pStyle w:val="NoSpacing"/>
        <w:jc w:val="both"/>
        <w:rPr>
          <w:lang w:val="en-US"/>
        </w:rPr>
      </w:pPr>
    </w:p>
    <w:p w14:paraId="20D8AD62" w14:textId="030022F3" w:rsidR="00717950" w:rsidRDefault="00717950" w:rsidP="00717950">
      <w:pPr>
        <w:pStyle w:val="NoSpacing"/>
        <w:ind w:firstLine="720"/>
        <w:jc w:val="both"/>
        <w:rPr>
          <w:lang w:val="en-US"/>
        </w:rPr>
      </w:pPr>
      <w:r>
        <w:rPr>
          <w:lang w:val="en-US"/>
        </w:rPr>
        <w:t xml:space="preserve">Mongolia also welcomes </w:t>
      </w:r>
      <w:r w:rsidR="00612459">
        <w:rPr>
          <w:lang w:val="en-US"/>
        </w:rPr>
        <w:t xml:space="preserve">the </w:t>
      </w:r>
      <w:r w:rsidRPr="00181EF9">
        <w:t>adoption of the Act establishing the Federal Institute for the Protection and Promotion of Human Rights</w:t>
      </w:r>
      <w:r>
        <w:rPr>
          <w:lang w:val="en-US"/>
        </w:rPr>
        <w:t xml:space="preserve"> and recommends speeding up the establishment of this Institute, in accordance with the Paris Principles. </w:t>
      </w:r>
    </w:p>
    <w:p w14:paraId="338058B3" w14:textId="77777777" w:rsidR="00717950" w:rsidRDefault="00717950" w:rsidP="00717950">
      <w:pPr>
        <w:pStyle w:val="NoSpacing"/>
        <w:jc w:val="both"/>
        <w:rPr>
          <w:lang w:val="en-US"/>
        </w:rPr>
      </w:pPr>
    </w:p>
    <w:p w14:paraId="5DD7AB89" w14:textId="77777777" w:rsidR="00717950" w:rsidRPr="00FF5C7E" w:rsidRDefault="00717950" w:rsidP="00717950">
      <w:pPr>
        <w:pStyle w:val="NoSpacing"/>
        <w:ind w:firstLine="720"/>
        <w:jc w:val="both"/>
        <w:rPr>
          <w:rFonts w:cs="Arial"/>
        </w:rPr>
      </w:pPr>
      <w:r w:rsidRPr="00FF5C7E">
        <w:rPr>
          <w:rFonts w:cs="Arial"/>
        </w:rPr>
        <w:t xml:space="preserve">We wish </w:t>
      </w:r>
      <w:r>
        <w:rPr>
          <w:rFonts w:cs="Arial"/>
          <w:lang w:val="en-US"/>
        </w:rPr>
        <w:t xml:space="preserve">Belgium </w:t>
      </w:r>
      <w:r w:rsidRPr="00FF5C7E">
        <w:rPr>
          <w:rFonts w:cs="Arial"/>
        </w:rPr>
        <w:t xml:space="preserve">a very success in </w:t>
      </w:r>
      <w:r>
        <w:rPr>
          <w:rFonts w:cs="Arial"/>
          <w:lang w:val="en-US"/>
        </w:rPr>
        <w:t xml:space="preserve">this </w:t>
      </w:r>
      <w:r w:rsidRPr="00FF5C7E">
        <w:rPr>
          <w:rFonts w:cs="Arial"/>
        </w:rPr>
        <w:t>Cycle of UPR.</w:t>
      </w:r>
    </w:p>
    <w:p w14:paraId="35DC7ED0" w14:textId="77777777" w:rsidR="00717950" w:rsidRPr="00FF5C7E" w:rsidRDefault="00717950" w:rsidP="00717950">
      <w:pPr>
        <w:pStyle w:val="NoSpacing"/>
        <w:ind w:firstLine="720"/>
        <w:jc w:val="both"/>
        <w:rPr>
          <w:rFonts w:cs="Arial"/>
        </w:rPr>
      </w:pPr>
    </w:p>
    <w:p w14:paraId="66F9B572" w14:textId="77777777" w:rsidR="00717950" w:rsidRPr="00711BE6" w:rsidRDefault="00717950" w:rsidP="00717950">
      <w:pPr>
        <w:pStyle w:val="NoSpacing"/>
        <w:ind w:firstLine="720"/>
        <w:jc w:val="both"/>
        <w:rPr>
          <w:rFonts w:cs="Arial"/>
          <w:lang w:val="en-US"/>
        </w:rPr>
      </w:pPr>
      <w:r w:rsidRPr="00FF5C7E">
        <w:rPr>
          <w:rFonts w:cs="Arial"/>
        </w:rPr>
        <w:t>Thank you.</w:t>
      </w:r>
    </w:p>
    <w:p w14:paraId="14B2C5FC" w14:textId="77777777" w:rsidR="00717950" w:rsidRPr="00F0604A" w:rsidRDefault="00717950" w:rsidP="00717950">
      <w:pPr>
        <w:pStyle w:val="NoSpacing"/>
      </w:pPr>
    </w:p>
    <w:p w14:paraId="345952FA" w14:textId="77777777" w:rsidR="00E25A86" w:rsidRDefault="00E25A86" w:rsidP="00E25A86">
      <w:pPr>
        <w:pStyle w:val="NoSpacing"/>
        <w:ind w:firstLine="720"/>
        <w:jc w:val="both"/>
        <w:rPr>
          <w:rFonts w:cs="Arial"/>
        </w:rPr>
      </w:pPr>
    </w:p>
    <w:p w14:paraId="61D12359" w14:textId="77777777" w:rsidR="00E25A86" w:rsidRDefault="00E25A86" w:rsidP="00E25A86">
      <w:pPr>
        <w:pStyle w:val="NoSpacing"/>
        <w:jc w:val="center"/>
        <w:rPr>
          <w:rFonts w:cs="Arial"/>
          <w:lang w:val="en-US"/>
        </w:rPr>
      </w:pPr>
      <w:r w:rsidRPr="00673240">
        <w:rPr>
          <w:rFonts w:eastAsia="Calibri"/>
          <w:lang w:val="en-US"/>
        </w:rPr>
        <w:t>--o0o--</w:t>
      </w:r>
    </w:p>
    <w:p w14:paraId="523DBBD2" w14:textId="77777777" w:rsidR="00E25A86" w:rsidRDefault="00E25A86" w:rsidP="00E3155A">
      <w:pPr>
        <w:pStyle w:val="NoSpacing"/>
        <w:ind w:firstLine="720"/>
        <w:jc w:val="both"/>
        <w:rPr>
          <w:rFonts w:cs="Arial"/>
          <w:lang w:val="en-US"/>
        </w:rPr>
      </w:pPr>
    </w:p>
    <w:sectPr w:rsidR="00E25A86" w:rsidSect="00AC1903">
      <w:pgSz w:w="11900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04751"/>
    <w:multiLevelType w:val="hybridMultilevel"/>
    <w:tmpl w:val="38FEC5F6"/>
    <w:lvl w:ilvl="0" w:tplc="6792D642">
      <w:start w:val="4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55A"/>
    <w:rsid w:val="00044BF7"/>
    <w:rsid w:val="00100661"/>
    <w:rsid w:val="001A4502"/>
    <w:rsid w:val="00244ED1"/>
    <w:rsid w:val="00271668"/>
    <w:rsid w:val="003D1A72"/>
    <w:rsid w:val="004015E4"/>
    <w:rsid w:val="00406DAE"/>
    <w:rsid w:val="00453399"/>
    <w:rsid w:val="004E6517"/>
    <w:rsid w:val="00570CD1"/>
    <w:rsid w:val="0057281F"/>
    <w:rsid w:val="00612459"/>
    <w:rsid w:val="006220F0"/>
    <w:rsid w:val="00717950"/>
    <w:rsid w:val="007E05ED"/>
    <w:rsid w:val="008739BF"/>
    <w:rsid w:val="008C256B"/>
    <w:rsid w:val="008C786A"/>
    <w:rsid w:val="0093268A"/>
    <w:rsid w:val="00957269"/>
    <w:rsid w:val="009950B5"/>
    <w:rsid w:val="00A17A95"/>
    <w:rsid w:val="00AC1903"/>
    <w:rsid w:val="00AC3EE8"/>
    <w:rsid w:val="00AE6EC1"/>
    <w:rsid w:val="00BC19B7"/>
    <w:rsid w:val="00C42290"/>
    <w:rsid w:val="00D953A8"/>
    <w:rsid w:val="00E2378F"/>
    <w:rsid w:val="00E25A86"/>
    <w:rsid w:val="00E3155A"/>
    <w:rsid w:val="00F0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BD2E"/>
  <w15:docId w15:val="{C3E38E57-3E52-49DE-9CD2-AE2F289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55A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281F"/>
    <w:pPr>
      <w:widowControl w:val="0"/>
      <w:spacing w:after="0" w:line="240" w:lineRule="auto"/>
    </w:pPr>
    <w:rPr>
      <w:rFonts w:eastAsia="Courier New" w:cs="Courier New"/>
      <w:color w:val="000000"/>
      <w:szCs w:val="24"/>
      <w:lang w:val="mn-MN" w:eastAsia="mn-MN" w:bidi="mn-MN"/>
    </w:rPr>
  </w:style>
  <w:style w:type="character" w:customStyle="1" w:styleId="NoSpacingChar">
    <w:name w:val="No Spacing Char"/>
    <w:link w:val="NoSpacing"/>
    <w:uiPriority w:val="1"/>
    <w:locked/>
    <w:rsid w:val="00E3155A"/>
    <w:rPr>
      <w:rFonts w:eastAsia="Courier New" w:cs="Courier New"/>
      <w:color w:val="000000"/>
      <w:szCs w:val="24"/>
      <w:lang w:val="mn-MN" w:eastAsia="mn-MN" w:bidi="mn-MN"/>
    </w:rPr>
  </w:style>
  <w:style w:type="paragraph" w:customStyle="1" w:styleId="Default">
    <w:name w:val="Default"/>
    <w:rsid w:val="008C7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22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5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4A2F7-D9C0-4EE0-97D2-A3E9A186EA76}"/>
</file>

<file path=customXml/itemProps2.xml><?xml version="1.0" encoding="utf-8"?>
<ds:datastoreItem xmlns:ds="http://schemas.openxmlformats.org/officeDocument/2006/customXml" ds:itemID="{3F49FBA0-E518-44B3-A05B-B8D083805692}"/>
</file>

<file path=customXml/itemProps3.xml><?xml version="1.0" encoding="utf-8"?>
<ds:datastoreItem xmlns:ds="http://schemas.openxmlformats.org/officeDocument/2006/customXml" ds:itemID="{7E6FB2A0-8364-4DE6-9111-9AB4A3F8F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Enkhtaivan D.</dc:creator>
  <cp:lastModifiedBy>Enkhtaivan D.</cp:lastModifiedBy>
  <cp:revision>3</cp:revision>
  <dcterms:created xsi:type="dcterms:W3CDTF">2021-05-04T04:16:00Z</dcterms:created>
  <dcterms:modified xsi:type="dcterms:W3CDTF">2021-05-04T04:16:00Z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