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FB78" w14:textId="77777777" w:rsidR="00EF40BD" w:rsidRDefault="00EF40BD" w:rsidP="00EF40BD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lang w:eastAsia="en-GB"/>
        </w:rPr>
        <w:drawing>
          <wp:inline distT="0" distB="0" distL="0" distR="0" wp14:anchorId="372B3C91" wp14:editId="10BF526E">
            <wp:extent cx="1019175" cy="1047750"/>
            <wp:effectExtent l="0" t="0" r="9525" b="0"/>
            <wp:docPr id="2" name="Picture 2" descr="C:\Users\Ahmed\Desktop\Emblem_of_Qat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hmed\Desktop\Emblem_of_Qata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DCDF" w14:textId="77777777" w:rsidR="00EF40BD" w:rsidRDefault="00EF40BD" w:rsidP="00EF40BD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71482C47" w14:textId="77777777" w:rsidR="00EF40BD" w:rsidRPr="00915DE6" w:rsidRDefault="00EF40BD" w:rsidP="00EF40BD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14:paraId="78D794C1" w14:textId="77777777" w:rsidR="00EF40BD" w:rsidRPr="00A274F4" w:rsidRDefault="00EF40BD" w:rsidP="00EF40BD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14:paraId="01729EC9" w14:textId="2CC6E2D7" w:rsidR="00EF40BD" w:rsidRDefault="00EF40BD" w:rsidP="00EF40BD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</w:t>
      </w:r>
      <w:r w:rsidR="00A921A0">
        <w:rPr>
          <w:rFonts w:cs="Qatar" w:hint="cs"/>
          <w:sz w:val="44"/>
          <w:szCs w:val="44"/>
          <w:rtl/>
          <w:lang w:bidi="ar-QA"/>
        </w:rPr>
        <w:t>ث</w:t>
      </w:r>
      <w:r>
        <w:rPr>
          <w:rFonts w:cs="Qatar" w:hint="cs"/>
          <w:sz w:val="44"/>
          <w:szCs w:val="44"/>
          <w:rtl/>
          <w:lang w:bidi="ar-QA"/>
        </w:rPr>
        <w:t>ا</w:t>
      </w:r>
      <w:r w:rsidR="00A921A0">
        <w:rPr>
          <w:rFonts w:cs="Qatar" w:hint="cs"/>
          <w:sz w:val="44"/>
          <w:szCs w:val="44"/>
          <w:rtl/>
          <w:lang w:bidi="ar-QA"/>
        </w:rPr>
        <w:t>من</w:t>
      </w:r>
      <w:r>
        <w:rPr>
          <w:rFonts w:cs="Qatar" w:hint="cs"/>
          <w:sz w:val="44"/>
          <w:szCs w:val="44"/>
          <w:rtl/>
          <w:lang w:bidi="ar-QA"/>
        </w:rPr>
        <w:t>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14:paraId="25424370" w14:textId="6E0192EA" w:rsidR="00EF40BD" w:rsidRPr="00A274F4" w:rsidRDefault="00EF40BD" w:rsidP="00EF40BD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سيراليون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14:paraId="7A21DEED" w14:textId="1331B650" w:rsidR="00EF40BD" w:rsidRPr="00886F86" w:rsidRDefault="00EF40BD" w:rsidP="00EF40BD">
      <w:pPr>
        <w:bidi/>
        <w:spacing w:after="0"/>
        <w:jc w:val="center"/>
        <w:rPr>
          <w:rFonts w:cs="Qatar"/>
          <w:b/>
          <w:sz w:val="44"/>
          <w:szCs w:val="44"/>
          <w:rtl/>
        </w:rPr>
      </w:pPr>
      <w:bookmarkStart w:id="0" w:name="_GoBack"/>
      <w:r w:rsidRPr="00F6799C">
        <w:rPr>
          <w:rFonts w:cs="Qatar"/>
          <w:sz w:val="44"/>
          <w:szCs w:val="44"/>
          <w:lang w:val="en-US" w:bidi="ar-QA"/>
        </w:rPr>
        <w:t>Rev</w:t>
      </w:r>
      <w:r w:rsidRPr="00B63D7F">
        <w:rPr>
          <w:rFonts w:cs="Qatar"/>
          <w:sz w:val="44"/>
          <w:szCs w:val="44"/>
          <w:lang w:val="en-US" w:bidi="ar-QA"/>
        </w:rPr>
        <w:t xml:space="preserve">iew of </w:t>
      </w:r>
      <w:r>
        <w:rPr>
          <w:rFonts w:cs="Qatar"/>
          <w:b/>
          <w:sz w:val="44"/>
          <w:szCs w:val="44"/>
          <w:lang w:bidi="ar-QA"/>
        </w:rPr>
        <w:t>Sierra Leone</w:t>
      </w:r>
    </w:p>
    <w:bookmarkEnd w:id="0"/>
    <w:p w14:paraId="00721B22" w14:textId="77777777" w:rsidR="00EF40BD" w:rsidRPr="00B63D7F" w:rsidRDefault="00EF40BD" w:rsidP="00EF40BD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</w:p>
    <w:p w14:paraId="348787F2" w14:textId="77777777" w:rsidR="00EF40BD" w:rsidRDefault="00EF40BD" w:rsidP="00EF40BD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14:paraId="4E772947" w14:textId="0209EC3D" w:rsidR="00EF40BD" w:rsidRDefault="00EF40BD" w:rsidP="00EF40BD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يُلقيها السيد</w:t>
      </w:r>
      <w:r w:rsidRPr="00ED7725">
        <w:rPr>
          <w:rFonts w:cs="Sultan bold" w:hint="cs"/>
          <w:sz w:val="56"/>
          <w:szCs w:val="56"/>
          <w:rtl/>
          <w:lang w:bidi="ar-QA"/>
        </w:rPr>
        <w:t>/</w:t>
      </w:r>
      <w:r>
        <w:rPr>
          <w:rFonts w:cs="Sultan bold" w:hint="cs"/>
          <w:sz w:val="56"/>
          <w:szCs w:val="56"/>
          <w:rtl/>
          <w:lang w:bidi="ar-QA"/>
        </w:rPr>
        <w:t xml:space="preserve"> طلال </w:t>
      </w:r>
      <w:proofErr w:type="spellStart"/>
      <w:r>
        <w:rPr>
          <w:rFonts w:cs="Sultan bold" w:hint="cs"/>
          <w:sz w:val="56"/>
          <w:szCs w:val="56"/>
          <w:rtl/>
          <w:lang w:bidi="ar-QA"/>
        </w:rPr>
        <w:t>النعمه</w:t>
      </w:r>
      <w:proofErr w:type="spellEnd"/>
      <w:r w:rsidRPr="00ED7725">
        <w:rPr>
          <w:rFonts w:cs="Sultan bold" w:hint="cs"/>
          <w:sz w:val="56"/>
          <w:szCs w:val="56"/>
          <w:rtl/>
          <w:lang w:bidi="ar-QA"/>
        </w:rPr>
        <w:t xml:space="preserve">  </w:t>
      </w:r>
    </w:p>
    <w:p w14:paraId="4C777062" w14:textId="7E0351EC" w:rsidR="00EF40BD" w:rsidRPr="00897AB9" w:rsidRDefault="00EF40BD" w:rsidP="00EF40BD">
      <w:pPr>
        <w:bidi/>
        <w:jc w:val="center"/>
        <w:rPr>
          <w:rFonts w:cs="Sultan bold"/>
          <w:sz w:val="36"/>
          <w:szCs w:val="36"/>
          <w:lang w:val="en-US" w:bidi="ar-QA"/>
        </w:rPr>
      </w:pPr>
      <w:r w:rsidRPr="00897AB9">
        <w:rPr>
          <w:rFonts w:cs="Sultan bold"/>
          <w:b/>
          <w:bCs/>
          <w:sz w:val="36"/>
          <w:szCs w:val="36"/>
          <w:lang w:val="en-US" w:bidi="ar-QA"/>
        </w:rPr>
        <w:t xml:space="preserve">Mr. </w:t>
      </w:r>
      <w:proofErr w:type="spellStart"/>
      <w:r w:rsidRPr="00EF40BD">
        <w:rPr>
          <w:rFonts w:cs="Sultan bold"/>
          <w:b/>
          <w:bCs/>
          <w:sz w:val="36"/>
          <w:szCs w:val="36"/>
          <w:lang w:val="en" w:bidi="ar-QA"/>
        </w:rPr>
        <w:t>Tala</w:t>
      </w:r>
      <w:proofErr w:type="spellEnd"/>
      <w:r w:rsidRPr="00EF40BD">
        <w:rPr>
          <w:rFonts w:cs="Sultan bold"/>
          <w:b/>
          <w:bCs/>
          <w:sz w:val="36"/>
          <w:szCs w:val="36"/>
          <w:lang w:bidi="ar-QA"/>
        </w:rPr>
        <w:t>l</w:t>
      </w:r>
      <w:r w:rsidRPr="00EF40BD">
        <w:rPr>
          <w:rFonts w:cs="Sultan bold"/>
          <w:b/>
          <w:bCs/>
          <w:sz w:val="36"/>
          <w:szCs w:val="36"/>
          <w:lang w:val="en" w:bidi="ar-QA"/>
        </w:rPr>
        <w:t xml:space="preserve"> AL-NAAMA</w:t>
      </w:r>
      <w:r w:rsidRPr="00897AB9">
        <w:rPr>
          <w:rFonts w:cs="Sultan bold" w:hint="cs"/>
          <w:sz w:val="36"/>
          <w:szCs w:val="36"/>
          <w:rtl/>
          <w:lang w:val="en-US" w:bidi="ar-QA"/>
        </w:rPr>
        <w:t xml:space="preserve"> </w:t>
      </w:r>
    </w:p>
    <w:p w14:paraId="1D1F2AD5" w14:textId="77777777" w:rsidR="00EF40BD" w:rsidRPr="00656BF5" w:rsidRDefault="00EF40BD" w:rsidP="00EF40BD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  <w:r>
        <w:rPr>
          <w:rFonts w:cs="Sultan bold" w:hint="cs"/>
          <w:sz w:val="36"/>
          <w:szCs w:val="36"/>
          <w:rtl/>
          <w:lang w:bidi="ar-QA"/>
        </w:rPr>
        <w:t>سكرتير ثاني</w:t>
      </w:r>
    </w:p>
    <w:p w14:paraId="4FBAEEF1" w14:textId="77777777" w:rsidR="00EF40BD" w:rsidRDefault="00EF40BD" w:rsidP="00EF40BD">
      <w:pPr>
        <w:bidi/>
        <w:spacing w:after="120"/>
        <w:jc w:val="center"/>
        <w:rPr>
          <w:rFonts w:cs="Sultan bold"/>
          <w:b/>
          <w:bCs/>
          <w:sz w:val="36"/>
          <w:szCs w:val="36"/>
          <w:rtl/>
          <w:lang w:bidi="ar-QA"/>
        </w:rPr>
      </w:pPr>
      <w:r w:rsidRPr="00313B94">
        <w:rPr>
          <w:rFonts w:cs="Sultan bold"/>
          <w:b/>
          <w:bCs/>
          <w:sz w:val="36"/>
          <w:szCs w:val="36"/>
          <w:lang w:bidi="ar-QA"/>
        </w:rPr>
        <w:t>Second Secretary</w:t>
      </w:r>
    </w:p>
    <w:p w14:paraId="516D6AEB" w14:textId="77777777" w:rsidR="00EF40BD" w:rsidRPr="00A274F4" w:rsidRDefault="00EF40BD" w:rsidP="00EF40BD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14:paraId="6DAB8B44" w14:textId="59AC1B38" w:rsidR="00EF40BD" w:rsidRPr="00A274F4" w:rsidRDefault="00EF40BD" w:rsidP="00EF40BD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 w:hint="cs"/>
          <w:sz w:val="44"/>
          <w:szCs w:val="44"/>
          <w:rtl/>
          <w:lang w:val="fr-CH" w:bidi="ar-QA"/>
        </w:rPr>
        <w:t>12 مايو 2021م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14:paraId="690A9DFF" w14:textId="77777777" w:rsidR="00EF40BD" w:rsidRDefault="00EF40BD" w:rsidP="00EF40BD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</w:p>
    <w:p w14:paraId="575C27DC" w14:textId="77777777" w:rsidR="00EF40BD" w:rsidRPr="00DF495E" w:rsidRDefault="00EF40BD" w:rsidP="00EF40BD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8"/>
          <w:szCs w:val="38"/>
          <w:rtl/>
          <w:lang w:bidi="ar-QA"/>
        </w:rPr>
      </w:pPr>
      <w:r w:rsidRPr="00DF495E">
        <w:rPr>
          <w:rFonts w:cs="Sultan normal" w:hint="cs"/>
          <w:b/>
          <w:bCs/>
          <w:sz w:val="38"/>
          <w:szCs w:val="38"/>
          <w:rtl/>
          <w:lang w:bidi="ar-QA"/>
        </w:rPr>
        <w:lastRenderedPageBreak/>
        <w:t xml:space="preserve">السيد </w:t>
      </w:r>
      <w:proofErr w:type="gramStart"/>
      <w:r w:rsidRPr="00DF495E">
        <w:rPr>
          <w:rFonts w:cs="Sultan normal" w:hint="cs"/>
          <w:b/>
          <w:bCs/>
          <w:sz w:val="38"/>
          <w:szCs w:val="38"/>
          <w:rtl/>
          <w:lang w:bidi="ar-QA"/>
        </w:rPr>
        <w:t>الرئيس،،،</w:t>
      </w:r>
      <w:proofErr w:type="gramEnd"/>
    </w:p>
    <w:p w14:paraId="6C21127B" w14:textId="4D9FD017" w:rsidR="006208E4" w:rsidRPr="006208E4" w:rsidRDefault="00EF40BD" w:rsidP="006208E4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</w:pP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>يشكر</w:t>
      </w:r>
      <w:r w:rsidRPr="00DF495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 xml:space="preserve"> وفد بلادي سعادة</w:t>
      </w: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 xml:space="preserve"> رئيس وفد 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>سيراليون</w:t>
      </w:r>
      <w:r w:rsidRPr="00DF495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 xml:space="preserve"> </w:t>
      </w: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 xml:space="preserve">على المعلومات المقدمة </w:t>
      </w:r>
      <w:r w:rsidR="00A921A0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>عن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التقدم الم</w:t>
      </w:r>
      <w:r w:rsidR="00A921A0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ُ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حرز في تنفيذ توصيات </w:t>
      </w:r>
      <w:r w:rsidR="00C32C9A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الاستعراض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الدوري الشامل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،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</w:t>
      </w:r>
      <w:r w:rsidR="00A921A0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بما في ذلك 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التحديات والأولويات الوطنية في مجال حقوق الإنسان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.</w:t>
      </w:r>
    </w:p>
    <w:p w14:paraId="2E380B97" w14:textId="2B7538CF" w:rsidR="006208E4" w:rsidRPr="006208E4" w:rsidRDefault="00EF40BD" w:rsidP="006208E4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</w:pPr>
      <w:r w:rsidRPr="00897AB9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وفي هذا الصدد،</w:t>
      </w: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</w:t>
      </w: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يُ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شيد</w:t>
      </w: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وفد بلادي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ببرنامج التعليم المدرسي المجاني وزيادة م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ُ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خصصات الميزانية لقطاع التعليم</w:t>
      </w:r>
      <w:r w:rsidR="00A921A0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، فضلاً عن 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الجهود المبذولة ل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ضمان إدماج الأشخاص ذوي الإعاقة في جميع الن</w:t>
      </w:r>
      <w:r w:rsidR="00C32C9A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ُ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ظم التعليمية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، وذلك 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تنفيذ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اً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ل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سياسة التعليم الجيد </w:t>
      </w:r>
      <w:r w:rsidR="00A921A0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ب</w:t>
      </w:r>
      <w:r w:rsidR="00C32C9A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مُ</w:t>
      </w:r>
      <w:r w:rsidR="00A921A0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وجب 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قانون التعليم لعام 2004م</w:t>
      </w:r>
      <w:r w:rsid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.</w:t>
      </w:r>
    </w:p>
    <w:p w14:paraId="508DCF7A" w14:textId="58889FD1" w:rsidR="00A921A0" w:rsidRPr="00A921A0" w:rsidRDefault="00A921A0" w:rsidP="004731CE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</w:pP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وفي الوقت الذي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</w:t>
      </w: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ن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ثمن </w:t>
      </w:r>
      <w:r w:rsidR="004731C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فيه إطلاق 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برنامج </w:t>
      </w:r>
      <w:r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الاستجابة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الاقتصادية السريعة</w:t>
      </w: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،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الذي يهدف إلى إنقاذ سبل العيش لا سيما بالنسبة للفئات </w:t>
      </w:r>
      <w:r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الضعيفة</w:t>
      </w:r>
      <w:r w:rsidR="006208E4" w:rsidRPr="006208E4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في المجتمع</w:t>
      </w:r>
      <w:r w:rsidR="004731C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، نشجع سيراليون على بذل مزيد من الجهود للتخفيف من </w:t>
      </w:r>
      <w:r w:rsidRPr="00A921A0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تأثيرات جائحة </w:t>
      </w:r>
      <w:proofErr w:type="spellStart"/>
      <w:r w:rsidRPr="00A921A0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كوفيد</w:t>
      </w:r>
      <w:proofErr w:type="spellEnd"/>
      <w:r w:rsidRPr="00A921A0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19</w:t>
      </w:r>
      <w:r w:rsidR="004731C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على الفائت الضعيفة في المجتمع.</w:t>
      </w:r>
    </w:p>
    <w:p w14:paraId="526C344A" w14:textId="4B1126DA" w:rsidR="006208E4" w:rsidRPr="006208E4" w:rsidRDefault="00A921A0" w:rsidP="006208E4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</w:pP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ونتقدم بالتوصيتي</w:t>
      </w:r>
      <w:r>
        <w:rPr>
          <w:rFonts w:ascii="Times New Roman" w:eastAsia="Times New Roman" w:hAnsi="Times New Roman" w:cs="Sultan normal" w:hint="eastAsia"/>
          <w:sz w:val="38"/>
          <w:szCs w:val="38"/>
          <w:rtl/>
          <w:lang w:val="fr" w:eastAsia="fr-FR" w:bidi="ar-QA"/>
        </w:rPr>
        <w:t>ن</w:t>
      </w: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التال</w:t>
      </w:r>
      <w:r w:rsidR="00C32C9A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ي</w:t>
      </w: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تين:</w:t>
      </w:r>
    </w:p>
    <w:p w14:paraId="00EBBCC9" w14:textId="6D361209" w:rsidR="006208E4" w:rsidRPr="00C32C9A" w:rsidRDefault="00E33753" w:rsidP="00E3375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 w:afterAutospacing="1"/>
        <w:ind w:left="662"/>
        <w:jc w:val="both"/>
        <w:rPr>
          <w:rFonts w:ascii="Times New Roman" w:eastAsia="Times New Roman" w:hAnsi="Times New Roman" w:cs="Sultan normal"/>
          <w:b/>
          <w:bCs/>
          <w:sz w:val="38"/>
          <w:szCs w:val="38"/>
          <w:rtl/>
          <w:lang w:val="fr" w:eastAsia="fr-FR" w:bidi="ar-QA"/>
        </w:rPr>
      </w:pPr>
      <w:r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/>
        </w:rPr>
        <w:t>ا</w:t>
      </w:r>
      <w:r w:rsidRPr="00E33753">
        <w:rPr>
          <w:rFonts w:ascii="Times New Roman" w:eastAsia="Times New Roman" w:hAnsi="Times New Roman" w:cs="Sultan normal"/>
          <w:b/>
          <w:bCs/>
          <w:sz w:val="38"/>
          <w:szCs w:val="38"/>
          <w:rtl/>
          <w:lang w:val="fr" w:eastAsia="fr-FR"/>
        </w:rPr>
        <w:t>لاستمرار في دعم عمل هيئة حقوق الانسان الوطنية</w:t>
      </w:r>
      <w:r w:rsidR="00A921A0" w:rsidRPr="00C32C9A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>.</w:t>
      </w:r>
    </w:p>
    <w:p w14:paraId="2FAB31EA" w14:textId="626A644E" w:rsidR="00EF40BD" w:rsidRPr="00C32C9A" w:rsidRDefault="00EF40BD" w:rsidP="00C32C9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 w:afterAutospacing="1"/>
        <w:ind w:left="662"/>
        <w:jc w:val="both"/>
        <w:rPr>
          <w:rFonts w:ascii="Times New Roman" w:eastAsia="Times New Roman" w:hAnsi="Times New Roman" w:cs="Sultan normal"/>
          <w:b/>
          <w:bCs/>
          <w:sz w:val="38"/>
          <w:szCs w:val="38"/>
          <w:rtl/>
          <w:lang w:val="fr" w:eastAsia="fr-FR"/>
        </w:rPr>
      </w:pPr>
      <w:r w:rsidRPr="00C32C9A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>وضع خطة عمل وطنية بشأن حقوق الإنسان</w:t>
      </w:r>
      <w:r w:rsidRPr="00C32C9A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/>
        </w:rPr>
        <w:t xml:space="preserve">. </w:t>
      </w:r>
    </w:p>
    <w:p w14:paraId="77F350FC" w14:textId="522E50C2" w:rsidR="00EF40BD" w:rsidRPr="00DF495E" w:rsidRDefault="00EF40BD" w:rsidP="00EF40BD">
      <w:pPr>
        <w:bidi/>
        <w:spacing w:after="0"/>
        <w:ind w:firstLine="720"/>
        <w:jc w:val="both"/>
        <w:rPr>
          <w:rFonts w:cs="Sultan normal"/>
          <w:color w:val="000000"/>
          <w:sz w:val="38"/>
          <w:szCs w:val="38"/>
          <w:rtl/>
        </w:rPr>
      </w:pPr>
      <w:r w:rsidRPr="00DF495E">
        <w:rPr>
          <w:rFonts w:cs="Sultan normal"/>
          <w:color w:val="000000"/>
          <w:sz w:val="38"/>
          <w:szCs w:val="38"/>
          <w:rtl/>
        </w:rPr>
        <w:t xml:space="preserve">في الختام يتمنى وفد بلادي الى </w:t>
      </w:r>
      <w:r w:rsidR="00A921A0">
        <w:rPr>
          <w:rFonts w:cs="Sultan normal" w:hint="cs"/>
          <w:color w:val="000000"/>
          <w:sz w:val="38"/>
          <w:szCs w:val="38"/>
          <w:rtl/>
        </w:rPr>
        <w:t>سيراليون</w:t>
      </w:r>
      <w:r w:rsidRPr="00DF495E">
        <w:rPr>
          <w:rFonts w:cs="Sultan normal"/>
          <w:color w:val="000000"/>
          <w:sz w:val="38"/>
          <w:szCs w:val="38"/>
          <w:rtl/>
        </w:rPr>
        <w:t xml:space="preserve"> </w:t>
      </w:r>
      <w:r w:rsidRPr="00DF495E">
        <w:rPr>
          <w:rFonts w:cs="Sultan normal" w:hint="cs"/>
          <w:color w:val="000000"/>
          <w:sz w:val="38"/>
          <w:szCs w:val="38"/>
          <w:rtl/>
        </w:rPr>
        <w:t>التوفيق في مسار تعزيز حقوق الإنسان في البلاد</w:t>
      </w:r>
      <w:r w:rsidRPr="00DF495E">
        <w:rPr>
          <w:rFonts w:cs="Sultan normal"/>
          <w:color w:val="000000"/>
          <w:sz w:val="38"/>
          <w:szCs w:val="38"/>
          <w:rtl/>
        </w:rPr>
        <w:t>.</w:t>
      </w:r>
    </w:p>
    <w:p w14:paraId="031C9BBA" w14:textId="77777777" w:rsidR="00EF40BD" w:rsidRPr="00A921A0" w:rsidRDefault="00EF40BD" w:rsidP="00A921A0">
      <w:pPr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14:paraId="7B8EF334" w14:textId="77777777" w:rsidR="00EF40BD" w:rsidRDefault="00EF40BD" w:rsidP="00EF40BD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14:paraId="3614FA6B" w14:textId="77777777" w:rsidR="00EF40BD" w:rsidRPr="001552A6" w:rsidRDefault="00EF40BD" w:rsidP="00EF40BD">
      <w:pPr>
        <w:pStyle w:val="ListParagraph"/>
        <w:bidi/>
        <w:spacing w:after="0"/>
        <w:jc w:val="center"/>
        <w:rPr>
          <w:rFonts w:cs="Sultan normal"/>
          <w:sz w:val="32"/>
          <w:szCs w:val="32"/>
        </w:rPr>
      </w:pPr>
      <w:r w:rsidRPr="001552A6">
        <w:rPr>
          <w:rFonts w:cs="Sultan normal" w:hint="cs"/>
          <w:b/>
          <w:bCs/>
          <w:color w:val="000000"/>
          <w:sz w:val="32"/>
          <w:szCs w:val="32"/>
          <w:rtl/>
        </w:rPr>
        <w:t xml:space="preserve">وشكراً </w:t>
      </w:r>
      <w:r w:rsidRPr="001552A6">
        <w:rPr>
          <w:rFonts w:cs="Sultan normal"/>
          <w:b/>
          <w:bCs/>
          <w:sz w:val="32"/>
          <w:szCs w:val="32"/>
          <w:rtl/>
          <w:lang w:val="fr"/>
        </w:rPr>
        <w:t xml:space="preserve">السيد </w:t>
      </w:r>
      <w:proofErr w:type="gramStart"/>
      <w:r w:rsidRPr="001552A6">
        <w:rPr>
          <w:rFonts w:cs="Sultan normal"/>
          <w:b/>
          <w:bCs/>
          <w:sz w:val="32"/>
          <w:szCs w:val="32"/>
          <w:rtl/>
          <w:lang w:val="fr"/>
        </w:rPr>
        <w:t>الرئيس،،،</w:t>
      </w:r>
      <w:proofErr w:type="gramEnd"/>
    </w:p>
    <w:p w14:paraId="03F59CE9" w14:textId="77777777" w:rsidR="00D84494" w:rsidRDefault="00D84494" w:rsidP="00EF40BD">
      <w:pPr>
        <w:bidi/>
        <w:jc w:val="both"/>
      </w:pPr>
    </w:p>
    <w:sectPr w:rsidR="00D84494" w:rsidSect="00A921A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3307"/>
    <w:multiLevelType w:val="hybridMultilevel"/>
    <w:tmpl w:val="9AB82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BD"/>
    <w:rsid w:val="004731CE"/>
    <w:rsid w:val="006208E4"/>
    <w:rsid w:val="007406B5"/>
    <w:rsid w:val="009A3449"/>
    <w:rsid w:val="00A921A0"/>
    <w:rsid w:val="00C32C9A"/>
    <w:rsid w:val="00D763E1"/>
    <w:rsid w:val="00D84494"/>
    <w:rsid w:val="00E33753"/>
    <w:rsid w:val="00E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48588"/>
  <w15:chartTrackingRefBased/>
  <w15:docId w15:val="{00C0E433-A3C7-44D0-935A-EB24422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8A0F2-2896-4249-80BC-BFFEBA80AD12}"/>
</file>

<file path=customXml/itemProps2.xml><?xml version="1.0" encoding="utf-8"?>
<ds:datastoreItem xmlns:ds="http://schemas.openxmlformats.org/officeDocument/2006/customXml" ds:itemID="{6FC80390-885A-4449-B9B9-D33C988B1964}"/>
</file>

<file path=customXml/itemProps3.xml><?xml version="1.0" encoding="utf-8"?>
<ds:datastoreItem xmlns:ds="http://schemas.openxmlformats.org/officeDocument/2006/customXml" ds:itemID="{C6C426E7-90F1-4E60-9FAC-F35360168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 Elamin</dc:creator>
  <cp:keywords/>
  <dc:description/>
  <cp:lastModifiedBy>Elobaid</cp:lastModifiedBy>
  <cp:revision>2</cp:revision>
  <dcterms:created xsi:type="dcterms:W3CDTF">2021-05-06T12:33:00Z</dcterms:created>
  <dcterms:modified xsi:type="dcterms:W3CDTF">2021-05-06T12:33:00Z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