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6AD" w14:textId="77777777" w:rsidR="003750E3" w:rsidRDefault="003750E3"/>
    <w:p w14:paraId="341FFEBC" w14:textId="77777777" w:rsidR="003750E3" w:rsidRDefault="003750E3"/>
    <w:p w14:paraId="60244030" w14:textId="77777777" w:rsidR="003750E3" w:rsidRPr="00800888" w:rsidRDefault="003750E3" w:rsidP="003750E3">
      <w:pPr>
        <w:pStyle w:val="Body"/>
        <w:rPr>
          <w:rFonts w:cs="Helvetica"/>
          <w:b/>
          <w:lang w:val="en-GB"/>
        </w:rPr>
      </w:pPr>
      <w:r w:rsidRPr="00800888">
        <w:rPr>
          <w:rFonts w:cs="Helvetica"/>
          <w:noProof/>
        </w:rPr>
        <w:drawing>
          <wp:anchor distT="0" distB="0" distL="114300" distR="114300" simplePos="0" relativeHeight="251661312" behindDoc="0" locked="0" layoutInCell="1" allowOverlap="1" wp14:anchorId="68A4FBE6" wp14:editId="1C609E38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2" name="Picture 2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F6ABF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6F6EFE25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1018CCB4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2271C13A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010E8B84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260AF855" w14:textId="77777777" w:rsidR="003750E3" w:rsidRPr="00800888" w:rsidRDefault="003750E3" w:rsidP="003750E3">
      <w:pPr>
        <w:pStyle w:val="Body"/>
        <w:jc w:val="center"/>
        <w:rPr>
          <w:rFonts w:cs="Helvetica"/>
          <w:b/>
          <w:lang w:val="en-GB"/>
        </w:rPr>
      </w:pPr>
    </w:p>
    <w:p w14:paraId="0DE5A342" w14:textId="17E06CBD" w:rsidR="003750E3" w:rsidRPr="00D91970" w:rsidRDefault="003750E3" w:rsidP="003750E3">
      <w:pPr>
        <w:pStyle w:val="Body"/>
        <w:jc w:val="center"/>
        <w:rPr>
          <w:rFonts w:cs="Helvetica"/>
          <w:b/>
          <w:lang w:val="en-CH"/>
        </w:rPr>
      </w:pPr>
      <w:r w:rsidRPr="002562F3">
        <w:rPr>
          <w:rFonts w:cs="Helvetica"/>
          <w:b/>
          <w:lang w:val="en-GB"/>
        </w:rPr>
        <w:t xml:space="preserve">Statement by </w:t>
      </w:r>
      <w:r w:rsidR="00D91970">
        <w:rPr>
          <w:rFonts w:cs="Helvetica"/>
          <w:b/>
          <w:lang w:val="en-CH"/>
        </w:rPr>
        <w:t>Mr Frank Davis</w:t>
      </w:r>
    </w:p>
    <w:p w14:paraId="3DB4D9CE" w14:textId="77777777" w:rsidR="003750E3" w:rsidRPr="002562F3" w:rsidRDefault="003750E3" w:rsidP="003750E3">
      <w:pPr>
        <w:pStyle w:val="Body"/>
        <w:jc w:val="center"/>
        <w:rPr>
          <w:rFonts w:cs="Helvetica"/>
          <w:b/>
          <w:lang w:val="en-GB"/>
        </w:rPr>
      </w:pPr>
      <w:r w:rsidRPr="002562F3">
        <w:rPr>
          <w:rFonts w:cs="Helvetica"/>
          <w:b/>
          <w:lang w:val="en-GB"/>
        </w:rPr>
        <w:t>Permanent Mission of The Bahamas to the United Nations Office and Other International Organizations in Geneva</w:t>
      </w:r>
    </w:p>
    <w:p w14:paraId="5E148638" w14:textId="4350366E" w:rsidR="003750E3" w:rsidRPr="002562F3" w:rsidRDefault="003750E3" w:rsidP="003750E3">
      <w:pPr>
        <w:pStyle w:val="Body"/>
        <w:jc w:val="center"/>
        <w:rPr>
          <w:rFonts w:cs="Helvetica"/>
          <w:b/>
          <w:lang w:val="en-GB"/>
        </w:rPr>
      </w:pPr>
      <w:r w:rsidRPr="002562F3">
        <w:rPr>
          <w:rFonts w:cs="Helvetica"/>
          <w:b/>
          <w:lang w:val="en-GB"/>
        </w:rPr>
        <w:t>at the 38</w:t>
      </w:r>
      <w:r w:rsidRPr="002562F3">
        <w:rPr>
          <w:rFonts w:cs="Helvetica"/>
          <w:b/>
          <w:vertAlign w:val="superscript"/>
          <w:lang w:val="en-GB"/>
        </w:rPr>
        <w:t>th</w:t>
      </w:r>
      <w:r w:rsidRPr="002562F3">
        <w:rPr>
          <w:rFonts w:cs="Helvetica"/>
          <w:b/>
          <w:lang w:val="en-GB"/>
        </w:rPr>
        <w:t xml:space="preserve"> Session of the Universal Periodic Review Working Group</w:t>
      </w:r>
      <w:r w:rsidRPr="002562F3">
        <w:rPr>
          <w:rFonts w:cs="Helvetica"/>
          <w:b/>
          <w:lang w:val="en-GB"/>
        </w:rPr>
        <w:br/>
      </w:r>
      <w:r w:rsidRPr="002562F3">
        <w:rPr>
          <w:rFonts w:cs="Helvetica"/>
          <w:b/>
          <w:i/>
          <w:lang w:val="en-GB"/>
        </w:rPr>
        <w:t xml:space="preserve">Presentation of National Report by the Government of Seychelles </w:t>
      </w:r>
    </w:p>
    <w:p w14:paraId="546DF459" w14:textId="67F10B8A" w:rsidR="003750E3" w:rsidRPr="002562F3" w:rsidRDefault="003750E3" w:rsidP="003750E3">
      <w:pPr>
        <w:pStyle w:val="Body"/>
        <w:jc w:val="center"/>
        <w:rPr>
          <w:rFonts w:cs="Helvetica"/>
          <w:b/>
          <w:lang w:val="en-GB"/>
        </w:rPr>
      </w:pPr>
      <w:r w:rsidRPr="002562F3">
        <w:rPr>
          <w:rFonts w:cs="Helvetica"/>
          <w:b/>
          <w:lang w:val="en-GB"/>
        </w:rPr>
        <w:t>10 May</w:t>
      </w:r>
      <w:r w:rsidR="00D91970">
        <w:rPr>
          <w:rFonts w:cs="Helvetica"/>
          <w:b/>
          <w:lang w:val="en-CH"/>
        </w:rPr>
        <w:t xml:space="preserve"> </w:t>
      </w:r>
      <w:r w:rsidRPr="002562F3">
        <w:rPr>
          <w:rFonts w:cs="Helvetica"/>
          <w:b/>
          <w:lang w:val="en-GB"/>
        </w:rPr>
        <w:t>2021</w:t>
      </w:r>
    </w:p>
    <w:p w14:paraId="1943EAA7" w14:textId="77777777" w:rsidR="003750E3" w:rsidRPr="002562F3" w:rsidRDefault="003750E3" w:rsidP="003750E3">
      <w:pPr>
        <w:pStyle w:val="Body"/>
        <w:rPr>
          <w:rFonts w:cs="Helvetica"/>
          <w:lang w:val="en-GB"/>
        </w:rPr>
      </w:pPr>
      <w:r w:rsidRPr="002562F3">
        <w:rPr>
          <w:rFonts w:cs="Helvetica"/>
          <w:lang w:val="en-GB"/>
        </w:rPr>
        <w:t xml:space="preserve"> </w:t>
      </w:r>
    </w:p>
    <w:p w14:paraId="5D8DC6DB" w14:textId="77777777" w:rsidR="003750E3" w:rsidRPr="002562F3" w:rsidRDefault="003750E3" w:rsidP="003750E3">
      <w:pPr>
        <w:pStyle w:val="Body"/>
        <w:rPr>
          <w:rFonts w:cs="Helvetica"/>
          <w:lang w:val="en-GB"/>
        </w:rPr>
      </w:pPr>
    </w:p>
    <w:p w14:paraId="2312B69F" w14:textId="77777777" w:rsidR="003750E3" w:rsidRPr="002562F3" w:rsidRDefault="003750E3" w:rsidP="003750E3">
      <w:pPr>
        <w:pStyle w:val="Body"/>
        <w:jc w:val="both"/>
        <w:rPr>
          <w:rFonts w:cs="Helvetica"/>
          <w:lang w:val="en-GB"/>
        </w:rPr>
      </w:pPr>
    </w:p>
    <w:p w14:paraId="1FF4BD4B" w14:textId="0389FAC1" w:rsidR="003750E3" w:rsidRPr="002562F3" w:rsidRDefault="003750E3" w:rsidP="003750E3">
      <w:pPr>
        <w:pStyle w:val="Body"/>
        <w:jc w:val="both"/>
        <w:rPr>
          <w:rFonts w:cs="Helvetica"/>
          <w:color w:val="auto"/>
          <w:lang w:val="en-GB"/>
        </w:rPr>
      </w:pPr>
      <w:r w:rsidRPr="002562F3">
        <w:rPr>
          <w:rFonts w:cs="Helvetica"/>
          <w:lang w:val="en-GB"/>
        </w:rPr>
        <w:t>Thank you, Madam</w:t>
      </w:r>
      <w:r w:rsidR="00D91970">
        <w:rPr>
          <w:rFonts w:cs="Helvetica"/>
          <w:lang w:val="en-CH"/>
        </w:rPr>
        <w:t xml:space="preserve"> Vice </w:t>
      </w:r>
      <w:r w:rsidRPr="002562F3">
        <w:rPr>
          <w:rFonts w:cs="Helvetica"/>
          <w:lang w:val="en-GB"/>
        </w:rPr>
        <w:t>President.</w:t>
      </w:r>
      <w:r w:rsidRPr="002562F3">
        <w:rPr>
          <w:rFonts w:cs="Helvetica"/>
          <w:lang w:val="en-GB"/>
        </w:rPr>
        <w:tab/>
      </w:r>
      <w:r w:rsidRPr="002562F3">
        <w:rPr>
          <w:rFonts w:cs="Helvetica"/>
          <w:lang w:val="en-GB"/>
        </w:rPr>
        <w:br/>
      </w:r>
    </w:p>
    <w:p w14:paraId="764641AE" w14:textId="09E19061" w:rsidR="008B68F8" w:rsidRDefault="00784798" w:rsidP="00F26F41">
      <w:pPr>
        <w:jc w:val="both"/>
        <w:rPr>
          <w:rFonts w:ascii="Helvetica" w:hAnsi="Helvetica" w:cs="Helvetica"/>
        </w:rPr>
      </w:pPr>
      <w:r>
        <w:rPr>
          <w:rFonts w:ascii="Helvetica" w:eastAsia="Arial Unicode MS" w:hAnsi="Helvetica" w:cs="Helvetica"/>
          <w:bdr w:val="nil"/>
          <w:lang w:eastAsia="en-US"/>
        </w:rPr>
        <w:t>The Bahamas welcome</w:t>
      </w:r>
      <w:r w:rsidR="00750735">
        <w:rPr>
          <w:rFonts w:ascii="Helvetica" w:eastAsia="Arial Unicode MS" w:hAnsi="Helvetica" w:cs="Helvetica"/>
          <w:bdr w:val="nil"/>
          <w:lang w:val="en-CH" w:eastAsia="en-US"/>
        </w:rPr>
        <w:t>s</w:t>
      </w:r>
      <w:r>
        <w:rPr>
          <w:rFonts w:ascii="Helvetica" w:eastAsia="Arial Unicode MS" w:hAnsi="Helvetica" w:cs="Helvetica"/>
          <w:bdr w:val="nil"/>
          <w:lang w:eastAsia="en-US"/>
        </w:rPr>
        <w:t xml:space="preserve"> </w:t>
      </w:r>
      <w:r w:rsidR="003750E3" w:rsidRPr="002562F3">
        <w:rPr>
          <w:rFonts w:ascii="Helvetica" w:eastAsia="Arial Unicode MS" w:hAnsi="Helvetica" w:cs="Helvetica"/>
          <w:bdr w:val="nil"/>
          <w:lang w:eastAsia="en-US"/>
        </w:rPr>
        <w:t xml:space="preserve">the delegation of </w:t>
      </w:r>
      <w:r w:rsidR="00366F04" w:rsidRPr="002562F3">
        <w:rPr>
          <w:rFonts w:ascii="Helvetica" w:eastAsia="Arial Unicode MS" w:hAnsi="Helvetica" w:cs="Helvetica"/>
          <w:bdr w:val="nil"/>
          <w:lang w:eastAsia="en-US"/>
        </w:rPr>
        <w:t>Seychelles</w:t>
      </w:r>
      <w:r w:rsidR="00F26F41" w:rsidRPr="002562F3">
        <w:rPr>
          <w:rFonts w:ascii="Helvetica" w:eastAsia="Arial Unicode MS" w:hAnsi="Helvetica" w:cs="Helvetica"/>
          <w:bdr w:val="nil"/>
          <w:lang w:eastAsia="en-US"/>
        </w:rPr>
        <w:t xml:space="preserve"> and is appreciative of its </w:t>
      </w:r>
      <w:proofErr w:type="gramStart"/>
      <w:r w:rsidR="00505957">
        <w:rPr>
          <w:rFonts w:ascii="Helvetica" w:eastAsia="Arial Unicode MS" w:hAnsi="Helvetica" w:cs="Helvetica"/>
          <w:bdr w:val="nil"/>
          <w:lang w:val="en-CH" w:eastAsia="en-US"/>
        </w:rPr>
        <w:t xml:space="preserve">detailed </w:t>
      </w:r>
      <w:r w:rsidR="003750E3" w:rsidRPr="002562F3">
        <w:rPr>
          <w:rFonts w:ascii="Helvetica" w:hAnsi="Helvetica" w:cs="Helvetica"/>
        </w:rPr>
        <w:t xml:space="preserve"> national</w:t>
      </w:r>
      <w:proofErr w:type="gramEnd"/>
      <w:r w:rsidR="003750E3" w:rsidRPr="002562F3">
        <w:rPr>
          <w:rFonts w:ascii="Helvetica" w:hAnsi="Helvetica" w:cs="Helvetica"/>
        </w:rPr>
        <w:t xml:space="preserve"> </w:t>
      </w:r>
      <w:r w:rsidR="00F26F41" w:rsidRPr="002562F3">
        <w:rPr>
          <w:rFonts w:ascii="Helvetica" w:hAnsi="Helvetica" w:cs="Helvetica"/>
        </w:rPr>
        <w:t xml:space="preserve">report which </w:t>
      </w:r>
      <w:r w:rsidR="007F0DF5" w:rsidRPr="002562F3">
        <w:rPr>
          <w:rFonts w:ascii="Helvetica" w:hAnsi="Helvetica" w:cs="Helvetica"/>
        </w:rPr>
        <w:t xml:space="preserve">underlined </w:t>
      </w:r>
      <w:r w:rsidR="00F26F41" w:rsidRPr="002562F3">
        <w:rPr>
          <w:rFonts w:ascii="Helvetica" w:hAnsi="Helvetica" w:cs="Helvetica"/>
        </w:rPr>
        <w:t>efforts</w:t>
      </w:r>
      <w:r>
        <w:rPr>
          <w:rFonts w:ascii="Helvetica" w:hAnsi="Helvetica" w:cs="Helvetica"/>
        </w:rPr>
        <w:t xml:space="preserve"> </w:t>
      </w:r>
      <w:r w:rsidR="007F0DF5" w:rsidRPr="002562F3">
        <w:rPr>
          <w:rFonts w:ascii="Helvetica" w:hAnsi="Helvetica" w:cs="Helvetica"/>
        </w:rPr>
        <w:t>initiated and implemented during the review period</w:t>
      </w:r>
      <w:r w:rsidR="00F26F41" w:rsidRPr="002562F3">
        <w:rPr>
          <w:rFonts w:ascii="Helvetica" w:hAnsi="Helvetica" w:cs="Helvetica"/>
        </w:rPr>
        <w:t xml:space="preserve">. </w:t>
      </w:r>
    </w:p>
    <w:p w14:paraId="4D6B83AB" w14:textId="76612E3A" w:rsidR="006E1879" w:rsidRPr="008B68F8" w:rsidRDefault="008B68F8" w:rsidP="008B68F8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congratulate Seychelles on </w:t>
      </w:r>
      <w:r w:rsidR="00784798">
        <w:rPr>
          <w:rFonts w:ascii="Helvetica" w:hAnsi="Helvetica" w:cs="Helvetica"/>
        </w:rPr>
        <w:t>its efforts</w:t>
      </w:r>
      <w:r>
        <w:rPr>
          <w:rFonts w:ascii="Helvetica" w:hAnsi="Helvetica" w:cs="Helvetica"/>
        </w:rPr>
        <w:t xml:space="preserve"> to combat corruption, money laundering, terrorism financing, domestic violence, trafficking in persons and the protection of victims. </w:t>
      </w:r>
    </w:p>
    <w:p w14:paraId="7358CDF2" w14:textId="23AAEA7C" w:rsidR="003750E3" w:rsidRPr="002562F3" w:rsidRDefault="00505957" w:rsidP="003750E3">
      <w:pPr>
        <w:pStyle w:val="Body"/>
        <w:jc w:val="both"/>
        <w:rPr>
          <w:rFonts w:cs="Helvetica"/>
          <w:color w:val="auto"/>
          <w:lang w:val="en-GB"/>
        </w:rPr>
      </w:pPr>
      <w:r>
        <w:rPr>
          <w:rFonts w:cs="Helvetica"/>
          <w:color w:val="auto"/>
          <w:lang w:val="en-CH"/>
        </w:rPr>
        <w:t>A</w:t>
      </w:r>
      <w:proofErr w:type="spellStart"/>
      <w:r w:rsidR="006E1879" w:rsidRPr="002562F3">
        <w:rPr>
          <w:rFonts w:cs="Helvetica"/>
          <w:color w:val="auto"/>
          <w:lang w:val="en-GB"/>
        </w:rPr>
        <w:t>s</w:t>
      </w:r>
      <w:proofErr w:type="spellEnd"/>
      <w:r w:rsidR="006E1879" w:rsidRPr="002562F3">
        <w:rPr>
          <w:rFonts w:cs="Helvetica"/>
          <w:color w:val="auto"/>
          <w:lang w:val="en-GB"/>
        </w:rPr>
        <w:t xml:space="preserve"> a fellow Small Island Developing </w:t>
      </w:r>
      <w:r w:rsidR="00114D38" w:rsidRPr="002562F3">
        <w:rPr>
          <w:rFonts w:cs="Helvetica"/>
          <w:color w:val="auto"/>
          <w:lang w:val="en-GB"/>
        </w:rPr>
        <w:t>State</w:t>
      </w:r>
      <w:r w:rsidR="00203B32" w:rsidRPr="002562F3">
        <w:rPr>
          <w:rFonts w:cs="Helvetica"/>
          <w:color w:val="auto"/>
          <w:lang w:val="en-GB"/>
        </w:rPr>
        <w:t>,</w:t>
      </w:r>
      <w:r w:rsidR="006E1879" w:rsidRPr="002562F3">
        <w:rPr>
          <w:rFonts w:cs="Helvetica"/>
          <w:color w:val="auto"/>
          <w:lang w:val="en-GB"/>
        </w:rPr>
        <w:t xml:space="preserve"> The Bahamas stands in solidarity with </w:t>
      </w:r>
      <w:r>
        <w:rPr>
          <w:rFonts w:cs="Helvetica"/>
          <w:color w:val="auto"/>
          <w:lang w:val="en-CH"/>
        </w:rPr>
        <w:t xml:space="preserve">its </w:t>
      </w:r>
      <w:r w:rsidR="006E1879" w:rsidRPr="002562F3">
        <w:rPr>
          <w:rFonts w:cs="Helvetica"/>
          <w:color w:val="auto"/>
          <w:lang w:val="en-GB"/>
        </w:rPr>
        <w:t xml:space="preserve">efforts </w:t>
      </w:r>
      <w:r w:rsidR="00114D38" w:rsidRPr="002562F3">
        <w:rPr>
          <w:rFonts w:cs="Helvetica"/>
          <w:color w:val="auto"/>
          <w:lang w:val="en-GB"/>
        </w:rPr>
        <w:t xml:space="preserve">that support </w:t>
      </w:r>
      <w:r w:rsidR="00F26F41" w:rsidRPr="002562F3">
        <w:rPr>
          <w:rFonts w:cs="Helvetica"/>
          <w:color w:val="auto"/>
          <w:lang w:val="en-GB"/>
        </w:rPr>
        <w:t>environmental</w:t>
      </w:r>
      <w:r w:rsidR="006E1879" w:rsidRPr="002562F3">
        <w:rPr>
          <w:rFonts w:cs="Helvetica"/>
          <w:color w:val="auto"/>
          <w:lang w:val="en-GB"/>
        </w:rPr>
        <w:t xml:space="preserve"> protection and climate action</w:t>
      </w:r>
      <w:r w:rsidR="00F26F41" w:rsidRPr="002562F3">
        <w:rPr>
          <w:rFonts w:cs="Helvetica"/>
          <w:color w:val="auto"/>
          <w:lang w:val="en-GB"/>
        </w:rPr>
        <w:t xml:space="preserve">. </w:t>
      </w:r>
      <w:r w:rsidR="006E1879" w:rsidRPr="002562F3">
        <w:rPr>
          <w:rFonts w:cs="Helvetica"/>
          <w:color w:val="auto"/>
          <w:lang w:val="en-GB"/>
        </w:rPr>
        <w:t xml:space="preserve"> </w:t>
      </w:r>
    </w:p>
    <w:p w14:paraId="017CEE86" w14:textId="77777777" w:rsidR="00C35CAA" w:rsidRPr="002562F3" w:rsidRDefault="00C35CAA" w:rsidP="003750E3">
      <w:pPr>
        <w:pStyle w:val="Body"/>
        <w:jc w:val="both"/>
        <w:rPr>
          <w:rFonts w:cs="Helvetica"/>
          <w:color w:val="auto"/>
          <w:lang w:val="en-GB"/>
        </w:rPr>
      </w:pPr>
    </w:p>
    <w:p w14:paraId="30D74640" w14:textId="5D84804A" w:rsidR="00C35CAA" w:rsidRPr="002562F3" w:rsidRDefault="00C35CAA" w:rsidP="003750E3">
      <w:pPr>
        <w:pStyle w:val="Body"/>
        <w:jc w:val="both"/>
        <w:rPr>
          <w:rFonts w:cs="Helvetica"/>
          <w:color w:val="auto"/>
          <w:lang w:val="en-GB"/>
        </w:rPr>
      </w:pPr>
      <w:r w:rsidRPr="002562F3">
        <w:rPr>
          <w:rFonts w:cs="Helvetica"/>
          <w:color w:val="auto"/>
          <w:lang w:val="en-GB"/>
        </w:rPr>
        <w:t xml:space="preserve">In a constructive </w:t>
      </w:r>
      <w:r w:rsidR="00C80BD2">
        <w:rPr>
          <w:rFonts w:cs="Helvetica"/>
          <w:color w:val="auto"/>
          <w:lang w:val="en-CH"/>
        </w:rPr>
        <w:t>s</w:t>
      </w:r>
      <w:proofErr w:type="spellStart"/>
      <w:r w:rsidRPr="002562F3">
        <w:rPr>
          <w:rFonts w:cs="Helvetica"/>
          <w:color w:val="auto"/>
          <w:lang w:val="en-GB"/>
        </w:rPr>
        <w:t>pirit</w:t>
      </w:r>
      <w:proofErr w:type="spellEnd"/>
      <w:r w:rsidRPr="002562F3">
        <w:rPr>
          <w:rFonts w:cs="Helvetica"/>
          <w:color w:val="auto"/>
          <w:lang w:val="en-GB"/>
        </w:rPr>
        <w:t>, The Bah</w:t>
      </w:r>
      <w:r w:rsidR="00114D38" w:rsidRPr="002562F3">
        <w:rPr>
          <w:rFonts w:cs="Helvetica"/>
          <w:color w:val="auto"/>
          <w:lang w:val="en-GB"/>
        </w:rPr>
        <w:t xml:space="preserve">amas </w:t>
      </w:r>
      <w:r w:rsidR="00114D38" w:rsidRPr="00C7362D">
        <w:rPr>
          <w:rFonts w:cs="Helvetica"/>
          <w:b/>
          <w:color w:val="auto"/>
          <w:lang w:val="en-GB"/>
        </w:rPr>
        <w:t>recommends</w:t>
      </w:r>
      <w:r w:rsidR="00114D38" w:rsidRPr="002562F3">
        <w:rPr>
          <w:rFonts w:cs="Helvetica"/>
          <w:color w:val="auto"/>
          <w:lang w:val="en-GB"/>
        </w:rPr>
        <w:t xml:space="preserve"> that Seychelles:</w:t>
      </w:r>
      <w:r w:rsidRPr="002562F3">
        <w:rPr>
          <w:rFonts w:cs="Helvetica"/>
          <w:color w:val="auto"/>
          <w:lang w:val="en-GB"/>
        </w:rPr>
        <w:t xml:space="preserve"> </w:t>
      </w:r>
    </w:p>
    <w:p w14:paraId="39487765" w14:textId="77777777" w:rsidR="00114D38" w:rsidRPr="002562F3" w:rsidRDefault="00114D38" w:rsidP="003750E3">
      <w:pPr>
        <w:pStyle w:val="Body"/>
        <w:jc w:val="both"/>
        <w:rPr>
          <w:rFonts w:cs="Helvetica"/>
          <w:color w:val="auto"/>
          <w:lang w:val="en-GB"/>
        </w:rPr>
      </w:pPr>
    </w:p>
    <w:p w14:paraId="20F5F059" w14:textId="77777777" w:rsidR="003750E3" w:rsidRPr="002562F3" w:rsidRDefault="003750E3" w:rsidP="003750E3">
      <w:pPr>
        <w:pStyle w:val="Body"/>
        <w:jc w:val="both"/>
        <w:rPr>
          <w:rFonts w:cs="Helvetica"/>
          <w:lang w:val="en-GB"/>
        </w:rPr>
      </w:pPr>
    </w:p>
    <w:p w14:paraId="16124A12" w14:textId="30D2A914" w:rsidR="003750E3" w:rsidRPr="002562F3" w:rsidRDefault="00784798" w:rsidP="003750E3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>
        <w:rPr>
          <w:rFonts w:cs="Helvetica"/>
          <w:lang w:val="en-GB"/>
        </w:rPr>
        <w:t>Continue</w:t>
      </w:r>
      <w:r w:rsidR="00203B32" w:rsidRPr="002562F3">
        <w:rPr>
          <w:rFonts w:cs="Helvetica"/>
          <w:lang w:val="en-GB"/>
        </w:rPr>
        <w:t xml:space="preserve"> to strengthen its reporting commitments to international treaties and intern</w:t>
      </w:r>
      <w:r>
        <w:rPr>
          <w:rFonts w:cs="Helvetica"/>
          <w:lang w:val="en-GB"/>
        </w:rPr>
        <w:t>ational human rights mechanisms;</w:t>
      </w:r>
      <w:r w:rsidR="00203B32" w:rsidRPr="002562F3">
        <w:rPr>
          <w:rFonts w:cs="Helvetica"/>
          <w:lang w:val="en-GB"/>
        </w:rPr>
        <w:t xml:space="preserve"> </w:t>
      </w:r>
    </w:p>
    <w:p w14:paraId="56B04FCE" w14:textId="77777777" w:rsidR="003750E3" w:rsidRPr="002562F3" w:rsidRDefault="003750E3" w:rsidP="003750E3">
      <w:pPr>
        <w:pStyle w:val="Body"/>
        <w:ind w:left="1080"/>
        <w:jc w:val="both"/>
        <w:rPr>
          <w:rFonts w:cs="Helvetica"/>
          <w:lang w:val="en-GB"/>
        </w:rPr>
      </w:pPr>
    </w:p>
    <w:p w14:paraId="1296F4FF" w14:textId="247B8C01" w:rsidR="00784798" w:rsidRDefault="00784798" w:rsidP="00784798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 w:rsidRPr="00784798">
        <w:rPr>
          <w:rFonts w:cs="Helvetica"/>
          <w:lang w:val="en-GB"/>
        </w:rPr>
        <w:t xml:space="preserve">Ratify </w:t>
      </w:r>
      <w:r w:rsidR="006126F2">
        <w:rPr>
          <w:rFonts w:cs="Helvetica"/>
          <w:lang w:val="en-CH"/>
        </w:rPr>
        <w:t xml:space="preserve">the </w:t>
      </w:r>
      <w:r w:rsidR="003750E3" w:rsidRPr="00784798">
        <w:rPr>
          <w:rFonts w:cs="Helvetica"/>
          <w:lang w:val="en-GB"/>
        </w:rPr>
        <w:t>Convention</w:t>
      </w:r>
      <w:r w:rsidRPr="00784798">
        <w:rPr>
          <w:rFonts w:cs="Helvetica"/>
          <w:lang w:val="en-GB"/>
        </w:rPr>
        <w:t>s</w:t>
      </w:r>
      <w:r w:rsidR="003750E3" w:rsidRPr="00784798">
        <w:rPr>
          <w:rFonts w:cs="Helvetica"/>
          <w:lang w:val="en-GB"/>
        </w:rPr>
        <w:t xml:space="preserve"> on the Rights of the Child (CRC)</w:t>
      </w:r>
      <w:r w:rsidRPr="00784798">
        <w:rPr>
          <w:rFonts w:cs="Helvetica"/>
          <w:lang w:val="en-GB"/>
        </w:rPr>
        <w:t xml:space="preserve"> and the Rights of Persons with </w:t>
      </w:r>
      <w:proofErr w:type="gramStart"/>
      <w:r w:rsidRPr="00784798">
        <w:rPr>
          <w:rFonts w:cs="Helvetica"/>
          <w:lang w:val="en-GB"/>
        </w:rPr>
        <w:t>Disabilities</w:t>
      </w:r>
      <w:r w:rsidR="00CB02FA">
        <w:rPr>
          <w:rFonts w:cs="Helvetica"/>
          <w:lang w:val="en-GB"/>
        </w:rPr>
        <w:t>;</w:t>
      </w:r>
      <w:proofErr w:type="gramEnd"/>
      <w:r w:rsidRPr="00784798">
        <w:rPr>
          <w:rFonts w:cs="Helvetica"/>
          <w:lang w:val="en-GB"/>
        </w:rPr>
        <w:t xml:space="preserve"> </w:t>
      </w:r>
    </w:p>
    <w:p w14:paraId="20F5EBB8" w14:textId="77777777" w:rsidR="00784798" w:rsidRDefault="00784798" w:rsidP="00784798">
      <w:pPr>
        <w:pStyle w:val="ListParagraph"/>
        <w:rPr>
          <w:rFonts w:cs="Helvetica"/>
        </w:rPr>
      </w:pPr>
    </w:p>
    <w:p w14:paraId="6FB12F2B" w14:textId="05581C31" w:rsidR="00784798" w:rsidRPr="00784798" w:rsidRDefault="00CB02FA" w:rsidP="00784798">
      <w:pPr>
        <w:pStyle w:val="Body"/>
        <w:ind w:left="1080"/>
        <w:jc w:val="both"/>
        <w:rPr>
          <w:rFonts w:cs="Helvetica"/>
          <w:lang w:val="en-GB"/>
        </w:rPr>
      </w:pPr>
      <w:r>
        <w:rPr>
          <w:rFonts w:cs="Helvetica"/>
          <w:lang w:val="en-GB"/>
        </w:rPr>
        <w:t>and,</w:t>
      </w:r>
      <w:r w:rsidR="00784798" w:rsidRPr="00784798">
        <w:rPr>
          <w:rFonts w:cs="Helvetica"/>
          <w:lang w:val="en-GB"/>
        </w:rPr>
        <w:t xml:space="preserve"> </w:t>
      </w:r>
    </w:p>
    <w:p w14:paraId="2CC98369" w14:textId="3D73A0A3" w:rsidR="00203B32" w:rsidRPr="00784798" w:rsidRDefault="00203B32" w:rsidP="00784798">
      <w:pPr>
        <w:pStyle w:val="Body"/>
        <w:jc w:val="both"/>
        <w:rPr>
          <w:rFonts w:cs="Helvetica"/>
        </w:rPr>
      </w:pPr>
    </w:p>
    <w:p w14:paraId="1CAD3FC1" w14:textId="77777777" w:rsidR="00784798" w:rsidRPr="00784798" w:rsidRDefault="00784798" w:rsidP="00784798">
      <w:pPr>
        <w:pStyle w:val="Body"/>
        <w:jc w:val="both"/>
        <w:rPr>
          <w:rFonts w:cs="Helvetica"/>
        </w:rPr>
      </w:pPr>
    </w:p>
    <w:p w14:paraId="119218AE" w14:textId="6FBBA541" w:rsidR="00203B32" w:rsidRPr="002562F3" w:rsidRDefault="00203B32" w:rsidP="003750E3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 w:rsidRPr="002562F3">
        <w:rPr>
          <w:rFonts w:cs="Helvetica"/>
          <w:lang w:val="en-GB"/>
        </w:rPr>
        <w:t>R</w:t>
      </w:r>
      <w:r w:rsidR="00784798">
        <w:rPr>
          <w:rFonts w:cs="Helvetica"/>
          <w:lang w:val="en-GB"/>
        </w:rPr>
        <w:t xml:space="preserve">atify </w:t>
      </w:r>
      <w:r w:rsidRPr="002562F3">
        <w:rPr>
          <w:rFonts w:cs="Helvetica"/>
          <w:lang w:val="en-GB"/>
        </w:rPr>
        <w:t xml:space="preserve">the </w:t>
      </w:r>
      <w:r w:rsidR="00784798" w:rsidRPr="002562F3">
        <w:rPr>
          <w:rFonts w:cs="Helvetica"/>
          <w:lang w:val="en-GB"/>
        </w:rPr>
        <w:t>Convention against</w:t>
      </w:r>
      <w:r w:rsidRPr="002562F3">
        <w:rPr>
          <w:rFonts w:cs="Helvetica"/>
          <w:lang w:val="en-GB"/>
        </w:rPr>
        <w:t xml:space="preserve"> </w:t>
      </w:r>
      <w:r w:rsidR="00784798" w:rsidRPr="002562F3">
        <w:rPr>
          <w:rFonts w:cs="Helvetica"/>
          <w:lang w:val="en-GB"/>
        </w:rPr>
        <w:t>Torture and</w:t>
      </w:r>
      <w:r w:rsidRPr="002562F3">
        <w:rPr>
          <w:rFonts w:cs="Helvetica"/>
          <w:lang w:val="en-GB"/>
        </w:rPr>
        <w:t xml:space="preserve"> other Cruel, Inhuman or Degrading Treatment or Punishment</w:t>
      </w:r>
      <w:r w:rsidR="00784798">
        <w:rPr>
          <w:rFonts w:cs="Helvetica"/>
          <w:lang w:val="en-GB"/>
        </w:rPr>
        <w:t>.</w:t>
      </w:r>
    </w:p>
    <w:p w14:paraId="26FF10A5" w14:textId="77777777" w:rsidR="003750E3" w:rsidRPr="002562F3" w:rsidRDefault="003750E3" w:rsidP="003750E3">
      <w:pPr>
        <w:pStyle w:val="Body"/>
        <w:ind w:left="1080"/>
        <w:jc w:val="both"/>
        <w:rPr>
          <w:rFonts w:cs="Helvetica"/>
          <w:lang w:val="en-GB"/>
        </w:rPr>
      </w:pPr>
    </w:p>
    <w:p w14:paraId="1ACFA9DD" w14:textId="77777777" w:rsidR="003750E3" w:rsidRPr="002562F3" w:rsidRDefault="003750E3" w:rsidP="003750E3">
      <w:pPr>
        <w:pStyle w:val="Body"/>
        <w:jc w:val="both"/>
        <w:rPr>
          <w:rFonts w:cs="Helvetica"/>
          <w:lang w:val="en-GB"/>
        </w:rPr>
      </w:pPr>
    </w:p>
    <w:p w14:paraId="66B2ACC1" w14:textId="77777777" w:rsidR="00114D38" w:rsidRPr="002562F3" w:rsidRDefault="00114D38" w:rsidP="003750E3">
      <w:pPr>
        <w:pStyle w:val="Body"/>
        <w:jc w:val="both"/>
        <w:rPr>
          <w:rFonts w:cs="Helvetica"/>
          <w:lang w:val="en-GB"/>
        </w:rPr>
      </w:pPr>
    </w:p>
    <w:p w14:paraId="2BB439D6" w14:textId="0170B0AC" w:rsidR="003750E3" w:rsidRPr="002562F3" w:rsidRDefault="00FE6415" w:rsidP="003750E3">
      <w:pPr>
        <w:pStyle w:val="Body"/>
        <w:jc w:val="both"/>
        <w:rPr>
          <w:rFonts w:cs="Helvetica"/>
          <w:lang w:val="en-GB"/>
        </w:rPr>
      </w:pPr>
      <w:r w:rsidRPr="00FE6415">
        <w:rPr>
          <w:rFonts w:cs="Helvetica"/>
          <w:lang w:val="en-GB"/>
        </w:rPr>
        <w:t xml:space="preserve">We encourage </w:t>
      </w:r>
      <w:r>
        <w:rPr>
          <w:rFonts w:cs="Helvetica"/>
          <w:lang w:val="en-GB"/>
        </w:rPr>
        <w:t>Seychelles</w:t>
      </w:r>
      <w:r w:rsidRPr="00FE6415">
        <w:rPr>
          <w:rFonts w:cs="Helvetica"/>
          <w:lang w:val="en-GB"/>
        </w:rPr>
        <w:t xml:space="preserve"> to avail itself of technical assistance and capacity-building support, in accordance with its </w:t>
      </w:r>
      <w:r>
        <w:rPr>
          <w:rFonts w:cs="Helvetica"/>
          <w:lang w:val="en-GB"/>
        </w:rPr>
        <w:t>development</w:t>
      </w:r>
      <w:r w:rsidRPr="00FE6415">
        <w:rPr>
          <w:rFonts w:cs="Helvetica"/>
          <w:lang w:val="en-GB"/>
        </w:rPr>
        <w:t xml:space="preserve"> priorities and call on the </w:t>
      </w:r>
      <w:r w:rsidR="006126F2">
        <w:rPr>
          <w:rFonts w:cs="Helvetica"/>
          <w:lang w:val="en-CH"/>
        </w:rPr>
        <w:t xml:space="preserve">cooperation of the </w:t>
      </w:r>
      <w:r w:rsidRPr="00FE6415">
        <w:rPr>
          <w:rFonts w:cs="Helvetica"/>
          <w:lang w:val="en-GB"/>
        </w:rPr>
        <w:t>international community</w:t>
      </w:r>
      <w:r w:rsidR="00BB3A9A">
        <w:rPr>
          <w:rFonts w:cs="Helvetica"/>
          <w:lang w:val="en-CH"/>
        </w:rPr>
        <w:t xml:space="preserve"> in this regard</w:t>
      </w:r>
      <w:r w:rsidRPr="00FE6415">
        <w:rPr>
          <w:rFonts w:cs="Helvetica"/>
          <w:lang w:val="en-GB"/>
        </w:rPr>
        <w:t>.</w:t>
      </w:r>
      <w:r>
        <w:rPr>
          <w:rFonts w:cs="Helvetica"/>
          <w:lang w:val="en-GB"/>
        </w:rPr>
        <w:t xml:space="preserve"> </w:t>
      </w:r>
      <w:r w:rsidR="003750E3" w:rsidRPr="002562F3">
        <w:rPr>
          <w:rFonts w:cs="Helvetica"/>
          <w:lang w:val="en-GB"/>
        </w:rPr>
        <w:t xml:space="preserve">We wish </w:t>
      </w:r>
      <w:r w:rsidR="00CE4596" w:rsidRPr="002562F3">
        <w:rPr>
          <w:rFonts w:cs="Helvetica"/>
        </w:rPr>
        <w:t>Seychelles</w:t>
      </w:r>
      <w:r w:rsidR="00CE4596" w:rsidRPr="002562F3">
        <w:rPr>
          <w:rFonts w:cs="Helvetica"/>
          <w:lang w:val="en-GB"/>
        </w:rPr>
        <w:t xml:space="preserve"> </w:t>
      </w:r>
      <w:r w:rsidR="003750E3" w:rsidRPr="002562F3">
        <w:rPr>
          <w:rFonts w:cs="Helvetica"/>
          <w:lang w:val="en-GB"/>
        </w:rPr>
        <w:t>every success in this UPR process.</w:t>
      </w:r>
    </w:p>
    <w:p w14:paraId="3C1B8EB6" w14:textId="77777777" w:rsidR="003750E3" w:rsidRPr="002562F3" w:rsidRDefault="003750E3" w:rsidP="003750E3">
      <w:pPr>
        <w:pStyle w:val="Body"/>
        <w:jc w:val="both"/>
        <w:rPr>
          <w:rFonts w:cs="Helvetica"/>
          <w:lang w:val="en-GB"/>
        </w:rPr>
      </w:pPr>
    </w:p>
    <w:p w14:paraId="6C763166" w14:textId="77777777" w:rsidR="00F42BE0" w:rsidRDefault="003750E3" w:rsidP="003750E3">
      <w:pPr>
        <w:pStyle w:val="Body"/>
        <w:jc w:val="both"/>
        <w:rPr>
          <w:rFonts w:cs="Helvetica"/>
          <w:lang w:val="en-GB"/>
        </w:rPr>
      </w:pPr>
      <w:r w:rsidRPr="002562F3">
        <w:rPr>
          <w:rFonts w:cs="Helvetica"/>
          <w:lang w:val="en-GB"/>
        </w:rPr>
        <w:t>I thank you.</w:t>
      </w:r>
      <w:r w:rsidRPr="002562F3">
        <w:rPr>
          <w:rFonts w:cs="Helvetica"/>
          <w:lang w:val="en-GB"/>
        </w:rPr>
        <w:tab/>
      </w:r>
    </w:p>
    <w:p w14:paraId="1FD982FC" w14:textId="77777777" w:rsidR="00F42BE0" w:rsidRDefault="00F42BE0" w:rsidP="003750E3">
      <w:pPr>
        <w:pStyle w:val="Body"/>
        <w:jc w:val="both"/>
        <w:rPr>
          <w:rFonts w:cs="Helvetica"/>
          <w:lang w:val="en-GB"/>
        </w:rPr>
      </w:pPr>
    </w:p>
    <w:p w14:paraId="083EB4A6" w14:textId="36FF682D" w:rsidR="003750E3" w:rsidRPr="002562F3" w:rsidRDefault="003750E3" w:rsidP="003750E3">
      <w:pPr>
        <w:pStyle w:val="Body"/>
        <w:jc w:val="both"/>
        <w:rPr>
          <w:rFonts w:ascii="Arial" w:hAnsi="Arial" w:cs="Arial"/>
          <w:lang w:val="en-GB"/>
        </w:rPr>
      </w:pPr>
      <w:r w:rsidRPr="002562F3">
        <w:rPr>
          <w:rFonts w:cs="Helvetica"/>
          <w:lang w:val="en-GB"/>
        </w:rPr>
        <w:br/>
      </w:r>
      <w:r w:rsidRPr="002562F3">
        <w:rPr>
          <w:rFonts w:cs="Helvetica"/>
          <w:lang w:val="en-GB"/>
        </w:rPr>
        <w:br/>
      </w:r>
      <w:r w:rsidRPr="00F42BE0">
        <w:rPr>
          <w:rFonts w:cs="Helvetica"/>
          <w:sz w:val="16"/>
          <w:szCs w:val="16"/>
          <w:lang w:val="en-GB"/>
        </w:rPr>
        <w:t>(</w:t>
      </w:r>
      <w:r w:rsidR="00FE6415" w:rsidRPr="00F42BE0">
        <w:rPr>
          <w:rFonts w:cs="Helvetica"/>
          <w:sz w:val="16"/>
          <w:szCs w:val="16"/>
          <w:lang w:val="en-GB"/>
        </w:rPr>
        <w:t>Speaking time all</w:t>
      </w:r>
      <w:r w:rsidR="00B5050F">
        <w:rPr>
          <w:rFonts w:cs="Helvetica"/>
          <w:sz w:val="16"/>
          <w:szCs w:val="16"/>
          <w:lang w:val="en-GB"/>
        </w:rPr>
        <w:t>ocat</w:t>
      </w:r>
      <w:r w:rsidR="00FE6415" w:rsidRPr="00F42BE0">
        <w:rPr>
          <w:rFonts w:cs="Helvetica"/>
          <w:sz w:val="16"/>
          <w:szCs w:val="16"/>
          <w:lang w:val="en-GB"/>
        </w:rPr>
        <w:t>ed</w:t>
      </w:r>
      <w:r w:rsidR="00B5050F">
        <w:rPr>
          <w:rFonts w:cs="Helvetica"/>
          <w:sz w:val="16"/>
          <w:szCs w:val="16"/>
          <w:lang w:val="en-GB"/>
        </w:rPr>
        <w:t>:</w:t>
      </w:r>
      <w:r w:rsidR="00FE6415" w:rsidRPr="00F42BE0">
        <w:rPr>
          <w:rFonts w:cs="Helvetica"/>
          <w:sz w:val="16"/>
          <w:szCs w:val="16"/>
          <w:lang w:val="en-GB"/>
        </w:rPr>
        <w:t xml:space="preserve"> 1 minute and 20</w:t>
      </w:r>
      <w:r w:rsidR="00203B32" w:rsidRPr="00F42BE0">
        <w:rPr>
          <w:rFonts w:cs="Helvetica"/>
          <w:sz w:val="16"/>
          <w:szCs w:val="16"/>
          <w:lang w:val="en-GB"/>
        </w:rPr>
        <w:t xml:space="preserve"> seconds</w:t>
      </w:r>
      <w:r w:rsidR="00B5050F">
        <w:rPr>
          <w:rFonts w:cs="Helvetica"/>
          <w:sz w:val="16"/>
          <w:szCs w:val="16"/>
          <w:lang w:val="en-GB"/>
        </w:rPr>
        <w:t>)</w:t>
      </w:r>
    </w:p>
    <w:p w14:paraId="4A7C3B80" w14:textId="77777777" w:rsidR="003750E3" w:rsidRDefault="003750E3"/>
    <w:sectPr w:rsidR="003750E3" w:rsidSect="002F277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1237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7FF67F6A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EC"/>
    <w:rsid w:val="000808F5"/>
    <w:rsid w:val="000A617B"/>
    <w:rsid w:val="00114D38"/>
    <w:rsid w:val="00145DE8"/>
    <w:rsid w:val="00170A04"/>
    <w:rsid w:val="001A105C"/>
    <w:rsid w:val="001C14EA"/>
    <w:rsid w:val="00203B32"/>
    <w:rsid w:val="002562F3"/>
    <w:rsid w:val="00291279"/>
    <w:rsid w:val="002F5DD2"/>
    <w:rsid w:val="00332E58"/>
    <w:rsid w:val="00347209"/>
    <w:rsid w:val="00366F04"/>
    <w:rsid w:val="003750E3"/>
    <w:rsid w:val="003D0316"/>
    <w:rsid w:val="003D7FA3"/>
    <w:rsid w:val="004375C6"/>
    <w:rsid w:val="00505957"/>
    <w:rsid w:val="006126F2"/>
    <w:rsid w:val="006E1879"/>
    <w:rsid w:val="006F677D"/>
    <w:rsid w:val="00750735"/>
    <w:rsid w:val="00784798"/>
    <w:rsid w:val="00786CA3"/>
    <w:rsid w:val="007D688D"/>
    <w:rsid w:val="007F0DF5"/>
    <w:rsid w:val="0080387D"/>
    <w:rsid w:val="00837DE9"/>
    <w:rsid w:val="008B68F8"/>
    <w:rsid w:val="008C07C6"/>
    <w:rsid w:val="0092028E"/>
    <w:rsid w:val="00A0180B"/>
    <w:rsid w:val="00A7500F"/>
    <w:rsid w:val="00A82496"/>
    <w:rsid w:val="00AE0684"/>
    <w:rsid w:val="00B45682"/>
    <w:rsid w:val="00B5050F"/>
    <w:rsid w:val="00B96833"/>
    <w:rsid w:val="00BA44F5"/>
    <w:rsid w:val="00BB3A9A"/>
    <w:rsid w:val="00BD57EC"/>
    <w:rsid w:val="00BE7FED"/>
    <w:rsid w:val="00C2425D"/>
    <w:rsid w:val="00C35CAA"/>
    <w:rsid w:val="00C7362D"/>
    <w:rsid w:val="00C74E23"/>
    <w:rsid w:val="00C80BD2"/>
    <w:rsid w:val="00CB02FA"/>
    <w:rsid w:val="00CE4596"/>
    <w:rsid w:val="00CF55B1"/>
    <w:rsid w:val="00D37A6C"/>
    <w:rsid w:val="00D65FEF"/>
    <w:rsid w:val="00D740DE"/>
    <w:rsid w:val="00D91970"/>
    <w:rsid w:val="00DD3A16"/>
    <w:rsid w:val="00DF0451"/>
    <w:rsid w:val="00E02CCB"/>
    <w:rsid w:val="00E707B6"/>
    <w:rsid w:val="00F26F41"/>
    <w:rsid w:val="00F42BE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72C2D"/>
  <w15:chartTrackingRefBased/>
  <w15:docId w15:val="{37701BCF-9C30-4446-BE87-0DC703E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C"/>
    <w:pPr>
      <w:spacing w:line="252" w:lineRule="auto"/>
    </w:pPr>
    <w:rPr>
      <w:rFonts w:ascii="Calibri" w:eastAsiaTheme="minorHAns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57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E3"/>
    <w:rPr>
      <w:rFonts w:ascii="Segoe UI" w:eastAsiaTheme="minorHAns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0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0B841-D823-4D47-A287-125E42E7D44F}"/>
</file>

<file path=customXml/itemProps2.xml><?xml version="1.0" encoding="utf-8"?>
<ds:datastoreItem xmlns:ds="http://schemas.openxmlformats.org/officeDocument/2006/customXml" ds:itemID="{E8D9BE79-DFE3-46EF-A9C6-DDDAF25D01B2}"/>
</file>

<file path=customXml/itemProps3.xml><?xml version="1.0" encoding="utf-8"?>
<ds:datastoreItem xmlns:ds="http://schemas.openxmlformats.org/officeDocument/2006/customXml" ds:itemID="{70E5550A-56EA-4C49-9F18-95E833768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Delancy</dc:creator>
  <cp:keywords/>
  <dc:description/>
  <cp:lastModifiedBy>Frank Davis</cp:lastModifiedBy>
  <cp:revision>2</cp:revision>
  <cp:lastPrinted>2021-05-07T14:30:00Z</cp:lastPrinted>
  <dcterms:created xsi:type="dcterms:W3CDTF">2021-05-09T11:37:00Z</dcterms:created>
  <dcterms:modified xsi:type="dcterms:W3CDTF">2021-05-09T11:37:00Z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